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36333">
        <w:rPr>
          <w:rFonts w:ascii="Arial" w:hAnsi="Arial" w:cs="Arial"/>
          <w:b/>
          <w:sz w:val="22"/>
          <w:szCs w:val="22"/>
        </w:rPr>
        <w:t>06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336333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36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28-06-2018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36333" w:rsidP="00D661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6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  <w:r w:rsidR="00553E1B" w:rsidRPr="003363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D661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18:15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42D56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342D56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D3E25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Mônica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Paludo</w:t>
            </w:r>
            <w:proofErr w:type="spellEnd"/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33633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8F1F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A07631" w:rsidRDefault="0033633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A47AD5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18:15</w:t>
            </w:r>
          </w:p>
        </w:tc>
      </w:tr>
      <w:tr w:rsidR="00336333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336333" w:rsidRDefault="00336333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336333" w:rsidRPr="0097276A" w:rsidRDefault="00336333" w:rsidP="008F1F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8F1F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</w:t>
            </w:r>
            <w:r w:rsidR="008F1F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336333" w:rsidRDefault="00336333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336333" w:rsidRDefault="00A47AD5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18:15</w:t>
            </w:r>
          </w:p>
        </w:tc>
      </w:tr>
      <w:tr w:rsidR="00336333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336333" w:rsidRDefault="00336333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336333" w:rsidRPr="0097276A" w:rsidRDefault="00336333" w:rsidP="003363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336333" w:rsidRDefault="00336333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336333" w:rsidRDefault="00A47AD5" w:rsidP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18:15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3363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</w:tr>
      <w:tr w:rsidR="00506760" w:rsidTr="00781219"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6760" w:rsidRDefault="00506760" w:rsidP="0050676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760" w:rsidRDefault="00506760" w:rsidP="0050676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</w:tr>
      <w:tr w:rsidR="00506760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760" w:rsidRDefault="00506760" w:rsidP="00506760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760" w:rsidRDefault="00506760" w:rsidP="0050676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06760"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 w:rsidRPr="00506760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506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6760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</w:p>
        </w:tc>
      </w:tr>
      <w:tr w:rsidR="00506760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760" w:rsidRDefault="00506760" w:rsidP="00506760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760" w:rsidRDefault="00506760" w:rsidP="0050676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Default="0033633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:rsidR="00336333" w:rsidRDefault="0033633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:rsidR="00336333" w:rsidRPr="00F84D3D" w:rsidRDefault="0033633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Default="0033633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:rsidR="00336333" w:rsidRPr="00F84D3D" w:rsidRDefault="0033633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336333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3363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336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05 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3363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Ordinária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36333" w:rsidP="003363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leitura da súmula e foram feitas algumas alterações. Após as pontuações e alterações necessárias, foi assinada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C023D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C023D" w:rsidP="006C02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Everson informou que haveria uma reunião, no dia 06 de junho, da Rede de Controle da Gestão Pública na qual estaria presente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Após dois adiamentos, nesta próxima reunião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faria uma apresentação sobre esta instituição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Na ocasião o conselheiro falaria por aproximadamente 30 minutos, tentando expor informações </w:t>
            </w:r>
            <w:r w:rsidR="001340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material da cartilha desenvolvido pelo CAU/SC, falaria também 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plataforma do IGEO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sobre relatos de processos que tramitam no Conselho que podem ter relação com os demais membros da Rede. 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1B5175" w:rsidRDefault="001B5175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B5175" w:rsidRPr="00074F58" w:rsidTr="00AE5D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5175" w:rsidRPr="00074F58" w:rsidRDefault="001B5175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175" w:rsidRPr="00074F58" w:rsidRDefault="00486889" w:rsidP="00AE5DF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B5175" w:rsidRPr="00074F58" w:rsidTr="00AE5D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5175" w:rsidRPr="00074F58" w:rsidRDefault="001B5175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175" w:rsidRPr="00074F58" w:rsidRDefault="0013406D" w:rsidP="00342D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Esteve presente na reunião da Comissão de Cidadania da OAB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/SC, junto com a Presidente Daniela Sarmento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conversando com o advogado </w:t>
            </w:r>
            <w:r w:rsidR="00D661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Jú</w:t>
            </w:r>
            <w:r w:rsidR="00D661DE" w:rsidRPr="00D661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lio dos Santos Neto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membro da comissão. Na ocasião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apresentada a rede de con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atos que a comissão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OAB/SC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possui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como o CRAS, os grupos do terceiro setor e associações. A agenda dessa comissão da OAB repete-se toda primeira segunda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feira de cada mês</w:t>
            </w:r>
            <w:r w:rsidR="004C2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atendimento voluntário, entre outras atividades. Discutiu-se a articulação até setembro com outros Conselhos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profissionais</w:t>
            </w:r>
            <w:r w:rsidR="004C2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intenção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 uma unidade qu</w:t>
            </w:r>
            <w:r w:rsidR="004C2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 à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discussão em torno da</w:t>
            </w:r>
            <w:r w:rsidR="004C2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ATHIS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à Prefeitura</w:t>
            </w:r>
            <w:r w:rsidR="00342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B5175" w:rsidRDefault="001B5175" w:rsidP="00074F58">
      <w:pPr>
        <w:pStyle w:val="SemEspaamento"/>
        <w:rPr>
          <w:sz w:val="12"/>
          <w:szCs w:val="12"/>
        </w:rPr>
      </w:pPr>
    </w:p>
    <w:p w:rsidR="001B5175" w:rsidRPr="00074F58" w:rsidRDefault="001B5175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B5175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074F58" w:rsidRPr="00074F58" w:rsidTr="00B33C61">
        <w:trPr>
          <w:trHeight w:val="2439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B5175" w:rsidP="00DD64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Estiveram presentes na ALESC a Presidente do CAU/SC</w:t>
            </w:r>
            <w:r w:rsidR="00873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Daniela Sarmento</w:t>
            </w:r>
            <w:r w:rsidR="00873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</w:t>
            </w:r>
            <w:proofErr w:type="spellStart"/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Vanderlinde</w:t>
            </w:r>
            <w:proofErr w:type="spellEnd"/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 Assessor Especial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Antonio,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uma apresentação </w:t>
            </w:r>
            <w:r w:rsidR="004936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conteúdo do PEI ATHIS</w:t>
            </w:r>
            <w:r w:rsidR="00873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24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Dentre o</w:t>
            </w:r>
            <w:r w:rsidR="0025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dep</w:t>
            </w:r>
            <w:r w:rsidR="007445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utados presentes,</w:t>
            </w:r>
            <w:r w:rsidR="00F24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deputados</w:t>
            </w:r>
            <w:r w:rsidR="007445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César </w:t>
            </w:r>
            <w:proofErr w:type="spellStart"/>
            <w:r w:rsidR="007445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Valduga</w:t>
            </w:r>
            <w:proofErr w:type="spellEnd"/>
            <w:r w:rsidR="0025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873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Neodi</w:t>
            </w:r>
            <w:proofErr w:type="spellEnd"/>
            <w:r w:rsidR="00873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Saretta</w:t>
            </w:r>
            <w:r w:rsidR="0025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50278" w:rsidRPr="0025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Dirce </w:t>
            </w:r>
            <w:proofErr w:type="spellStart"/>
            <w:r w:rsidR="00250278" w:rsidRPr="0025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Heiderscheidt</w:t>
            </w:r>
            <w:proofErr w:type="spellEnd"/>
            <w:r w:rsidR="00873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4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demonstraram bastante</w:t>
            </w:r>
            <w:r w:rsidR="00873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4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interessados pel</w:t>
            </w:r>
            <w:r w:rsidR="008736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tema</w:t>
            </w:r>
            <w:r w:rsidR="0025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As Cartilhas foram</w:t>
            </w:r>
            <w:r w:rsidR="00F24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entregues aos deputados presentes.</w:t>
            </w:r>
          </w:p>
        </w:tc>
      </w:tr>
    </w:tbl>
    <w:p w:rsidR="00B33C61" w:rsidRDefault="00B33C61" w:rsidP="00B33C61">
      <w:pPr>
        <w:pStyle w:val="SemEspaamento"/>
        <w:rPr>
          <w:sz w:val="12"/>
          <w:szCs w:val="12"/>
        </w:rPr>
      </w:pPr>
    </w:p>
    <w:p w:rsidR="00B33C61" w:rsidRPr="00074F58" w:rsidRDefault="00B33C61" w:rsidP="00B33C6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50278" w:rsidRPr="00074F58" w:rsidTr="00B33C61">
        <w:trPr>
          <w:trHeight w:val="14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278" w:rsidRPr="00074F58" w:rsidRDefault="00250278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278" w:rsidRPr="00074F58" w:rsidRDefault="00250278" w:rsidP="00AE5DF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50278" w:rsidRPr="00074F58" w:rsidTr="00AE5D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278" w:rsidRPr="00074F58" w:rsidRDefault="00250278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278" w:rsidRPr="00074F58" w:rsidRDefault="00250278" w:rsidP="00B33C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à Secretaria o calendário nacional da ATHIS. O Assessor Especial comunicou que esta Comissão, CATHIS, foi convidada </w:t>
            </w:r>
            <w:r w:rsidR="00B33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participar de um evento na próxima semana</w:t>
            </w:r>
            <w:r w:rsidR="00F24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São Paulo</w:t>
            </w:r>
            <w:r w:rsidR="00B33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Antonio informou ainda que irá solicitar à CPP</w:t>
            </w:r>
            <w:r w:rsidR="00DD6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Comissão de Política Profissional do CAU/BR,</w:t>
            </w:r>
            <w:r w:rsidR="00B33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essa agenda para viabilizar a presença da CATHIS/SC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eventos futuros</w:t>
            </w:r>
            <w:r w:rsidR="00B33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50278" w:rsidRDefault="0025027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36333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 sobre o evento de apresentação do PEI-ATHIS em Palhoça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661D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661D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945B76" w:rsidP="00C474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D661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considerou excelente o evento pelo pouco tempo de organização, pontuou que não foi possível colocar mais gestores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públicos </w:t>
            </w:r>
            <w:r w:rsidR="00D661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evento, sendo necessário mais tempo para isso. </w:t>
            </w:r>
          </w:p>
          <w:p w:rsidR="00185692" w:rsidRDefault="002C3349" w:rsidP="00C474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Franciele pediu para rever a apresentação, que foi aberta, lida e discutida, com a ideia de torná-la mais prática e convidativa</w:t>
            </w:r>
            <w:r w:rsidR="00185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pontuados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itens da apresentação para correção</w:t>
            </w:r>
            <w:r w:rsidR="001856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entanto, não sendo suficiente, foi decidido que a apresentação seria encaminhada aos Conselheiros para revisão e devolvida até 05/07.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estagiário Vinícius fará a revisão final junto com o Assessor Antonio.</w:t>
            </w:r>
          </w:p>
          <w:p w:rsidR="00D453C8" w:rsidRPr="00074F58" w:rsidRDefault="00D453C8" w:rsidP="00C474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Quatro 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instituições de ensino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7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apresentaram interesse na apresentação da CATHIS, entre elas: FATEN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P, de Palhoça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UNIVALI-B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alneário Camboriú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UNISUL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e, 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curso de Arquitetura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UFSC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3633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Organização de Eventos de apresentação do PEI-ATHIS para o Poder Público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408" w:rsidRPr="00074F58" w:rsidRDefault="00C474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74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ED3E25">
        <w:trPr>
          <w:trHeight w:val="269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3815" w:rsidP="00ED3E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evento de Criciúma de apresentação do PEI-ATHIS a comissão decidiu alterar o formato de apresentações, ao invés de convidar o poder público, decidiu-se por convidar arquitetos para falar sobre experiências com ATHIS. Para o evento de Criciúma, a comissão fará convite para o coletivo ‘Arquitetura para Todos’, para falar do contexto de ATHIS na cidade. Os representantes do coletivo serão a arquiteta Vania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Burigo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arquiteto João Pedro de Freitas e o doutorando em arquitetura e urbanismo na UFSC,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Jordi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Sanchez-Cuenca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Alomar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falar sobre experiências com ATHIS em outros países. Os palestrantes serão convidados oficialmente pelo CAU/SC.</w:t>
            </w:r>
            <w:r w:rsidR="00E214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3633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agenda com os órgãos municipais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53C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53C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53C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3633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prioridade das ações previstas pelo PEI-ATHIS</w:t>
            </w:r>
          </w:p>
        </w:tc>
      </w:tr>
      <w:tr w:rsidR="00074F58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E1DCC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E1DCC" w:rsidRPr="00074F58" w:rsidRDefault="006E1DCC" w:rsidP="006E1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DCC" w:rsidRPr="00074F58" w:rsidRDefault="006E1DCC" w:rsidP="006E1D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3633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da situação orçamentária da comissão</w:t>
            </w:r>
          </w:p>
        </w:tc>
      </w:tr>
      <w:tr w:rsidR="00074F58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6E1DC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E1DCC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E1DCC" w:rsidRPr="00074F58" w:rsidRDefault="006E1DCC" w:rsidP="006E1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DCC" w:rsidRPr="00074F58" w:rsidRDefault="006E1DCC" w:rsidP="006E1D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36333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 sobre visita de campo à Frei Damião e Fabiano de Cristo e análise do pedido de ‘</w:t>
            </w:r>
            <w:proofErr w:type="spellStart"/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 w:rsidRPr="003363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’</w:t>
            </w:r>
          </w:p>
        </w:tc>
      </w:tr>
      <w:tr w:rsidR="00074F58" w:rsidRPr="00074F58" w:rsidTr="00C474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474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740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B76" w:rsidRDefault="00945B76" w:rsidP="00945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recebeu ofício do Grupo de Apoio Técnico Social Político Popular das Ocupações, solicitando ao CAU/SC o ingresso no Poder Judiciário como “</w:t>
            </w:r>
            <w:proofErr w:type="spellStart"/>
            <w:r w:rsidRPr="00945B7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945B7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45B7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em processos judiciais que envolvem movimentos de ocupações </w:t>
            </w:r>
            <w:r w:rsidR="00DD6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áreas no Município de Palhoça. </w:t>
            </w:r>
          </w:p>
          <w:p w:rsidR="00945B76" w:rsidRDefault="00945B76" w:rsidP="00945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chamados para esclarecimentos té</w:t>
            </w:r>
            <w:r w:rsidR="00DD6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cnicos sobre o instrumento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Jurídica, Isabel </w:t>
            </w:r>
            <w:r w:rsidRPr="00506760">
              <w:rPr>
                <w:rFonts w:ascii="Arial" w:hAnsi="Arial" w:cs="Arial"/>
                <w:sz w:val="22"/>
                <w:szCs w:val="22"/>
              </w:rPr>
              <w:t xml:space="preserve">Leal </w:t>
            </w:r>
            <w:proofErr w:type="spellStart"/>
            <w:r w:rsidRPr="00506760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5067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06760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e a Gerente Geral,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Ambas informaram que se trata da possibilidade de uma entidade ou pessoa estranha ao processo judicial, requerer ao juiz da causa o ingresso na ação, demonstrando seu interesse para oferecer esclarecimentos técnicos essenciais ao processo. Informaram que o “</w:t>
            </w:r>
            <w:proofErr w:type="spellStart"/>
            <w:r w:rsidRPr="004A65A4">
              <w:rPr>
                <w:rFonts w:ascii="Arial" w:hAnsi="Arial" w:cs="Arial"/>
                <w:i/>
                <w:sz w:val="22"/>
                <w:szCs w:val="22"/>
              </w:rPr>
              <w:t>amicus</w:t>
            </w:r>
            <w:proofErr w:type="spellEnd"/>
            <w:r w:rsidRPr="004A65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A65A4">
              <w:rPr>
                <w:rFonts w:ascii="Arial" w:hAnsi="Arial" w:cs="Arial"/>
                <w:i/>
                <w:sz w:val="22"/>
                <w:szCs w:val="22"/>
              </w:rPr>
              <w:t>curiae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 não atua em prol das partes, mas sim auxilia o juiz com informações técnicas referentes ao tema em discussão.</w:t>
            </w:r>
          </w:p>
          <w:p w:rsidR="008137BF" w:rsidRPr="00074F58" w:rsidRDefault="00945B76" w:rsidP="00DD64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Após análise, os Conselheiros compreenderam ser possível o ingresso do CAU/SC na ação, cujos elementos técnicos deverão ser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construídos e formulados pela CATHIS.</w:t>
            </w:r>
            <w:r w:rsidR="00DD641D">
              <w:rPr>
                <w:rFonts w:ascii="Arial" w:hAnsi="Arial" w:cs="Arial"/>
                <w:sz w:val="22"/>
                <w:szCs w:val="22"/>
              </w:rPr>
              <w:t xml:space="preserve"> Foi elaborada a Deliberação nº01/2018, sobre o tema, para encaminhamento à Reunião Plenária.</w:t>
            </w:r>
            <w:bookmarkStart w:id="0" w:name="_GoBack"/>
            <w:bookmarkEnd w:id="0"/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B517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do Projeto REDE ATHIS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265B7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IAB-SC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30542" w:rsidP="00E2143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Arquiteta Vania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Burigo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(através de ferramenta de conversa online)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do IAB/SC de contribuir com a divulgação do PEI-ATHIS pelo estado</w:t>
            </w:r>
            <w:r w:rsidR="00945B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solicitado pelo CAU/SC ao CEAU/SC. O IAB/SC demonstrou disponibilidade em articular sua rede de arquitetos relacionados em suas sedes regionais para articular os agentes fundamentais para promoção da ATHIS em Santa Catarina.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B517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Indicação de representante para o Conselho </w:t>
            </w:r>
            <w:r w:rsidR="00945B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Habitação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Guaramirim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F265B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6E1D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5175" w:rsidRPr="00074F58" w:rsidTr="00AE5D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5175" w:rsidRPr="00074F58" w:rsidRDefault="00F265B7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175" w:rsidRPr="00074F58" w:rsidRDefault="001B5175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Contato com a Comissão de Direitos Humanos</w:t>
            </w:r>
          </w:p>
        </w:tc>
      </w:tr>
      <w:tr w:rsidR="001B5175" w:rsidRPr="00074F58" w:rsidTr="00AE5D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5175" w:rsidRPr="00074F58" w:rsidRDefault="001B5175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175" w:rsidRPr="00074F58" w:rsidRDefault="001B5175" w:rsidP="00AE5D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B5175" w:rsidRPr="00074F58" w:rsidTr="00F265B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5175" w:rsidRPr="00074F58" w:rsidRDefault="001B5175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75" w:rsidRPr="00074F58" w:rsidRDefault="001B5175" w:rsidP="00AE5D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B5175" w:rsidRPr="00074F58" w:rsidTr="00F265B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5175" w:rsidRPr="00074F58" w:rsidRDefault="001B5175" w:rsidP="00AE5D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75" w:rsidRPr="00074F58" w:rsidRDefault="00945B76" w:rsidP="00F265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realizado um</w:t>
            </w:r>
            <w:r w:rsidR="00F26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contato com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26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OAB-SC, em específico da Comissão de Direitos Humanos, no intuito de construir apoio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relação ao tema da ATHIS.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FF7D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7D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CLÁUDIA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FF7DD9" w:rsidP="00FF7D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7D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D9" w:rsidRDefault="00FF7DD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FF7D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F7DD9" w:rsidRDefault="00FF7D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F7DD9" w:rsidRPr="007B15A0" w:rsidTr="00AE5DF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D9" w:rsidRDefault="00FF7DD9" w:rsidP="00AE5D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FF7DD9" w:rsidRPr="007B15A0" w:rsidRDefault="00FF7DD9" w:rsidP="00FF7DD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Secretária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7DD9" w:rsidRPr="007B15A0" w:rsidRDefault="00FF7DD9" w:rsidP="00AE5D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D9" w:rsidRPr="007B15A0" w:rsidRDefault="00FF7DD9" w:rsidP="00AE5DF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F7DD9" w:rsidRPr="000940DA" w:rsidRDefault="00FF7D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FF7DD9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43" w:rsidRDefault="001F1743">
      <w:r>
        <w:separator/>
      </w:r>
    </w:p>
  </w:endnote>
  <w:endnote w:type="continuationSeparator" w:id="0">
    <w:p w:rsidR="001F1743" w:rsidRDefault="001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43" w:rsidRDefault="001F1743">
      <w:r>
        <w:separator/>
      </w:r>
    </w:p>
  </w:footnote>
  <w:footnote w:type="continuationSeparator" w:id="0">
    <w:p w:rsidR="001F1743" w:rsidRDefault="001F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06D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5692"/>
    <w:rsid w:val="001A21EE"/>
    <w:rsid w:val="001A47AC"/>
    <w:rsid w:val="001B5175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743"/>
    <w:rsid w:val="001F1F5A"/>
    <w:rsid w:val="001F4699"/>
    <w:rsid w:val="001F4AFA"/>
    <w:rsid w:val="00210EA3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278"/>
    <w:rsid w:val="002508A0"/>
    <w:rsid w:val="002578F6"/>
    <w:rsid w:val="00261A51"/>
    <w:rsid w:val="00263815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3349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36333"/>
    <w:rsid w:val="00341B3A"/>
    <w:rsid w:val="003421F8"/>
    <w:rsid w:val="00342D56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4DF6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6889"/>
    <w:rsid w:val="00491DAB"/>
    <w:rsid w:val="004936A3"/>
    <w:rsid w:val="00496E11"/>
    <w:rsid w:val="00497542"/>
    <w:rsid w:val="00497F20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34F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760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0939"/>
    <w:rsid w:val="006A752F"/>
    <w:rsid w:val="006A7980"/>
    <w:rsid w:val="006B3E0F"/>
    <w:rsid w:val="006B7A18"/>
    <w:rsid w:val="006C023D"/>
    <w:rsid w:val="006C68ED"/>
    <w:rsid w:val="006D02FF"/>
    <w:rsid w:val="006D1902"/>
    <w:rsid w:val="006D224F"/>
    <w:rsid w:val="006D6C7D"/>
    <w:rsid w:val="006E1DCC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45E1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37BF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36B2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1F21"/>
    <w:rsid w:val="008F3E90"/>
    <w:rsid w:val="008F4D5E"/>
    <w:rsid w:val="00900A1A"/>
    <w:rsid w:val="00901588"/>
    <w:rsid w:val="00902207"/>
    <w:rsid w:val="0090306A"/>
    <w:rsid w:val="00905A38"/>
    <w:rsid w:val="00913AEB"/>
    <w:rsid w:val="00921580"/>
    <w:rsid w:val="00921BA9"/>
    <w:rsid w:val="00923BA3"/>
    <w:rsid w:val="00924BFE"/>
    <w:rsid w:val="00930542"/>
    <w:rsid w:val="00930F7F"/>
    <w:rsid w:val="00937A7F"/>
    <w:rsid w:val="00943121"/>
    <w:rsid w:val="00944B34"/>
    <w:rsid w:val="00945B76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23A85"/>
    <w:rsid w:val="00A31F2B"/>
    <w:rsid w:val="00A35F09"/>
    <w:rsid w:val="00A437CB"/>
    <w:rsid w:val="00A437EC"/>
    <w:rsid w:val="00A47AD5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3C61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4740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6E9"/>
    <w:rsid w:val="00D258CB"/>
    <w:rsid w:val="00D27E08"/>
    <w:rsid w:val="00D326D3"/>
    <w:rsid w:val="00D34E8B"/>
    <w:rsid w:val="00D406DB"/>
    <w:rsid w:val="00D408F4"/>
    <w:rsid w:val="00D43F47"/>
    <w:rsid w:val="00D453C8"/>
    <w:rsid w:val="00D457F0"/>
    <w:rsid w:val="00D55CBE"/>
    <w:rsid w:val="00D62E59"/>
    <w:rsid w:val="00D64E41"/>
    <w:rsid w:val="00D64E67"/>
    <w:rsid w:val="00D661DE"/>
    <w:rsid w:val="00D665BA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D641D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1437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56DB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D3E25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4693"/>
    <w:rsid w:val="00F258C6"/>
    <w:rsid w:val="00F25F5C"/>
    <w:rsid w:val="00F265B7"/>
    <w:rsid w:val="00F26D29"/>
    <w:rsid w:val="00F273FC"/>
    <w:rsid w:val="00F27B12"/>
    <w:rsid w:val="00F31A1C"/>
    <w:rsid w:val="00F32AE5"/>
    <w:rsid w:val="00F34EAA"/>
    <w:rsid w:val="00F35000"/>
    <w:rsid w:val="00F608EA"/>
    <w:rsid w:val="00F80455"/>
    <w:rsid w:val="00F82A7B"/>
    <w:rsid w:val="00F83065"/>
    <w:rsid w:val="00F84D3D"/>
    <w:rsid w:val="00F855CF"/>
    <w:rsid w:val="00F93117"/>
    <w:rsid w:val="00F96E7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B2F5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50EF-40CC-42E0-882C-43CAF315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1120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Larissa de Mendonça Schlickmann</cp:lastModifiedBy>
  <cp:revision>4</cp:revision>
  <cp:lastPrinted>2018-07-10T18:12:00Z</cp:lastPrinted>
  <dcterms:created xsi:type="dcterms:W3CDTF">2018-07-16T20:29:00Z</dcterms:created>
  <dcterms:modified xsi:type="dcterms:W3CDTF">2018-07-26T17:11:00Z</dcterms:modified>
</cp:coreProperties>
</file>