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A3071A">
        <w:rPr>
          <w:rFonts w:ascii="Arial" w:hAnsi="Arial" w:cs="Arial"/>
          <w:b/>
          <w:sz w:val="22"/>
          <w:szCs w:val="22"/>
        </w:rPr>
        <w:t>4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A307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30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23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A30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72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13:00</w:t>
            </w:r>
            <w:r w:rsidR="00D439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17:30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D3437D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D3437D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071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3071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1C29EE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16:00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602543" w:rsidRDefault="0072224A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3071A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A3071A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602543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D439E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A3071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A307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A307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1ª Reunião </w:t>
            </w:r>
            <w:proofErr w:type="spellStart"/>
            <w:r w:rsidR="00A3071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Extraordinaria</w:t>
            </w:r>
            <w:proofErr w:type="spellEnd"/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A3071A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</w:t>
            </w:r>
            <w:r w:rsidR="001C2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074F58" w:rsidRPr="00074F58" w:rsidTr="00A307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70CC" w:rsidRPr="00074F58" w:rsidRDefault="00A3071A" w:rsidP="001C29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 Estudantil</w:t>
            </w:r>
            <w:proofErr w:type="gramEnd"/>
            <w:r w:rsidR="001C29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UNC tem um projeto do curso de Mecatrônica, o qual mantém um sistema hospedado em servidor próprio para RRT estudantil que está em fase de teste. Colocaram-se a disposição para colaborar com a comissão (CEF CAUSC).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A3071A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>Registro profissional de diplomado no País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F6D24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E4A" w:rsidRPr="000E4E4A" w:rsidRDefault="00A3071A" w:rsidP="00C567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008/2018 – 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homologação de 117 registro definitivos de um total de 221 no ano de 2018.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profissional de diplomado no País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C6E5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A3071A" w:rsidP="00A3071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59B" w:rsidRPr="00074F58" w:rsidRDefault="00A3071A" w:rsidP="0096000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009/2018 – 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88 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registros provisórios</w:t>
            </w:r>
            <w:r w:rsidR="009600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F64B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total de 172 no ano de 2018.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E2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85D5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Registro profissional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estrangeiro </w:t>
            </w: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 diplomado </w:t>
            </w:r>
            <w:r w:rsidR="00185D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 exterior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314E2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010/2018 – homologação do registro de </w:t>
            </w:r>
            <w:r w:rsidRPr="00314E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Horacio Mario Mica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E2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4E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Regularidade de cursos de graduação em Arquitetura e Urbanismo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Valença Marcondes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D56" w:rsidRDefault="002B290E" w:rsidP="002B29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 coordenadora J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aqueline leu a manifestação da diretora da </w:t>
            </w:r>
            <w:r w:rsidR="00185D56" w:rsidRP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Faculdade </w:t>
            </w:r>
            <w:proofErr w:type="spellStart"/>
            <w:r w:rsidR="00185D56" w:rsidRP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Barddal</w:t>
            </w:r>
            <w:proofErr w:type="spellEnd"/>
            <w:r w:rsidR="00185D56" w:rsidRP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Artes Aplicadas 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explicando o processo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renovação do reconhecimento do seu curso de Arquitetura e Urbanismo;</w:t>
            </w:r>
          </w:p>
          <w:p w:rsidR="002B290E" w:rsidRPr="00074F58" w:rsidRDefault="002B290E" w:rsidP="00B36E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 comissão entende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 que deve</w:t>
            </w:r>
            <w:r w:rsid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6E30" w:rsidRP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que a CEF CAU/BR verifique a regularidade do curso de Arquitetura e Urbanismo da Faculdade </w:t>
            </w:r>
            <w:proofErr w:type="spellStart"/>
            <w:r w:rsidR="00B36E30" w:rsidRP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Barddal</w:t>
            </w:r>
            <w:proofErr w:type="spellEnd"/>
            <w:r w:rsidR="00B36E30" w:rsidRP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Artes Aplicadas junto ao Ministério da Educação, com base </w:t>
            </w:r>
            <w:r w:rsidR="00B36E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nas informações fornecidas pela Instituição de Ensino.</w:t>
            </w: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2B290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B29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das ações 2018</w:t>
            </w:r>
          </w:p>
        </w:tc>
      </w:tr>
      <w:tr w:rsidR="002B290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B290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B290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5E1" w:rsidRDefault="002B290E" w:rsidP="00EB45E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Prêmio TCC; </w:t>
            </w:r>
          </w:p>
          <w:p w:rsidR="00EB45E1" w:rsidRDefault="00EB45E1" w:rsidP="00EB45E1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Definido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Termo de referência</w:t>
            </w:r>
            <w:r w:rsidR="00D22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conforme Deliberação n°11.</w:t>
            </w:r>
          </w:p>
          <w:p w:rsidR="00D22E28" w:rsidRDefault="00BD29A7" w:rsidP="00EB45E1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exposição itinerante será iniciada em Laguna no curso de Arquitetura e Urbanismo da UDESC, conciliando com o calendário do projeto CAU NAS ESCOLAS, disposto logo abaixo.</w:t>
            </w:r>
          </w:p>
          <w:p w:rsidR="00BD29A7" w:rsidRPr="00EB45E1" w:rsidRDefault="00BD29A7" w:rsidP="00EB45E1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B290E" w:rsidRDefault="00681989" w:rsidP="00EB45E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ESCOLAS:</w:t>
            </w:r>
          </w:p>
          <w:p w:rsidR="00681989" w:rsidRDefault="00681989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Aprovadas as alterações do calendário para alinhamento com as ações da CATHIS e da CED, e pequenos ajustes solicitados pelas coordenações de curso.</w:t>
            </w:r>
          </w:p>
          <w:p w:rsidR="00D01970" w:rsidRDefault="00D01970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tbl>
            <w:tblPr>
              <w:tblW w:w="75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2420"/>
              <w:gridCol w:w="1460"/>
              <w:gridCol w:w="2740"/>
            </w:tblGrid>
            <w:tr w:rsidR="00D01970" w:rsidRPr="00720135" w:rsidTr="003C0909">
              <w:trPr>
                <w:trHeight w:val="315"/>
              </w:trPr>
              <w:tc>
                <w:tcPr>
                  <w:tcW w:w="8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MESO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LOCAL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</w:t>
                  </w:r>
                </w:p>
              </w:tc>
            </w:tr>
            <w:tr w:rsidR="00D01970" w:rsidRPr="00720135" w:rsidTr="003C0909">
              <w:trPr>
                <w:trHeight w:val="363"/>
              </w:trPr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SUL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08/05/2018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LAGUNA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FUNDAÇÃO UNIVERSIDADE DO ESTADO DE SANTA CATARINA</w:t>
                  </w:r>
                </w:p>
              </w:tc>
            </w:tr>
            <w:tr w:rsidR="00D01970" w:rsidRPr="00720135" w:rsidTr="003C0909">
              <w:trPr>
                <w:trHeight w:val="287"/>
              </w:trPr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08/05/2018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TUBARÃO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SUL DE SANTA CATARINA</w:t>
                  </w:r>
                </w:p>
              </w:tc>
            </w:tr>
            <w:tr w:rsidR="00D01970" w:rsidRPr="00720135" w:rsidTr="003C0909">
              <w:trPr>
                <w:trHeight w:val="420"/>
              </w:trPr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trike/>
                      <w:color w:val="000000"/>
                      <w:sz w:val="18"/>
                      <w:szCs w:val="18"/>
                      <w:lang w:eastAsia="pt-BR"/>
                    </w:rPr>
                    <w:t>09/05/2018</w:t>
                  </w: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&gt;</w:t>
                  </w:r>
                  <w:r w:rsidRPr="0072013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pt-BR"/>
                    </w:rPr>
                    <w:t>08/05/2018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CRICIÚMA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99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EXTREMO SUL CATARINENSE</w:t>
                  </w:r>
                </w:p>
              </w:tc>
            </w:tr>
            <w:tr w:rsidR="00D01970" w:rsidRPr="00720135" w:rsidTr="003C0909">
              <w:trPr>
                <w:trHeight w:val="911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FPOLIS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29/05/2018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SÃO JOSÉ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UNIVERSITÁRIO ESTÁCIO DE SÁ DE SANTA CATARINA</w:t>
                  </w:r>
                </w:p>
              </w:tc>
            </w:tr>
            <w:tr w:rsidR="00D01970" w:rsidRPr="00720135" w:rsidTr="003C0909">
              <w:trPr>
                <w:trHeight w:val="399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VALE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04/06/2018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BCN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VALE DO ITAJAÍ</w:t>
                  </w:r>
                </w:p>
              </w:tc>
            </w:tr>
            <w:tr w:rsidR="00D01970" w:rsidRPr="00720135" w:rsidTr="003C0909">
              <w:trPr>
                <w:trHeight w:val="392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05/06/2018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BLUMENAU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REGIONAL DE BLUMENAU</w:t>
                  </w:r>
                </w:p>
              </w:tc>
            </w:tr>
            <w:tr w:rsidR="00D01970" w:rsidRPr="00720135" w:rsidTr="003C0909">
              <w:trPr>
                <w:trHeight w:val="384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05/06/2018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TIMBÓ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FACULDADE LEONARDO DA VINCI - SANTA CATARINA</w:t>
                  </w:r>
                </w:p>
              </w:tc>
            </w:tr>
            <w:tr w:rsidR="00D01970" w:rsidRPr="00720135" w:rsidTr="003C0909">
              <w:trPr>
                <w:trHeight w:val="376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06/06/2018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BRUSQUE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UNIVERSITÁRIO DE BRUSQUE</w:t>
                  </w:r>
                </w:p>
              </w:tc>
            </w:tr>
            <w:tr w:rsidR="00D01970" w:rsidRPr="00720135" w:rsidTr="003C0909">
              <w:trPr>
                <w:trHeight w:val="367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07/06/2018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BRUSQUE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D966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FACULDADE DO VALE DO ITAJAÍ MIRIM</w:t>
                  </w:r>
                </w:p>
              </w:tc>
            </w:tr>
            <w:tr w:rsidR="00D01970" w:rsidRPr="00720135" w:rsidTr="003C0909">
              <w:trPr>
                <w:trHeight w:val="799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FPOLIS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13/06/2018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FPOLIS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SUL DE SANTA CATARINA</w:t>
                  </w:r>
                </w:p>
              </w:tc>
            </w:tr>
            <w:tr w:rsidR="00D01970" w:rsidRPr="00720135" w:rsidTr="003C0909">
              <w:trPr>
                <w:trHeight w:val="684"/>
              </w:trPr>
              <w:tc>
                <w:tcPr>
                  <w:tcW w:w="8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OESTE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13/08/2018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CHAPECÓ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COMUNITÁRIA DA REGIÃO DE CHAPECÓ</w:t>
                  </w:r>
                </w:p>
              </w:tc>
            </w:tr>
            <w:tr w:rsidR="00D01970" w:rsidRPr="00720135" w:rsidTr="003C0909">
              <w:trPr>
                <w:trHeight w:val="254"/>
              </w:trPr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14/08/2018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SMO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OESTE DE SANTA CATARINA</w:t>
                  </w:r>
                </w:p>
              </w:tc>
            </w:tr>
            <w:tr w:rsidR="00D01970" w:rsidRPr="00720135" w:rsidTr="003C0909">
              <w:trPr>
                <w:trHeight w:val="388"/>
              </w:trPr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15/08/2018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XANXERÊ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OESTE DE SANTA CATARINA</w:t>
                  </w:r>
                </w:p>
              </w:tc>
            </w:tr>
            <w:tr w:rsidR="00D01970" w:rsidRPr="00720135" w:rsidTr="003C0909">
              <w:trPr>
                <w:trHeight w:val="380"/>
              </w:trPr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16/08/2018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CONCÓRDIA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FACULDADE CONCÓRDIA</w:t>
                  </w:r>
                </w:p>
              </w:tc>
            </w:tr>
            <w:tr w:rsidR="00D01970" w:rsidRPr="00720135" w:rsidTr="003C0909">
              <w:trPr>
                <w:trHeight w:val="400"/>
              </w:trPr>
              <w:tc>
                <w:tcPr>
                  <w:tcW w:w="8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17/08/2018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CHAPECÓ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FACULDADE EMPRESARIAL DE CHAPECÓ</w:t>
                  </w:r>
                </w:p>
              </w:tc>
            </w:tr>
            <w:tr w:rsidR="00D01970" w:rsidRPr="00720135" w:rsidTr="003C0909">
              <w:trPr>
                <w:trHeight w:val="406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NORTE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03/09/2018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JOINVILLE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DA REGIÃO DE JOINVILLE</w:t>
                  </w:r>
                </w:p>
              </w:tc>
            </w:tr>
            <w:tr w:rsidR="00D01970" w:rsidRPr="00720135" w:rsidTr="003C0909">
              <w:trPr>
                <w:trHeight w:val="398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04/09/2018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JOINVILLE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UNIVERSITÁRIO SOCIESC</w:t>
                  </w:r>
                </w:p>
              </w:tc>
            </w:tr>
            <w:tr w:rsidR="00D01970" w:rsidRPr="00720135" w:rsidTr="003C0909">
              <w:trPr>
                <w:trHeight w:val="531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06/09/2018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GUARAMIRIM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FACULDADE METROPOLITANA DE GUARAMIRIM</w:t>
                  </w:r>
                </w:p>
              </w:tc>
            </w:tr>
            <w:tr w:rsidR="00D01970" w:rsidRPr="00720135" w:rsidTr="003C0909">
              <w:trPr>
                <w:trHeight w:val="455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05/09/2018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JOINVILLE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9D08E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UNIVERSITARIO CATÓLICA DE SANTA CATARINA EM JOIVILLE</w:t>
                  </w:r>
                </w:p>
              </w:tc>
            </w:tr>
            <w:tr w:rsidR="00D01970" w:rsidRPr="00720135" w:rsidTr="003C0909">
              <w:trPr>
                <w:trHeight w:val="933"/>
              </w:trPr>
              <w:tc>
                <w:tcPr>
                  <w:tcW w:w="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SERRANA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10/09/2018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noWrap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LAGES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4B084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CENTRO UNIVERSITÁRIO FACVEST</w:t>
                  </w:r>
                </w:p>
              </w:tc>
            </w:tr>
            <w:tr w:rsidR="00D01970" w:rsidRPr="00720135" w:rsidTr="003C0909">
              <w:trPr>
                <w:trHeight w:val="357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OESTE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15/10/2018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VIDEIRA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DO OESTE DE SANTA CATARINA</w:t>
                  </w:r>
                </w:p>
              </w:tc>
            </w:tr>
            <w:tr w:rsidR="00D01970" w:rsidRPr="00720135" w:rsidTr="003C0909">
              <w:trPr>
                <w:trHeight w:val="350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16/10/2018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CAÇADOR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CCFF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ALTO VALE DO RIO DO PEIXE</w:t>
                  </w:r>
                </w:p>
              </w:tc>
            </w:tr>
            <w:tr w:rsidR="00D01970" w:rsidRPr="00720135" w:rsidTr="003C0909">
              <w:trPr>
                <w:trHeight w:val="342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FPOLIS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06/11/2018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FPOLIS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UNIVERSIDADE FEDERAL DE SANTA CATARINA</w:t>
                  </w:r>
                </w:p>
              </w:tc>
            </w:tr>
            <w:tr w:rsidR="00D01970" w:rsidRPr="00720135" w:rsidTr="003C0909">
              <w:trPr>
                <w:trHeight w:val="348"/>
              </w:trPr>
              <w:tc>
                <w:tcPr>
                  <w:tcW w:w="8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D01970" w:rsidRPr="00720135" w:rsidRDefault="00D01970" w:rsidP="00D01970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06/11/2018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FPOLIS</w:t>
                  </w:r>
                </w:p>
              </w:tc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8EA9DB"/>
                  <w:vAlign w:val="bottom"/>
                  <w:hideMark/>
                </w:tcPr>
                <w:p w:rsidR="00D01970" w:rsidRPr="00720135" w:rsidRDefault="00D01970" w:rsidP="00D01970">
                  <w:pPr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</w:pPr>
                  <w:r w:rsidRPr="00720135">
                    <w:rPr>
                      <w:rFonts w:ascii="Arial" w:eastAsia="Times New Roman" w:hAnsi="Arial" w:cs="Arial"/>
                      <w:sz w:val="18"/>
                      <w:szCs w:val="18"/>
                      <w:lang w:eastAsia="pt-BR"/>
                    </w:rPr>
                    <w:t>FACULDADE BARDDAL DE ARTES APLICADAS</w:t>
                  </w:r>
                </w:p>
              </w:tc>
            </w:tr>
          </w:tbl>
          <w:p w:rsidR="00D01970" w:rsidRDefault="00D01970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D01970" w:rsidRDefault="00D01970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autorizou a assessoria a proceder pequenos ajustes na programação, conforme necessidade do CAU e das coordenações, com vista</w:t>
            </w:r>
            <w:r w:rsidR="00D22E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 garantir a boa execução do projeto e a participação dos alunos.</w:t>
            </w:r>
          </w:p>
          <w:p w:rsidR="00681989" w:rsidRDefault="00681989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definido o projeto será a realização de uma palestra feita pelos arquitetos fiscais das regionais, conforme localização do curso. A palestra será precedida por uma fala breve do conselheiro da região de apresentação do CAU e do fiscal. </w:t>
            </w:r>
          </w:p>
          <w:p w:rsidR="00681989" w:rsidRDefault="00681989" w:rsidP="006819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as cidades de Laguna, Tubarão e Criciúma serão convocados os conselheiros Gabriela</w:t>
            </w:r>
            <w:r w:rsidR="00AD5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Rodrigo Althoff e Diego</w:t>
            </w:r>
            <w:r w:rsidR="00AD55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respectivamente.</w:t>
            </w:r>
          </w:p>
          <w:p w:rsidR="002B290E" w:rsidRPr="00EB45E1" w:rsidRDefault="002B290E" w:rsidP="00EB45E1">
            <w:pPr>
              <w:pStyle w:val="PargrafodaLista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45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Encontro de coordenadores</w:t>
            </w:r>
          </w:p>
          <w:p w:rsidR="00EB45E1" w:rsidRDefault="00EB45E1" w:rsidP="00EB45E1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avaliou positiva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mente fazer o encontro regional que se desenvolverá em um dia.</w:t>
            </w:r>
          </w:p>
          <w:p w:rsidR="002B290E" w:rsidRPr="00074F58" w:rsidRDefault="00EB45E1" w:rsidP="00185D56">
            <w:pPr>
              <w:pStyle w:val="PargrafodaLista"/>
              <w:ind w:left="3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local será definido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quantidade de pessoas confirmadas. Pelo orçamento reduzido para esse projeto, deve ser pensado num espaço 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gratuito. Verificar de se realizar na plenária do CAU/SC ou numa Instituição de Ensino parceira de Florianópolis. Preferencialmente o curso de Arquitetura e Urbanismo da UNISUL, pela localização próxima ao CAU.</w:t>
            </w: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2224A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A3071A" w:rsidP="00D77B1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da vis</w:t>
            </w:r>
            <w:r w:rsidR="00185D5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ta da Gerência técnica ao CREA-SC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8F6D2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826E0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277435" w:rsidP="007759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Assessora comentou sobre as impressões da Gerência técnica durante visita 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CREA-SC, realçando as questões relacionadas ao processo de registro profissional e ao atendimento. 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C29E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9EE" w:rsidRPr="00074F58" w:rsidRDefault="001C29EE" w:rsidP="001612F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Carta pela qualidade do ensino de AU</w:t>
            </w:r>
          </w:p>
        </w:tc>
      </w:tr>
      <w:tr w:rsidR="001C29E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C29E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1C29E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29EE" w:rsidRPr="00074F58" w:rsidRDefault="001C29E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29EE" w:rsidRPr="00074F58" w:rsidRDefault="001C29EE" w:rsidP="00185D5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</w:t>
            </w:r>
            <w:r w:rsidR="00185D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ratificou o entendimento feito anteriormente via grupo da CEF/SC em </w:t>
            </w:r>
            <w:r w:rsidR="00185D56" w:rsidRPr="00185D56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WhatsApp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a presidente do CAUSC deve</w:t>
            </w:r>
            <w:r w:rsidR="006D1C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ria assinar o documento desenvolvido pelo CAU/BR, encaminhado no protocolo SICCAU nº684206/2018.</w:t>
            </w:r>
          </w:p>
        </w:tc>
      </w:tr>
    </w:tbl>
    <w:p w:rsidR="001C29EE" w:rsidRDefault="001C29EE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1C29EE" w:rsidRDefault="001C29EE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3071A" w:rsidRPr="00074F58" w:rsidTr="00A62DA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071A" w:rsidRPr="00074F58" w:rsidRDefault="001C29EE" w:rsidP="00A62D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1A" w:rsidRPr="00074F58" w:rsidRDefault="00A3071A" w:rsidP="00A62DA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Enquadramento regulamentar das atividades profissionais de Arquitetura e Urbanismo em extensão universitária (deliberação 038/2018 CEF – CAU/BR)</w:t>
            </w:r>
          </w:p>
        </w:tc>
      </w:tr>
      <w:tr w:rsidR="00A3071A" w:rsidRPr="00074F58" w:rsidTr="00A62D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071A" w:rsidRPr="00074F58" w:rsidRDefault="00A3071A" w:rsidP="00A62D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1A" w:rsidRPr="00074F58" w:rsidRDefault="00A3071A" w:rsidP="00A62D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3071A" w:rsidRPr="00074F58" w:rsidTr="00A62D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071A" w:rsidRPr="00074F58" w:rsidRDefault="00A3071A" w:rsidP="00A62D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1A" w:rsidRPr="00074F58" w:rsidRDefault="00A3071A" w:rsidP="00A62DA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A3071A" w:rsidRPr="00074F58" w:rsidTr="00A62DA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3071A" w:rsidRPr="00074F58" w:rsidRDefault="00A3071A" w:rsidP="00A62DA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071A" w:rsidRPr="00074F58" w:rsidRDefault="00FF4742" w:rsidP="00FF47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informou que o</w:t>
            </w:r>
            <w:r w:rsidR="00277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CAUBR está fazendo estudo para regulamentação das atividades profissionais </w:t>
            </w:r>
            <w:r w:rsidR="00277435" w:rsidRPr="00277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Arquitetura e Urbanismo em extensão universitária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bookmarkStart w:id="0" w:name="_GoBack"/>
            <w:bookmarkEnd w:id="0"/>
          </w:p>
        </w:tc>
      </w:tr>
    </w:tbl>
    <w:p w:rsidR="00A3071A" w:rsidRPr="007B15A0" w:rsidRDefault="00A3071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1B5CF2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6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21"/>
  </w:num>
  <w:num w:numId="5">
    <w:abstractNumId w:val="16"/>
  </w:num>
  <w:num w:numId="6">
    <w:abstractNumId w:val="22"/>
  </w:num>
  <w:num w:numId="7">
    <w:abstractNumId w:val="7"/>
  </w:num>
  <w:num w:numId="8">
    <w:abstractNumId w:val="13"/>
  </w:num>
  <w:num w:numId="9">
    <w:abstractNumId w:val="25"/>
  </w:num>
  <w:num w:numId="10">
    <w:abstractNumId w:val="18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2"/>
  </w:num>
  <w:num w:numId="19">
    <w:abstractNumId w:val="11"/>
  </w:num>
  <w:num w:numId="20">
    <w:abstractNumId w:val="6"/>
  </w:num>
  <w:num w:numId="21">
    <w:abstractNumId w:val="4"/>
  </w:num>
  <w:num w:numId="22">
    <w:abstractNumId w:val="19"/>
  </w:num>
  <w:num w:numId="23">
    <w:abstractNumId w:val="17"/>
  </w:num>
  <w:num w:numId="24">
    <w:abstractNumId w:val="15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2139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EC3"/>
    <w:rsid w:val="00074F58"/>
    <w:rsid w:val="00077E0B"/>
    <w:rsid w:val="0008069F"/>
    <w:rsid w:val="00083AC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4E4A"/>
    <w:rsid w:val="0011020F"/>
    <w:rsid w:val="00110EB3"/>
    <w:rsid w:val="001224E4"/>
    <w:rsid w:val="00131206"/>
    <w:rsid w:val="001344FD"/>
    <w:rsid w:val="00134F8E"/>
    <w:rsid w:val="00144276"/>
    <w:rsid w:val="00145D89"/>
    <w:rsid w:val="001462DD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85D56"/>
    <w:rsid w:val="001870CC"/>
    <w:rsid w:val="001A21EE"/>
    <w:rsid w:val="001A47AC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77435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290E"/>
    <w:rsid w:val="002B3746"/>
    <w:rsid w:val="002B5AA9"/>
    <w:rsid w:val="002B5BFD"/>
    <w:rsid w:val="002B7BDF"/>
    <w:rsid w:val="002C6726"/>
    <w:rsid w:val="002C775D"/>
    <w:rsid w:val="002E50C5"/>
    <w:rsid w:val="002E68FB"/>
    <w:rsid w:val="002F49CC"/>
    <w:rsid w:val="00302075"/>
    <w:rsid w:val="00303F75"/>
    <w:rsid w:val="0030493F"/>
    <w:rsid w:val="00304CDC"/>
    <w:rsid w:val="00306085"/>
    <w:rsid w:val="003076DE"/>
    <w:rsid w:val="00314E2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36843"/>
    <w:rsid w:val="004376B3"/>
    <w:rsid w:val="00442214"/>
    <w:rsid w:val="00443CFD"/>
    <w:rsid w:val="004478FB"/>
    <w:rsid w:val="00456F30"/>
    <w:rsid w:val="00461307"/>
    <w:rsid w:val="004615C0"/>
    <w:rsid w:val="00470039"/>
    <w:rsid w:val="004711BE"/>
    <w:rsid w:val="00491DAB"/>
    <w:rsid w:val="00496E11"/>
    <w:rsid w:val="004973B3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6111"/>
    <w:rsid w:val="004F629E"/>
    <w:rsid w:val="004F7735"/>
    <w:rsid w:val="0050012B"/>
    <w:rsid w:val="00501B5B"/>
    <w:rsid w:val="00502477"/>
    <w:rsid w:val="00506EE4"/>
    <w:rsid w:val="00512239"/>
    <w:rsid w:val="00515C85"/>
    <w:rsid w:val="005212DB"/>
    <w:rsid w:val="00530C6D"/>
    <w:rsid w:val="00536609"/>
    <w:rsid w:val="0054568A"/>
    <w:rsid w:val="00545A28"/>
    <w:rsid w:val="00547BBD"/>
    <w:rsid w:val="00550489"/>
    <w:rsid w:val="00555945"/>
    <w:rsid w:val="005574D8"/>
    <w:rsid w:val="00563951"/>
    <w:rsid w:val="00566842"/>
    <w:rsid w:val="00567708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543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4A2F"/>
    <w:rsid w:val="006779BB"/>
    <w:rsid w:val="00681989"/>
    <w:rsid w:val="006859C6"/>
    <w:rsid w:val="00687A2E"/>
    <w:rsid w:val="00690139"/>
    <w:rsid w:val="00695803"/>
    <w:rsid w:val="00695F65"/>
    <w:rsid w:val="006A03DA"/>
    <w:rsid w:val="006A059B"/>
    <w:rsid w:val="006A752F"/>
    <w:rsid w:val="006A7980"/>
    <w:rsid w:val="006B3E0F"/>
    <w:rsid w:val="006B7A18"/>
    <w:rsid w:val="006C68ED"/>
    <w:rsid w:val="006D02FF"/>
    <w:rsid w:val="006D1902"/>
    <w:rsid w:val="006D1CEC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224A"/>
    <w:rsid w:val="0072663B"/>
    <w:rsid w:val="0072740B"/>
    <w:rsid w:val="007277EF"/>
    <w:rsid w:val="0074774B"/>
    <w:rsid w:val="00750723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89D"/>
    <w:rsid w:val="0077432C"/>
    <w:rsid w:val="0077590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6E02"/>
    <w:rsid w:val="00832747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7A96"/>
    <w:rsid w:val="008C13DC"/>
    <w:rsid w:val="008C2F09"/>
    <w:rsid w:val="008C7963"/>
    <w:rsid w:val="008D2851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818"/>
    <w:rsid w:val="00A16C10"/>
    <w:rsid w:val="00A212C9"/>
    <w:rsid w:val="00A3071A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D55E7"/>
    <w:rsid w:val="00AE30FB"/>
    <w:rsid w:val="00AE46F7"/>
    <w:rsid w:val="00AE4C31"/>
    <w:rsid w:val="00AE5007"/>
    <w:rsid w:val="00AE59C3"/>
    <w:rsid w:val="00AF0F5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54F1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9A7"/>
    <w:rsid w:val="00BD2BCE"/>
    <w:rsid w:val="00BD32E4"/>
    <w:rsid w:val="00BD49D9"/>
    <w:rsid w:val="00BD49DC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26F6B"/>
    <w:rsid w:val="00C33F46"/>
    <w:rsid w:val="00C37566"/>
    <w:rsid w:val="00C418A4"/>
    <w:rsid w:val="00C41F87"/>
    <w:rsid w:val="00C46AA8"/>
    <w:rsid w:val="00C50AE5"/>
    <w:rsid w:val="00C50DDC"/>
    <w:rsid w:val="00C54702"/>
    <w:rsid w:val="00C56732"/>
    <w:rsid w:val="00C56F2D"/>
    <w:rsid w:val="00C67B26"/>
    <w:rsid w:val="00C72B88"/>
    <w:rsid w:val="00C72CF8"/>
    <w:rsid w:val="00C75E6A"/>
    <w:rsid w:val="00C808DF"/>
    <w:rsid w:val="00C84AA6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970"/>
    <w:rsid w:val="00D01D05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406DB"/>
    <w:rsid w:val="00D408F4"/>
    <w:rsid w:val="00D439EA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43EBF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5DE1"/>
    <w:rsid w:val="00F608EA"/>
    <w:rsid w:val="00F64B79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C6E50"/>
    <w:rsid w:val="00FD0F6C"/>
    <w:rsid w:val="00FD165D"/>
    <w:rsid w:val="00FD2DB8"/>
    <w:rsid w:val="00FD2FB0"/>
    <w:rsid w:val="00FD79CF"/>
    <w:rsid w:val="00FE29F7"/>
    <w:rsid w:val="00FE6245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68DD0C3C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23D9-A2E3-483C-BCBA-0982EB0A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Melina Valença Marcondes</cp:lastModifiedBy>
  <cp:revision>31</cp:revision>
  <cp:lastPrinted>2017-03-15T19:28:00Z</cp:lastPrinted>
  <dcterms:created xsi:type="dcterms:W3CDTF">2018-03-21T16:58:00Z</dcterms:created>
  <dcterms:modified xsi:type="dcterms:W3CDTF">2018-05-17T13:33:00Z</dcterms:modified>
</cp:coreProperties>
</file>