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F32759">
        <w:rPr>
          <w:rFonts w:ascii="Arial" w:hAnsi="Arial" w:cs="Arial"/>
          <w:b/>
          <w:sz w:val="22"/>
          <w:szCs w:val="22"/>
        </w:rPr>
        <w:t>07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027A7" w:rsidP="00F327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</w:t>
            </w:r>
            <w:r w:rsidR="00AD2C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F327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AD2C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090C24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 às 17h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Jaqueline </w:t>
            </w:r>
            <w:r w:rsidR="00090C24">
              <w:rPr>
                <w:rFonts w:ascii="Arial" w:hAnsi="Arial" w:cs="Arial"/>
                <w:sz w:val="22"/>
                <w:szCs w:val="22"/>
              </w:rPr>
              <w:t xml:space="preserve">Freitas </w:t>
            </w:r>
            <w:r>
              <w:rPr>
                <w:rFonts w:ascii="Arial" w:hAnsi="Arial" w:cs="Arial"/>
                <w:sz w:val="22"/>
                <w:szCs w:val="22"/>
              </w:rPr>
              <w:t>Vilain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6"/>
        <w:gridCol w:w="2589"/>
        <w:gridCol w:w="1242"/>
        <w:gridCol w:w="1183"/>
      </w:tblGrid>
      <w:tr w:rsidR="00F45C2C" w:rsidTr="00F814AF">
        <w:tc>
          <w:tcPr>
            <w:tcW w:w="6635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F814AF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F814AF" w:rsidRDefault="00F814AF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Kirck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Rebêlo</w:t>
            </w:r>
            <w:proofErr w:type="spellEnd"/>
          </w:p>
        </w:tc>
        <w:tc>
          <w:tcPr>
            <w:tcW w:w="2589" w:type="dxa"/>
            <w:vAlign w:val="center"/>
          </w:tcPr>
          <w:p w:rsidR="00F814AF" w:rsidRPr="0097276A" w:rsidRDefault="00F814AF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2" w:type="dxa"/>
          </w:tcPr>
          <w:p w:rsidR="00F814AF" w:rsidRPr="00F814AF" w:rsidRDefault="00AC4C47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C4C47">
              <w:rPr>
                <w:rFonts w:ascii="Arial" w:hAnsi="Arial" w:cs="Arial"/>
                <w:sz w:val="22"/>
                <w:szCs w:val="22"/>
              </w:rPr>
              <w:t>13</w:t>
            </w:r>
            <w:r w:rsidR="00F814AF" w:rsidRPr="00AC4C47">
              <w:rPr>
                <w:rFonts w:ascii="Arial" w:hAnsi="Arial" w:cs="Arial"/>
                <w:sz w:val="22"/>
                <w:szCs w:val="22"/>
              </w:rPr>
              <w:t>h</w:t>
            </w:r>
            <w:r w:rsidRPr="00AC4C47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</w:tcPr>
          <w:p w:rsidR="00F814AF" w:rsidRPr="00B7254B" w:rsidRDefault="00B7254B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7254B">
              <w:rPr>
                <w:rFonts w:ascii="Arial" w:hAnsi="Arial" w:cs="Arial"/>
                <w:sz w:val="22"/>
                <w:szCs w:val="22"/>
              </w:rPr>
              <w:t>17h</w:t>
            </w:r>
          </w:p>
        </w:tc>
      </w:tr>
      <w:tr w:rsidR="00F814AF" w:rsidTr="00F814AF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F814AF" w:rsidRDefault="00F814AF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  <w:tc>
          <w:tcPr>
            <w:tcW w:w="2589" w:type="dxa"/>
            <w:vAlign w:val="center"/>
          </w:tcPr>
          <w:p w:rsidR="00F814AF" w:rsidRPr="0097276A" w:rsidRDefault="00F814AF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2" w:type="dxa"/>
          </w:tcPr>
          <w:p w:rsidR="00F814AF" w:rsidRPr="00F95F03" w:rsidRDefault="00F95F03" w:rsidP="00F95F0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95F03">
              <w:rPr>
                <w:rFonts w:ascii="Arial" w:hAnsi="Arial" w:cs="Arial"/>
                <w:sz w:val="22"/>
                <w:szCs w:val="22"/>
              </w:rPr>
              <w:t>10</w:t>
            </w:r>
            <w:r w:rsidR="00F814AF" w:rsidRPr="00F95F03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:rsidR="00F814AF" w:rsidRPr="00B7254B" w:rsidRDefault="00B7254B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7254B">
              <w:rPr>
                <w:rFonts w:ascii="Arial" w:hAnsi="Arial" w:cs="Arial"/>
                <w:sz w:val="22"/>
                <w:szCs w:val="22"/>
              </w:rPr>
              <w:t>17h20min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90C24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AC4C47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  <w:r w:rsidRPr="00687BCE">
              <w:rPr>
                <w:rFonts w:ascii="Arial" w:hAnsi="Arial" w:cs="Arial"/>
                <w:bCs/>
                <w:sz w:val="22"/>
                <w:szCs w:val="22"/>
              </w:rPr>
              <w:t xml:space="preserve">Leticia </w:t>
            </w:r>
            <w:proofErr w:type="spellStart"/>
            <w:r w:rsidRPr="00687BCE">
              <w:rPr>
                <w:rFonts w:ascii="Arial" w:hAnsi="Arial" w:cs="Arial"/>
                <w:bCs/>
                <w:sz w:val="22"/>
                <w:szCs w:val="22"/>
              </w:rPr>
              <w:t>Hasckel</w:t>
            </w:r>
            <w:proofErr w:type="spellEnd"/>
            <w:r w:rsidRPr="00687BCE">
              <w:rPr>
                <w:rFonts w:ascii="Arial" w:hAnsi="Arial" w:cs="Arial"/>
                <w:bCs/>
                <w:sz w:val="22"/>
                <w:szCs w:val="22"/>
              </w:rPr>
              <w:t xml:space="preserve"> Gewehr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87BCE">
              <w:rPr>
                <w:rFonts w:ascii="Arial" w:hAnsi="Arial" w:cs="Arial"/>
                <w:bCs/>
                <w:sz w:val="22"/>
                <w:szCs w:val="22"/>
              </w:rPr>
              <w:t>Fillipe Douglas Maia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AC4C47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proofErr w:type="spellStart"/>
            <w:r w:rsidRPr="004B07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Pr="004B07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 Nunes</w:t>
            </w: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833127" w:rsidRPr="00F84D3D" w:rsidTr="002072EB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833127" w:rsidRPr="00F84D3D" w:rsidTr="002072EB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127" w:rsidRPr="00F84D3D" w:rsidRDefault="00AD2C35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Leonardo Porto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Bragaglia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33127" w:rsidRPr="00F84D3D" w:rsidTr="002072EB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851" w:rsidRPr="00F84D3D" w:rsidRDefault="00523DF5" w:rsidP="0020285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que não poderá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estar presente na </w:t>
            </w:r>
            <w:r w:rsidR="002028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da COAF</w:t>
            </w:r>
            <w:r w:rsidR="002028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por compromissos de trabalho, </w:t>
            </w:r>
            <w:r w:rsidR="00202851" w:rsidRPr="002028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mas </w:t>
            </w:r>
            <w:r w:rsidR="002028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202851" w:rsidRPr="002028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já convers</w:t>
            </w:r>
            <w:r w:rsidR="002028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</w:t>
            </w:r>
            <w:r w:rsidR="00202851" w:rsidRPr="002028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</w:t>
            </w:r>
            <w:r w:rsidR="002028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202851" w:rsidRPr="002028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eu Suplente, Mauricio </w:t>
            </w:r>
            <w:proofErr w:type="spellStart"/>
            <w:r w:rsidR="00202851" w:rsidRPr="002028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  <w:r w:rsidR="00202851" w:rsidRPr="002028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confirmou sua disponibilidade para</w:t>
            </w:r>
            <w:r w:rsidR="002028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02851" w:rsidRPr="002028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participar da mesma</w:t>
            </w:r>
            <w:r w:rsidR="002028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53E1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F84D3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Default="00AC4C4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23DF5">
              <w:rPr>
                <w:rFonts w:ascii="Arial" w:hAnsi="Arial" w:cs="Arial"/>
                <w:sz w:val="22"/>
                <w:szCs w:val="22"/>
              </w:rPr>
              <w:t xml:space="preserve">Mauricio </w:t>
            </w:r>
            <w:proofErr w:type="spellStart"/>
            <w:r w:rsidRPr="00523DF5">
              <w:rPr>
                <w:rFonts w:ascii="Arial" w:hAnsi="Arial" w:cs="Arial"/>
                <w:sz w:val="22"/>
                <w:szCs w:val="22"/>
              </w:rPr>
              <w:t>Andre</w:t>
            </w:r>
            <w:proofErr w:type="spellEnd"/>
            <w:r w:rsidRPr="00523D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3DF5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AC4C47">
        <w:trPr>
          <w:trHeight w:hRule="exact" w:val="288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E02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Súmula da 6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COAF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090C24" w:rsidP="00FC0D8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aprovada a súmula da </w:t>
            </w:r>
            <w:r w:rsidR="004F62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sexta</w:t>
            </w: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ordinária, realiza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no dia </w:t>
            </w:r>
            <w:r w:rsidR="00FC0D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quatorze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961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mês de </w:t>
            </w:r>
            <w:r w:rsidR="00FC0D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junho</w:t>
            </w: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dois mil e dezoito, por unanimidade. Encaminhar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31984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495" w:rsidRPr="00074F58" w:rsidRDefault="00F31984" w:rsidP="006310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  <w:r w:rsidR="000C72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F630B6" w:rsidRDefault="00F630B6" w:rsidP="00074F58">
      <w:pPr>
        <w:pStyle w:val="SemEspaamento"/>
        <w:rPr>
          <w:sz w:val="12"/>
          <w:szCs w:val="12"/>
        </w:rPr>
      </w:pPr>
    </w:p>
    <w:p w:rsidR="003E2628" w:rsidRDefault="003E262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2072EB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01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das solicitações de Impugnação das Notificações Administrativas de Cobrança, anuidades </w:t>
            </w:r>
            <w:r w:rsidR="00C3042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Pessoa Física e Pessoa Jurídica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2072EB" w:rsidP="00A465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06E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Considerando as impugnações recebidas oriundas dos processos administrativos de cobrança de anuidades, foi realizada a análise com a emissão de relatório e voto fundamentado dos seguintes processos:</w:t>
            </w:r>
            <w:r w:rsidR="00687BC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87BCE" w:rsidRPr="006F4305">
              <w:rPr>
                <w:rFonts w:ascii="Arial" w:hAnsi="Arial" w:cs="Arial"/>
                <w:sz w:val="22"/>
                <w:szCs w:val="22"/>
              </w:rPr>
              <w:t>P</w:t>
            </w:r>
            <w:r w:rsidR="00687BCE">
              <w:rPr>
                <w:rFonts w:ascii="Arial" w:hAnsi="Arial" w:cs="Arial"/>
                <w:sz w:val="22"/>
                <w:szCs w:val="22"/>
              </w:rPr>
              <w:t>rotocolo SICCAU</w:t>
            </w:r>
            <w:r w:rsidR="00687BCE" w:rsidRPr="006F4305">
              <w:rPr>
                <w:rFonts w:ascii="Arial" w:hAnsi="Arial" w:cs="Arial"/>
                <w:sz w:val="22"/>
                <w:szCs w:val="22"/>
              </w:rPr>
              <w:t xml:space="preserve"> nº </w:t>
            </w:r>
            <w:r w:rsidR="00687BCE">
              <w:rPr>
                <w:rFonts w:ascii="Arial" w:hAnsi="Arial" w:cs="Arial"/>
                <w:sz w:val="22"/>
                <w:szCs w:val="22"/>
              </w:rPr>
              <w:t>645952/2018, c</w:t>
            </w:r>
            <w:r w:rsidR="00687BCE" w:rsidRPr="00F53923">
              <w:rPr>
                <w:rFonts w:ascii="Arial" w:hAnsi="Arial" w:cs="Arial"/>
                <w:sz w:val="22"/>
                <w:szCs w:val="22"/>
              </w:rPr>
              <w:t>adastrado em 05/02/2018</w:t>
            </w:r>
            <w:r w:rsidR="00687BCE">
              <w:rPr>
                <w:rFonts w:ascii="Arial" w:hAnsi="Arial" w:cs="Arial"/>
                <w:sz w:val="22"/>
                <w:szCs w:val="22"/>
              </w:rPr>
              <w:t xml:space="preserve">, ISO </w:t>
            </w:r>
            <w:r w:rsidR="00687BCE" w:rsidRPr="009A4238">
              <w:rPr>
                <w:rFonts w:ascii="Arial" w:hAnsi="Arial" w:cs="Arial"/>
                <w:sz w:val="22"/>
                <w:szCs w:val="22"/>
              </w:rPr>
              <w:t>681297</w:t>
            </w:r>
            <w:r w:rsidR="00687BCE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54248" w:rsidRPr="006F4305">
              <w:rPr>
                <w:rFonts w:ascii="Arial" w:hAnsi="Arial" w:cs="Arial"/>
                <w:sz w:val="22"/>
                <w:szCs w:val="22"/>
              </w:rPr>
              <w:t>P</w:t>
            </w:r>
            <w:r w:rsidR="00754248">
              <w:rPr>
                <w:rFonts w:ascii="Arial" w:hAnsi="Arial" w:cs="Arial"/>
                <w:sz w:val="22"/>
                <w:szCs w:val="22"/>
              </w:rPr>
              <w:t>rotocolo SICCAU</w:t>
            </w:r>
            <w:r w:rsidR="00754248" w:rsidRPr="006F4305">
              <w:rPr>
                <w:rFonts w:ascii="Arial" w:hAnsi="Arial" w:cs="Arial"/>
                <w:sz w:val="22"/>
                <w:szCs w:val="22"/>
              </w:rPr>
              <w:t xml:space="preserve"> nº </w:t>
            </w:r>
            <w:r w:rsidR="00754248">
              <w:rPr>
                <w:rFonts w:ascii="Arial" w:hAnsi="Arial" w:cs="Arial"/>
                <w:sz w:val="22"/>
                <w:szCs w:val="22"/>
              </w:rPr>
              <w:t>665105/2018, cadastrado em 08</w:t>
            </w:r>
            <w:r w:rsidR="00754248" w:rsidRPr="00F53923">
              <w:rPr>
                <w:rFonts w:ascii="Arial" w:hAnsi="Arial" w:cs="Arial"/>
                <w:sz w:val="22"/>
                <w:szCs w:val="22"/>
              </w:rPr>
              <w:t>/0</w:t>
            </w:r>
            <w:r w:rsidR="00754248">
              <w:rPr>
                <w:rFonts w:ascii="Arial" w:hAnsi="Arial" w:cs="Arial"/>
                <w:sz w:val="22"/>
                <w:szCs w:val="22"/>
              </w:rPr>
              <w:t>3</w:t>
            </w:r>
            <w:r w:rsidR="00754248" w:rsidRPr="00F53923">
              <w:rPr>
                <w:rFonts w:ascii="Arial" w:hAnsi="Arial" w:cs="Arial"/>
                <w:sz w:val="22"/>
                <w:szCs w:val="22"/>
              </w:rPr>
              <w:t>/2018</w:t>
            </w:r>
            <w:r w:rsidR="0075424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54248" w:rsidRPr="00861231">
              <w:rPr>
                <w:rFonts w:ascii="Arial" w:hAnsi="Arial" w:cs="Arial"/>
                <w:sz w:val="22"/>
                <w:szCs w:val="22"/>
              </w:rPr>
              <w:t>ISO 669212</w:t>
            </w:r>
            <w:r w:rsidR="00754248" w:rsidRPr="00255B69">
              <w:rPr>
                <w:rFonts w:ascii="Arial" w:hAnsi="Arial" w:cs="Arial"/>
                <w:sz w:val="22"/>
                <w:szCs w:val="22"/>
              </w:rPr>
              <w:t xml:space="preserve">; NA nº 643 de 07/03/2017; NA nº 680, defesa recebida em 16/03/2017; </w:t>
            </w:r>
            <w:r w:rsidR="00FC504D" w:rsidRPr="00255B69">
              <w:rPr>
                <w:rFonts w:ascii="Arial" w:hAnsi="Arial" w:cs="Arial"/>
                <w:sz w:val="22"/>
                <w:szCs w:val="22"/>
              </w:rPr>
              <w:t xml:space="preserve">NA nº 249 de 22/11/2017; NA nº 442 de 10/03/2017; </w:t>
            </w:r>
            <w:r w:rsidR="00411573" w:rsidRPr="00255B69">
              <w:rPr>
                <w:rFonts w:ascii="Arial" w:hAnsi="Arial" w:cs="Arial"/>
                <w:sz w:val="22"/>
                <w:szCs w:val="22"/>
              </w:rPr>
              <w:t xml:space="preserve">NA nº 698 de 13/02/2017; </w:t>
            </w:r>
            <w:r w:rsidR="00255B69" w:rsidRPr="00255B69">
              <w:rPr>
                <w:rFonts w:ascii="Arial" w:hAnsi="Arial" w:cs="Arial"/>
                <w:sz w:val="22"/>
                <w:szCs w:val="22"/>
              </w:rPr>
              <w:t xml:space="preserve">NA nº 639 de 06/03/2017; NA nº 254 de 15/02/2017; NA nº </w:t>
            </w:r>
            <w:r w:rsidR="00CF5B46">
              <w:rPr>
                <w:rFonts w:ascii="Arial" w:hAnsi="Arial" w:cs="Arial"/>
                <w:sz w:val="22"/>
                <w:szCs w:val="22"/>
              </w:rPr>
              <w:t>0</w:t>
            </w:r>
            <w:r w:rsidR="00255B69" w:rsidRPr="00255B69">
              <w:rPr>
                <w:rFonts w:ascii="Arial" w:hAnsi="Arial" w:cs="Arial"/>
                <w:sz w:val="22"/>
                <w:szCs w:val="22"/>
              </w:rPr>
              <w:t>44 de 01/03/2017;</w:t>
            </w:r>
            <w:r w:rsidR="00CF5B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5B46" w:rsidRPr="00CF5B46">
              <w:rPr>
                <w:rFonts w:ascii="Arial" w:hAnsi="Arial" w:cs="Arial"/>
                <w:sz w:val="22"/>
                <w:szCs w:val="22"/>
              </w:rPr>
              <w:t>NA nº 338 de 01/03/2017;</w:t>
            </w:r>
            <w:r w:rsidR="00A465B6" w:rsidRPr="00D45C5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A465B6" w:rsidRPr="00A465B6">
              <w:rPr>
                <w:rFonts w:ascii="Arial" w:hAnsi="Arial" w:cs="Arial"/>
                <w:sz w:val="22"/>
                <w:szCs w:val="22"/>
              </w:rPr>
              <w:t>NA nº 434 de 12/02/2017</w:t>
            </w:r>
            <w:r w:rsidR="00A465B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8F2" w:rsidRPr="00386A40" w:rsidRDefault="001E08F2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e análise das Prestações de Contas referentes aos termos de colaboração firmados com o CAU/SC</w:t>
            </w:r>
          </w:p>
        </w:tc>
      </w:tr>
      <w:tr w:rsidR="001E08F2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1E08F2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de Monitoramento e Avaliação das parcerias realizadas por meio de Editais de Concessão de Patrocínio do CAU/SC</w:t>
            </w:r>
          </w:p>
        </w:tc>
      </w:tr>
      <w:tr w:rsidR="001E08F2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1E08F2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hAnsi="Arial" w:cs="Arial"/>
                <w:bCs/>
                <w:sz w:val="22"/>
                <w:szCs w:val="22"/>
              </w:rPr>
              <w:t>Coordenador Administrativo e Financeiro do Planejamento das ações e projetos do CAU/SC Fillipe Douglas Maia</w:t>
            </w:r>
          </w:p>
        </w:tc>
      </w:tr>
      <w:tr w:rsidR="001E08F2" w:rsidRPr="00386A40" w:rsidTr="006562AA">
        <w:trPr>
          <w:trHeight w:val="84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8F2" w:rsidRPr="00386A40" w:rsidRDefault="004B077C" w:rsidP="004B077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B077C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AB4360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oordenador</w:t>
            </w:r>
            <w:r w:rsidRPr="004B077C">
              <w:rPr>
                <w:rFonts w:ascii="Arial" w:hAnsi="Arial" w:cs="Arial"/>
                <w:sz w:val="22"/>
                <w:szCs w:val="22"/>
              </w:rPr>
              <w:t xml:space="preserve"> Fillipe comunicou que as referidas prestações de contas serão analisadas pela Comissão de Monitoramento e Avaliação das parcerias realizadas por meio de Editais de Concessão de Patrocínio do CAU/SC, conf</w:t>
            </w:r>
            <w:r>
              <w:rPr>
                <w:rFonts w:ascii="Arial" w:hAnsi="Arial" w:cs="Arial"/>
                <w:sz w:val="22"/>
                <w:szCs w:val="22"/>
              </w:rPr>
              <w:t>orme Portaria Ordinatória nº 023/2018</w:t>
            </w:r>
            <w:r w:rsidRPr="004B077C">
              <w:rPr>
                <w:rFonts w:ascii="Arial" w:hAnsi="Arial" w:cs="Arial"/>
                <w:sz w:val="22"/>
                <w:szCs w:val="22"/>
              </w:rPr>
              <w:t>, derivadas do Termo de Colaboração nº 06/2017, firmado entre a Fundação Universidade do Sul de Santa Catarina – UNISUL</w:t>
            </w:r>
            <w:r w:rsidRPr="000804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52863">
              <w:rPr>
                <w:rFonts w:ascii="Arial" w:hAnsi="Arial" w:cs="Arial"/>
                <w:sz w:val="22"/>
                <w:szCs w:val="22"/>
              </w:rPr>
              <w:t>e o CAU/SC, por meio do Edital de Chamada Pública nº 01/201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A52863">
              <w:rPr>
                <w:rFonts w:ascii="Arial" w:hAnsi="Arial" w:cs="Arial"/>
                <w:sz w:val="22"/>
                <w:szCs w:val="22"/>
              </w:rPr>
              <w:t xml:space="preserve">, projeto </w:t>
            </w:r>
            <w:r w:rsidRPr="00080498">
              <w:rPr>
                <w:rFonts w:ascii="Arial" w:hAnsi="Arial" w:cs="Arial"/>
                <w:sz w:val="22"/>
                <w:szCs w:val="22"/>
              </w:rPr>
              <w:t>CAPACITAÇÃO PARA OS CONSELHOS DA CIDADE, na mesorregião do Sul, no Eix</w:t>
            </w:r>
            <w:r>
              <w:rPr>
                <w:rFonts w:ascii="Arial" w:hAnsi="Arial" w:cs="Arial"/>
                <w:sz w:val="22"/>
                <w:szCs w:val="22"/>
              </w:rPr>
              <w:t xml:space="preserve">o do Projeto selecionado Cidade; </w:t>
            </w:r>
            <w:r w:rsidRPr="004B077C">
              <w:rPr>
                <w:rFonts w:ascii="Arial" w:hAnsi="Arial" w:cs="Arial"/>
                <w:sz w:val="22"/>
                <w:szCs w:val="22"/>
              </w:rPr>
              <w:t xml:space="preserve">Termo de Colaboração nº 07/2017, firmado com a Fundação Universidade do Sul de Santa Catarina – UNISUL, por meio do Edital de </w:t>
            </w:r>
            <w:r w:rsidRPr="00A52863">
              <w:rPr>
                <w:rFonts w:ascii="Arial" w:hAnsi="Arial" w:cs="Arial"/>
                <w:sz w:val="22"/>
                <w:szCs w:val="22"/>
              </w:rPr>
              <w:t>Chamada Pública nº 01/201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A52863">
              <w:rPr>
                <w:rFonts w:ascii="Arial" w:hAnsi="Arial" w:cs="Arial"/>
                <w:sz w:val="22"/>
                <w:szCs w:val="22"/>
              </w:rPr>
              <w:t xml:space="preserve">, projeto </w:t>
            </w:r>
            <w:r w:rsidRPr="00DC07FB">
              <w:rPr>
                <w:rFonts w:ascii="Arial" w:hAnsi="Arial" w:cs="Arial"/>
                <w:sz w:val="22"/>
                <w:szCs w:val="22"/>
              </w:rPr>
              <w:t>INTEGRAÇÃO UNIVERSITARIA ARQUITETURA E URBANISMO SUL, na mesorregião do Sul, no Eixo do Projeto selecionado Escola</w:t>
            </w:r>
            <w:r>
              <w:rPr>
                <w:rFonts w:ascii="Arial" w:hAnsi="Arial" w:cs="Arial"/>
                <w:sz w:val="22"/>
                <w:szCs w:val="22"/>
              </w:rPr>
              <w:t xml:space="preserve">; e por fim, do </w:t>
            </w:r>
            <w:r w:rsidR="00C20A23" w:rsidRPr="004B077C">
              <w:rPr>
                <w:rFonts w:ascii="Arial" w:hAnsi="Arial" w:cs="Arial"/>
                <w:sz w:val="22"/>
                <w:szCs w:val="22"/>
              </w:rPr>
              <w:t xml:space="preserve">Termo de Colaboração nº 10/2017, firmado entre a ACEA Associação Catarinense dos </w:t>
            </w:r>
            <w:r w:rsidR="00080212" w:rsidRPr="004B077C">
              <w:rPr>
                <w:rFonts w:ascii="Arial" w:hAnsi="Arial" w:cs="Arial"/>
                <w:sz w:val="22"/>
                <w:szCs w:val="22"/>
              </w:rPr>
              <w:t>Escritórios</w:t>
            </w:r>
            <w:r w:rsidR="00C20A23" w:rsidRPr="004B077C">
              <w:rPr>
                <w:rFonts w:ascii="Arial" w:hAnsi="Arial" w:cs="Arial"/>
                <w:sz w:val="22"/>
                <w:szCs w:val="22"/>
              </w:rPr>
              <w:t xml:space="preserve"> de Arquitetura e o CAU/SC, por meio do</w:t>
            </w:r>
            <w:r w:rsidR="00C20A23" w:rsidRPr="00A52863">
              <w:rPr>
                <w:rFonts w:ascii="Arial" w:hAnsi="Arial" w:cs="Arial"/>
                <w:sz w:val="22"/>
                <w:szCs w:val="22"/>
              </w:rPr>
              <w:t xml:space="preserve"> Edital de Chamada Pública nº </w:t>
            </w:r>
            <w:r w:rsidR="00C20A23">
              <w:rPr>
                <w:rFonts w:ascii="Arial" w:hAnsi="Arial" w:cs="Arial"/>
                <w:sz w:val="22"/>
                <w:szCs w:val="22"/>
              </w:rPr>
              <w:t>02</w:t>
            </w:r>
            <w:r w:rsidR="00C20A23" w:rsidRPr="00A52863">
              <w:rPr>
                <w:rFonts w:ascii="Arial" w:hAnsi="Arial" w:cs="Arial"/>
                <w:sz w:val="22"/>
                <w:szCs w:val="22"/>
              </w:rPr>
              <w:t>/201</w:t>
            </w:r>
            <w:r w:rsidR="00C20A23">
              <w:rPr>
                <w:rFonts w:ascii="Arial" w:hAnsi="Arial" w:cs="Arial"/>
                <w:sz w:val="22"/>
                <w:szCs w:val="22"/>
              </w:rPr>
              <w:t>7</w:t>
            </w:r>
            <w:r w:rsidR="00C20A23" w:rsidRPr="00A52863">
              <w:rPr>
                <w:rFonts w:ascii="Arial" w:hAnsi="Arial" w:cs="Arial"/>
                <w:sz w:val="22"/>
                <w:szCs w:val="22"/>
              </w:rPr>
              <w:t xml:space="preserve">, cujo projeto patrocinado: </w:t>
            </w:r>
            <w:r w:rsidR="00C20A23" w:rsidRPr="000A53FD">
              <w:rPr>
                <w:rFonts w:ascii="Arial" w:hAnsi="Arial" w:cs="Arial"/>
                <w:sz w:val="22"/>
                <w:szCs w:val="22"/>
              </w:rPr>
              <w:t>“DESENHOS URBANOS COLABORATIVOS”, na mesorregião Norte, no Eixo do Projeto selecionado Cidade.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5768E9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961E2" w:rsidP="00FF2D5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61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Relatório Administrativo e Financeiro de </w:t>
            </w:r>
            <w:r w:rsidR="005768E9" w:rsidRPr="005768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junho</w:t>
            </w:r>
            <w:r w:rsidRPr="009961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</w:t>
            </w:r>
            <w:r w:rsidR="00C3042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2018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F35B0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F35B0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54" w:rsidRPr="00FA0CD7" w:rsidRDefault="0079184A" w:rsidP="0079184A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 documento será encaminhado</w:t>
            </w:r>
            <w:r w:rsidR="002B104A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via e-mail</w:t>
            </w:r>
            <w:r w:rsidR="002B104A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aos conselheiros para apreciação.</w:t>
            </w:r>
          </w:p>
        </w:tc>
      </w:tr>
    </w:tbl>
    <w:p w:rsidR="00BD49D9" w:rsidRPr="00386A40" w:rsidRDefault="00BD49D9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E248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7E248B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24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(comissão de seleção) das propostas recebidas e encaminhamentos do patrocínio institucional 2018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7E248B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Especial de Seleção dos Projetos do Edital de Chamada Pública nº 01/2018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AC4C47" w:rsidP="002C17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C4C47">
              <w:rPr>
                <w:rFonts w:ascii="Arial" w:hAnsi="Arial" w:cs="Arial"/>
                <w:bCs/>
                <w:sz w:val="22"/>
                <w:szCs w:val="22"/>
              </w:rPr>
              <w:t xml:space="preserve">Coordenadora de Compras, Contratos e Licitações Leticia </w:t>
            </w:r>
            <w:proofErr w:type="spellStart"/>
            <w:r w:rsidRPr="00AC4C47">
              <w:rPr>
                <w:rFonts w:ascii="Arial" w:hAnsi="Arial" w:cs="Arial"/>
                <w:bCs/>
                <w:sz w:val="22"/>
                <w:szCs w:val="22"/>
              </w:rPr>
              <w:t>Hasckel</w:t>
            </w:r>
            <w:proofErr w:type="spellEnd"/>
            <w:r w:rsidRPr="00AC4C47">
              <w:rPr>
                <w:rFonts w:ascii="Arial" w:hAnsi="Arial" w:cs="Arial"/>
                <w:bCs/>
                <w:sz w:val="22"/>
                <w:szCs w:val="22"/>
              </w:rPr>
              <w:t xml:space="preserve"> Gewehr</w:t>
            </w:r>
          </w:p>
        </w:tc>
      </w:tr>
      <w:tr w:rsidR="007E248B" w:rsidRPr="00C23625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C23625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637CAA" w:rsidRDefault="00AB4360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</w:t>
            </w:r>
            <w:r w:rsidR="00F319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oordenadora Leticia i</w:t>
            </w:r>
            <w:r w:rsidR="00AC4C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nformou que o prazo de recebimento das propostas é até amanhã, dia 26/07 e que, de acordo com o cronograma do edital, a</w:t>
            </w:r>
            <w:r w:rsidR="00A27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A279B6" w:rsidRPr="00A27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valiação e</w:t>
            </w:r>
            <w:r w:rsidR="00A27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j</w:t>
            </w:r>
            <w:r w:rsidR="00A279B6" w:rsidRPr="00A27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ulgamento dos </w:t>
            </w:r>
            <w:r w:rsidR="00A27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A279B6" w:rsidRPr="00A27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rojetos</w:t>
            </w:r>
            <w:r w:rsidR="00AC4C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27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deve ocorrer</w:t>
            </w:r>
            <w:r w:rsidR="00AC4C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até </w:t>
            </w:r>
            <w:r w:rsidR="00F31984" w:rsidRPr="00F319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06/08</w:t>
            </w:r>
            <w:r w:rsidR="00A27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F319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Ficou definido que a referida reunião será realizada no dia</w:t>
            </w:r>
            <w:r w:rsidR="00AC0D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31/07</w:t>
            </w:r>
            <w:r w:rsidR="00F319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das </w:t>
            </w:r>
            <w:r w:rsidR="00AC0D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  <w:r w:rsidR="00F319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</w:t>
            </w:r>
            <w:r w:rsidR="00AC0D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15h</w:t>
            </w:r>
            <w:r w:rsidR="00F319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Encaminhar para convocação. </w:t>
            </w:r>
          </w:p>
        </w:tc>
      </w:tr>
    </w:tbl>
    <w:p w:rsidR="007E248B" w:rsidRPr="00C23625" w:rsidRDefault="007E248B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741" w:rsidRPr="00C23625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C23625" w:rsidRDefault="00907741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Reprogramação Orçamentária 2018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A7ED3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de Arquitetura e Urbanismo do Brasil – CAU/BR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A7ED3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625" w:rsidRPr="00C23625" w:rsidRDefault="00C23625" w:rsidP="00081C33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C236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informado pelo gerente Filipe que o CAU/B</w:t>
            </w:r>
            <w:r w:rsidRPr="00F319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 encaminhou diretrizes de reprogramação orçamentária para 2018</w:t>
            </w:r>
            <w:r w:rsidR="00C227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C2273D" w:rsidRPr="007E3DA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Apresentou </w:t>
            </w:r>
            <w:r w:rsidR="003312AC" w:rsidRPr="007E3DA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 usos e</w:t>
            </w:r>
            <w:r w:rsidR="00783E0A" w:rsidRPr="007E3DA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</w:t>
            </w:r>
            <w:r w:rsidR="003312AC" w:rsidRPr="007E3DA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fontes da reprogramação</w:t>
            </w:r>
            <w:r w:rsidR="00783E0A" w:rsidRPr="007E3DA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Detalhou a revisão e a estimativa dos planos de ações. Destacou que o </w:t>
            </w:r>
            <w:r w:rsidR="00783E0A" w:rsidRPr="00D35F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comprometimento de pessoal diminuiu</w:t>
            </w:r>
            <w:r w:rsidR="00783E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pois, a</w:t>
            </w:r>
            <w:r w:rsidR="007E3DA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783E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E3DA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receitas correntes</w:t>
            </w:r>
            <w:r w:rsidR="00783E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E3DA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aumentaram</w:t>
            </w:r>
            <w:r w:rsidR="00783E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por isso, estamos </w:t>
            </w:r>
            <w:r w:rsidR="00AB43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abaixo do limite de pessoal. O c</w:t>
            </w:r>
            <w:r w:rsidR="00783E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onselheiro Rodrigo comentou sobre a dificuldade de executar o orçamento.</w:t>
            </w:r>
            <w:r w:rsidR="000910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</w:t>
            </w:r>
            <w:r w:rsidR="00AB43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</w:t>
            </w:r>
            <w:r w:rsidR="000910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erente Filipe explicou que as diretrizes do CAU/BR estabelecem limites</w:t>
            </w:r>
            <w:r w:rsidR="00081C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máximos e mínimos</w:t>
            </w:r>
            <w:r w:rsidR="000910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</w:t>
            </w:r>
            <w:r w:rsidR="00081C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alguns objetivos estratégicos, entre eles: </w:t>
            </w:r>
            <w:r w:rsidR="003312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fiscalização, atendimento, comunicação, patrocínio, </w:t>
            </w:r>
            <w:r w:rsidR="00081C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objetivos estratégicos específicos do CAU/UF</w:t>
            </w:r>
            <w:r w:rsidR="003312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Assistência Técnica em Habitações de Interesse Social ATHIS</w:t>
            </w:r>
            <w:r w:rsidR="00081C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</w:t>
            </w:r>
            <w:r w:rsidR="003312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reserva de contingência. </w:t>
            </w:r>
            <w:r w:rsidR="000910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AB43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</w:t>
            </w:r>
            <w:r w:rsidR="000910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erente</w:t>
            </w:r>
            <w:r w:rsidR="00081C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geral</w:t>
            </w:r>
            <w:r w:rsidR="000910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Alcenira reiterou o </w:t>
            </w:r>
            <w:r w:rsidR="001734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trabalho da eq</w:t>
            </w:r>
            <w:r w:rsidR="000910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uipe da GERAF na construção dest</w:t>
            </w:r>
            <w:r w:rsidR="001734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reprogramação, </w:t>
            </w:r>
            <w:r w:rsidR="000910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 </w:t>
            </w:r>
            <w:r w:rsidR="001734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comprometimento</w:t>
            </w:r>
            <w:r w:rsidR="000910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dos envolvidos e destacou o exíguo prazo do CAU/BR.</w:t>
            </w:r>
            <w:r w:rsidR="00AB43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Por fim, o g</w:t>
            </w:r>
            <w:r w:rsidR="000910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erente </w:t>
            </w:r>
            <w:r w:rsidR="00D55CF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Filipe </w:t>
            </w:r>
            <w:r w:rsidR="00D55CFC" w:rsidRPr="00081C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explicou que os planos de ações são divididos </w:t>
            </w:r>
            <w:r w:rsidR="00091093" w:rsidRPr="00081C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 p</w:t>
            </w:r>
            <w:r w:rsidR="00D55CFC" w:rsidRPr="00081C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rojetos e atividades</w:t>
            </w:r>
            <w:r w:rsidR="00091093" w:rsidRPr="00081C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sendo que</w:t>
            </w:r>
            <w:r w:rsidR="00081C33" w:rsidRPr="00081C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percentualmente</w:t>
            </w:r>
            <w:r w:rsidR="00091093" w:rsidRPr="00081C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55CFC" w:rsidRPr="00081C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aument</w:t>
            </w:r>
            <w:r w:rsidR="00091093" w:rsidRPr="00081C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aram</w:t>
            </w:r>
            <w:r w:rsidR="00D55CFC" w:rsidRPr="00081C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91093" w:rsidRPr="00081C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quantidade</w:t>
            </w:r>
            <w:r w:rsidR="00D55CFC" w:rsidRPr="00081C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projetos</w:t>
            </w:r>
            <w:r w:rsidR="00081C33" w:rsidRPr="00081C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relação ao orçamento 2018 aprovado</w:t>
            </w:r>
            <w:r w:rsidR="00D55CFC" w:rsidRPr="00081C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091093" w:rsidRPr="00081C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Abriu </w:t>
            </w:r>
            <w:r w:rsidR="000910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debate e solicitou aos membros presentes </w:t>
            </w:r>
            <w:r w:rsidR="00D55CF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sugest</w:t>
            </w:r>
            <w:r w:rsidR="000910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ões. </w:t>
            </w:r>
            <w:r w:rsidR="00637C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AB43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637C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onselheiro Rodrigo questionou se estava contemplado </w:t>
            </w:r>
            <w:r w:rsidR="000910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na reprogramação </w:t>
            </w:r>
            <w:r w:rsidR="00637C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 diárias e a manutenção da CTP. </w:t>
            </w:r>
            <w:r w:rsidR="000910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Gerente Filipe esclareceu que constava no orçamento das comissões temporárias. Após apreciação da COAF, os membros estiveram de acordo, consoante a </w:t>
            </w:r>
            <w:r w:rsidR="00687BCE" w:rsidRPr="00687BCE">
              <w:rPr>
                <w:rFonts w:ascii="Arial" w:eastAsia="Times New Roman" w:hAnsi="Arial" w:cs="Arial"/>
                <w:sz w:val="22"/>
                <w:szCs w:val="22"/>
              </w:rPr>
              <w:t xml:space="preserve">deliberação </w:t>
            </w:r>
            <w:r w:rsidR="005604DB">
              <w:rPr>
                <w:rFonts w:ascii="Arial" w:eastAsia="Times New Roman" w:hAnsi="Arial" w:cs="Arial"/>
                <w:sz w:val="22"/>
                <w:szCs w:val="22"/>
              </w:rPr>
              <w:t xml:space="preserve">COAF nº </w:t>
            </w:r>
            <w:r w:rsidR="00687BCE" w:rsidRPr="00687BCE">
              <w:rPr>
                <w:rFonts w:ascii="Arial" w:eastAsia="Times New Roman" w:hAnsi="Arial" w:cs="Arial"/>
                <w:sz w:val="22"/>
                <w:szCs w:val="22"/>
              </w:rPr>
              <w:t>09</w:t>
            </w:r>
            <w:r w:rsidR="005604DB">
              <w:rPr>
                <w:rFonts w:ascii="Arial" w:eastAsia="Times New Roman" w:hAnsi="Arial" w:cs="Arial"/>
                <w:sz w:val="22"/>
                <w:szCs w:val="22"/>
              </w:rPr>
              <w:t>/2018.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C95C5E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95C5E" w:rsidP="00C3042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95C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da Minuta de Portaria Normativa de Diárias do CAU/SC (Revogação das Portarias Normativas 07 e 08/2013)</w:t>
            </w:r>
          </w:p>
        </w:tc>
      </w:tr>
      <w:tr w:rsidR="009961E2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9961E2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074F58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E2" w:rsidRPr="00074F58" w:rsidRDefault="00F31984" w:rsidP="00081C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AB4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erente </w:t>
            </w:r>
            <w:r w:rsidR="00AC0D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comunicou que o p</w:t>
            </w:r>
            <w:r w:rsidR="00AC0D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razo previsto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finalização e entrega da i</w:t>
            </w:r>
            <w:r w:rsidR="00AC0D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ntranet </w:t>
            </w:r>
            <w:r w:rsidR="00AB4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 dia 04/08. A 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erente Alcenira explicou que refizeram o modulo de convocação e que haverá t</w:t>
            </w:r>
            <w:r w:rsidR="00AC0D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reinamento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AC0D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equipes para testar e também dos conselheiros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Com isso, após período de </w:t>
            </w:r>
            <w:r w:rsidR="00AC0D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testes</w:t>
            </w:r>
            <w:r w:rsidR="000910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será adequada a nova redação da portaria ao sistema, e</w:t>
            </w:r>
            <w:r w:rsidR="00AC0D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stabelecendo o fluxo do processo de diárias</w:t>
            </w:r>
            <w:r w:rsidR="000910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AB4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onselheiro Rodrigo sugere um texto mais genérico, sem vincular a intranet.</w:t>
            </w:r>
            <w:r w:rsidR="00AB4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fim, o g</w:t>
            </w:r>
            <w:r w:rsidR="000910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esclareceu alguns pontos polêmicos</w:t>
            </w:r>
            <w:r w:rsidR="000910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dentre eles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Pr="00081C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bloquear</w:t>
            </w:r>
            <w:r w:rsidR="00081C33" w:rsidRPr="00081C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recebimento de novas diárias</w:t>
            </w:r>
            <w:r w:rsidRPr="00081C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enquanto não prestar c</w:t>
            </w:r>
            <w:r w:rsidR="00081C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ontas e a necessidade de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comprovação </w:t>
            </w:r>
            <w:r w:rsidR="00081C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despesa com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hospedagem</w:t>
            </w:r>
            <w:r w:rsidR="000910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B63A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6F1EC4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F1EC4" w:rsidP="00591E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F1E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Definições e encaminhamento para criação da CTP</w:t>
            </w:r>
            <w:r w:rsid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F1E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 Comissão Temporária de Patr</w:t>
            </w:r>
            <w:r w:rsidR="00C3042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imônio (cronograma e objetivos)</w:t>
            </w:r>
          </w:p>
        </w:tc>
      </w:tr>
      <w:tr w:rsidR="00074F58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A1B98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C0F7F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0F7F" w:rsidRPr="00074F58" w:rsidRDefault="005C0F7F" w:rsidP="005C0F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7F" w:rsidRPr="009961E2" w:rsidRDefault="00386A40" w:rsidP="005C0F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Conselheiro Rodrigo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Kirck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Rebêlo</w:t>
            </w:r>
            <w:proofErr w:type="spellEnd"/>
          </w:p>
        </w:tc>
      </w:tr>
      <w:tr w:rsidR="005C0F7F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0F7F" w:rsidRPr="00074F58" w:rsidRDefault="005C0F7F" w:rsidP="005C0F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E2" w:rsidRPr="009961E2" w:rsidRDefault="00CA4799" w:rsidP="00AB43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A4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Definiram os membros da referida Comissão: </w:t>
            </w:r>
            <w:r w:rsidR="00AB4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Silveira, a</w:t>
            </w:r>
            <w:r w:rsidRPr="00CA4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rquiteto e </w:t>
            </w:r>
            <w:r w:rsidR="00AB4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urbanista Ronaldo de Lima e a c</w:t>
            </w:r>
            <w:r w:rsidRPr="00CA4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onselheira suplente </w:t>
            </w:r>
            <w:proofErr w:type="spellStart"/>
            <w:r w:rsidRPr="00CA4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CA4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CA4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687BCE" w:rsidRPr="00CA4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deliberação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COAF nº </w:t>
            </w:r>
            <w:r w:rsidR="00687BCE" w:rsidRPr="00CA4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386A4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86A40" w:rsidP="00C304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Proposta de planejamento de viagens e aquisição de passagens</w:t>
            </w:r>
          </w:p>
        </w:tc>
      </w:tr>
      <w:tr w:rsidR="00A41F9E" w:rsidRPr="00074F58" w:rsidTr="00386A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1F9E" w:rsidRPr="00074F58" w:rsidRDefault="00A41F9E" w:rsidP="00A41F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1F9E" w:rsidRPr="009A1B98" w:rsidRDefault="009A1B98" w:rsidP="00A41F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24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41F9E" w:rsidRPr="00074F58" w:rsidTr="00386A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1F9E" w:rsidRPr="00074F58" w:rsidRDefault="00A41F9E" w:rsidP="00A41F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1F9E" w:rsidRPr="009A1B98" w:rsidRDefault="00FC24DB" w:rsidP="00A41F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Conselheiro Rodrigo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Kirck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Rebêlo</w:t>
            </w:r>
            <w:proofErr w:type="spellEnd"/>
          </w:p>
        </w:tc>
      </w:tr>
      <w:tr w:rsidR="00074F58" w:rsidRPr="00074F58" w:rsidTr="00386A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D9D" w:rsidRPr="00074F58" w:rsidRDefault="00AB4360" w:rsidP="00AB43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</w:t>
            </w:r>
            <w:r w:rsidR="00FC24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erente Filipe falou que a pauta foi sugeri</w:t>
            </w:r>
            <w:r w:rsidR="00925C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FC24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pelo</w:t>
            </w:r>
            <w:r w:rsidR="00925C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25C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onselheiro Leonardo Porto </w:t>
            </w:r>
            <w:proofErr w:type="spellStart"/>
            <w:r w:rsidR="00925C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Bragaglia</w:t>
            </w:r>
            <w:proofErr w:type="spellEnd"/>
            <w:r w:rsidR="00FC24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fim de que se planejasse as necessidades de compra de passagens aéreas com maior antecedência e assim, visando a ec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onomicidade para o Conselho. O c</w:t>
            </w:r>
            <w:r w:rsidR="00FC24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onselheiro Rodrigo comentou que é complicado planejar em função das agendas emergenciais e mesmo aquelas já definidas para o restante do ano, constantemente sofrem alterações. Complementou sugerindo que pesquisem, junto à nossa empresa de agenciamento de viagens, a possibilidade de compras de passagens “em aberto”, flutuação de passagem ou até mesmo comprar a passagem e depois incluir o nome do passageiro.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386A4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A5B30" w:rsidRDefault="00386A40" w:rsidP="002A01E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Formalizar consulta ao CAU/BR sobre</w:t>
            </w:r>
            <w:r w:rsidR="00C3042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Câmara Técnicas de Arquitetura</w:t>
            </w:r>
          </w:p>
        </w:tc>
      </w:tr>
      <w:tr w:rsidR="00C10664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664" w:rsidRPr="00074F58" w:rsidRDefault="00C10664" w:rsidP="00C106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64" w:rsidRPr="004C3461" w:rsidRDefault="004C3461" w:rsidP="00C106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Plenário</w:t>
            </w:r>
          </w:p>
        </w:tc>
      </w:tr>
      <w:tr w:rsidR="00C10664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664" w:rsidRPr="00074F58" w:rsidRDefault="00C10664" w:rsidP="00C106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64" w:rsidRPr="002A01ED" w:rsidRDefault="001F6AFA" w:rsidP="00C106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Conselheiro Rodrigo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Kirck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Rebêlo</w:t>
            </w:r>
            <w:proofErr w:type="spellEnd"/>
          </w:p>
        </w:tc>
      </w:tr>
      <w:tr w:rsidR="00C10664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664" w:rsidRPr="00074F58" w:rsidRDefault="00C10664" w:rsidP="00C106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461" w:rsidRPr="002A01ED" w:rsidRDefault="00AB4360" w:rsidP="007546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</w:t>
            </w:r>
            <w:r w:rsidR="004C34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onselheiro Rodrigo sugeriu</w:t>
            </w:r>
            <w:r w:rsidR="004C3461" w:rsidRPr="004C34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F05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questionar</w:t>
            </w:r>
            <w:r w:rsidR="004C3461" w:rsidRPr="004C34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CAU/BR qual o procedimento para que as câmaras técnicas sejam abertas</w:t>
            </w:r>
            <w:r w:rsidR="000D60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seja e</w:t>
            </w:r>
            <w:r w:rsidR="000D60DE" w:rsidRPr="000D60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strutura</w:t>
            </w:r>
            <w:r w:rsidR="000D60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</w:t>
            </w:r>
            <w:r w:rsidR="000D60DE" w:rsidRPr="000D60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D60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o formato </w:t>
            </w:r>
            <w:r w:rsidR="000D60DE" w:rsidRPr="000D60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parecido com o CAU/PR.</w:t>
            </w:r>
            <w:r w:rsidR="001F05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46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amplo debate, verificou-se juntamente à Assessoria Jurídica que consultas ao CAU/BR devem ser feitas através</w:t>
            </w:r>
            <w:r w:rsidR="007546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Plenário, conforme Regimento Interno. </w:t>
            </w:r>
            <w:r w:rsidR="00946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inclusão na pauta da próxima reunião Plenária.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AB50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calendário</w:t>
            </w:r>
            <w:r w:rsidR="00D870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reuniões do CAU/SC</w:t>
            </w:r>
          </w:p>
        </w:tc>
      </w:tr>
      <w:tr w:rsidR="007B15A0" w:rsidRPr="00074F58" w:rsidTr="00AB50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AB5058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Diretor</w:t>
            </w:r>
          </w:p>
        </w:tc>
      </w:tr>
      <w:tr w:rsidR="007B15A0" w:rsidRPr="00074F58" w:rsidTr="00AB50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AB5058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B50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Especial da Presidência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B50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Pr="00AB50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 Nunes</w:t>
            </w:r>
          </w:p>
        </w:tc>
      </w:tr>
      <w:tr w:rsidR="00952245" w:rsidRPr="00074F58" w:rsidTr="00AB50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245" w:rsidRPr="00074F58" w:rsidRDefault="00952245" w:rsidP="009522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D9D" w:rsidRPr="00D87040" w:rsidRDefault="004F22AF" w:rsidP="002723D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F2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proofErr w:type="spellStart"/>
            <w:r w:rsidRPr="004F2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Pr="004F22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uma sugestão de calendário para as reuniões das comissões até o final do ano. A proposta altera as reuniões da COAF para segundas-feiras. Os conselheiros concordaram com a proposta de alteração. O Calendário será validado na próxima reunião do Conselho Diretor.</w:t>
            </w:r>
          </w:p>
        </w:tc>
      </w:tr>
    </w:tbl>
    <w:p w:rsid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277FA" w:rsidRPr="00074F58" w:rsidTr="00AB50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77FA" w:rsidRPr="00074F58" w:rsidRDefault="008277FA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7FA" w:rsidRPr="00074F58" w:rsidRDefault="00AB50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Briefing da comunicação</w:t>
            </w:r>
          </w:p>
        </w:tc>
      </w:tr>
      <w:tr w:rsidR="00AB5058" w:rsidRPr="00074F58" w:rsidTr="008277F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5058" w:rsidRPr="00074F58" w:rsidRDefault="00AB5058" w:rsidP="00AB50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058" w:rsidRPr="00074F58" w:rsidRDefault="00AB5058" w:rsidP="00AB50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Diretor</w:t>
            </w:r>
          </w:p>
        </w:tc>
      </w:tr>
      <w:tr w:rsidR="00AB5058" w:rsidRPr="00074F58" w:rsidTr="008277F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5058" w:rsidRPr="00074F58" w:rsidRDefault="00AB5058" w:rsidP="00AB50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058" w:rsidRPr="00074F58" w:rsidRDefault="00AB5058" w:rsidP="00AB50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B50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Especial da Presidência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B50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Pr="00AB50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 Nunes</w:t>
            </w:r>
          </w:p>
        </w:tc>
      </w:tr>
      <w:tr w:rsidR="00AB5058" w:rsidRPr="00074F58" w:rsidTr="008277F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5058" w:rsidRPr="00074F58" w:rsidRDefault="00AB5058" w:rsidP="00AB50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D9D" w:rsidRPr="00E53CA8" w:rsidRDefault="00AA2BC1" w:rsidP="00E53CA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</w:t>
            </w:r>
            <w:r w:rsidR="00566D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ssessor </w:t>
            </w:r>
            <w:proofErr w:type="spellStart"/>
            <w:r w:rsidR="00566D9D" w:rsidRPr="00AA2B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="00566D9D" w:rsidRPr="00AA2B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relatou que estão passando em todas as comissões e mencionou que quando a COAF quiser fazer uma postagem, por exemplo algum post específico do </w:t>
            </w:r>
            <w:r w:rsidR="008E6B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edital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patrocínio, </w:t>
            </w:r>
            <w:r w:rsidR="00FB77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ele</w:t>
            </w:r>
            <w:r w:rsidR="008E6B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encaminhar</w:t>
            </w:r>
            <w:r w:rsidR="00FB77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</w:t>
            </w:r>
            <w:r w:rsidR="008E6B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documento de briefing, para ficar claro o público que a comissão deseja atingir, o que quer comunicar, para evitar a centralização na secretaria ou na agência de comunicação.</w:t>
            </w:r>
            <w:r w:rsidR="00DB5C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Sendo assim, as comissões</w:t>
            </w:r>
            <w:r w:rsidR="00DB5C17" w:rsidRPr="00DB5C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preenche</w:t>
            </w:r>
            <w:r w:rsidR="00DB5C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rão</w:t>
            </w:r>
            <w:r w:rsidR="00DB5C17" w:rsidRPr="00DB5C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</w:t>
            </w:r>
            <w:r w:rsidR="00DB5C17" w:rsidRPr="00DB5C17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briefing</w:t>
            </w:r>
            <w:r w:rsidR="00DB5C17" w:rsidRPr="00DB5C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DB5C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poderão entregar ao assessor da presidência</w:t>
            </w:r>
            <w:r w:rsidR="00DB5C17" w:rsidRPr="00DB5C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E53C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B7795" w:rsidRPr="00FB77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ainda que a Comunicação está iniciando a campanha </w:t>
            </w:r>
            <w:r w:rsidR="00FB7795" w:rsidRPr="00FB77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'Arquitetura transforma' na mídia, com divulgação até final do ano. Para isso, é importante que as comissões debatam sobre o tema e o que pretendem divulgar em relação às atividades </w:t>
            </w:r>
            <w:r w:rsidR="007D55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comissão nos próximos meses. </w:t>
            </w:r>
            <w:r w:rsidR="00FB7795" w:rsidRPr="00FB77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Conselho Diretor será discutido este formato mais detalhadamente.</w:t>
            </w:r>
          </w:p>
        </w:tc>
      </w:tr>
    </w:tbl>
    <w:p w:rsidR="008277FA" w:rsidRPr="007B15A0" w:rsidRDefault="008277FA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8435C" w:rsidRDefault="0058435C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8277FA" w:rsidRPr="007B15A0" w:rsidTr="002B1A47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7B15A0" w:rsidRDefault="008277FA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0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KIRCK REBÊLO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7FA" w:rsidRPr="007B15A0" w:rsidRDefault="008277FA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0DE" w:rsidRDefault="000D60DE" w:rsidP="000D60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0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FATIMA REGINA ALTHOFF</w:t>
            </w:r>
          </w:p>
          <w:p w:rsidR="008277FA" w:rsidRPr="007B15A0" w:rsidRDefault="000D60DE" w:rsidP="000D60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</w:tr>
    </w:tbl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8277FA" w:rsidRPr="007B15A0" w:rsidTr="002B1A47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7B15A0" w:rsidRDefault="000D60DE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7FA" w:rsidRPr="007B15A0" w:rsidRDefault="008277FA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7B15A0" w:rsidRDefault="000D60DE" w:rsidP="00566D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FREITAS VILAIN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566D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E1B13" w:rsidRDefault="004E1B13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47" w:rsidRDefault="002B1A47">
      <w:r>
        <w:separator/>
      </w:r>
    </w:p>
  </w:endnote>
  <w:endnote w:type="continuationSeparator" w:id="0">
    <w:p w:rsidR="002B1A47" w:rsidRDefault="002B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47" w:rsidRDefault="002B1A47">
      <w:r>
        <w:separator/>
      </w:r>
    </w:p>
  </w:footnote>
  <w:footnote w:type="continuationSeparator" w:id="0">
    <w:p w:rsidR="002B1A47" w:rsidRDefault="002B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17C6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7983"/>
    <w:rsid w:val="00090C24"/>
    <w:rsid w:val="00091093"/>
    <w:rsid w:val="000940DA"/>
    <w:rsid w:val="00097576"/>
    <w:rsid w:val="000A0CFB"/>
    <w:rsid w:val="000A6944"/>
    <w:rsid w:val="000A75AD"/>
    <w:rsid w:val="000B39CA"/>
    <w:rsid w:val="000C0120"/>
    <w:rsid w:val="000C27FB"/>
    <w:rsid w:val="000C388F"/>
    <w:rsid w:val="000C4178"/>
    <w:rsid w:val="000C72D7"/>
    <w:rsid w:val="000D216C"/>
    <w:rsid w:val="000D5609"/>
    <w:rsid w:val="000D60DE"/>
    <w:rsid w:val="000D6599"/>
    <w:rsid w:val="000D7304"/>
    <w:rsid w:val="00102BE2"/>
    <w:rsid w:val="0011020F"/>
    <w:rsid w:val="00110EB3"/>
    <w:rsid w:val="00115757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60902"/>
    <w:rsid w:val="00163914"/>
    <w:rsid w:val="00166E59"/>
    <w:rsid w:val="00171EE3"/>
    <w:rsid w:val="001730CD"/>
    <w:rsid w:val="00173485"/>
    <w:rsid w:val="00177391"/>
    <w:rsid w:val="00177BC8"/>
    <w:rsid w:val="00183EFB"/>
    <w:rsid w:val="001865DE"/>
    <w:rsid w:val="001A21EE"/>
    <w:rsid w:val="001A47AC"/>
    <w:rsid w:val="001A5FE0"/>
    <w:rsid w:val="001A6697"/>
    <w:rsid w:val="001B7653"/>
    <w:rsid w:val="001C02AC"/>
    <w:rsid w:val="001C06BD"/>
    <w:rsid w:val="001C0B81"/>
    <w:rsid w:val="001C2851"/>
    <w:rsid w:val="001C510E"/>
    <w:rsid w:val="001C58D0"/>
    <w:rsid w:val="001C6CCB"/>
    <w:rsid w:val="001D1067"/>
    <w:rsid w:val="001D14B0"/>
    <w:rsid w:val="001D7A1A"/>
    <w:rsid w:val="001E08F2"/>
    <w:rsid w:val="001E0BDD"/>
    <w:rsid w:val="001E48CE"/>
    <w:rsid w:val="001E77A0"/>
    <w:rsid w:val="001F0551"/>
    <w:rsid w:val="001F1F5A"/>
    <w:rsid w:val="001F4699"/>
    <w:rsid w:val="001F4AFA"/>
    <w:rsid w:val="001F6AFA"/>
    <w:rsid w:val="0020123D"/>
    <w:rsid w:val="00201637"/>
    <w:rsid w:val="00202851"/>
    <w:rsid w:val="00207285"/>
    <w:rsid w:val="002072EB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4558E"/>
    <w:rsid w:val="0025014B"/>
    <w:rsid w:val="002508A0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829AA"/>
    <w:rsid w:val="002903FC"/>
    <w:rsid w:val="00291CC5"/>
    <w:rsid w:val="00291E5A"/>
    <w:rsid w:val="002961F1"/>
    <w:rsid w:val="002963BC"/>
    <w:rsid w:val="00297E92"/>
    <w:rsid w:val="002A01ED"/>
    <w:rsid w:val="002A67ED"/>
    <w:rsid w:val="002A765E"/>
    <w:rsid w:val="002A7D81"/>
    <w:rsid w:val="002B104A"/>
    <w:rsid w:val="002B1A47"/>
    <w:rsid w:val="002B3746"/>
    <w:rsid w:val="002B5AA9"/>
    <w:rsid w:val="002B5BFD"/>
    <w:rsid w:val="002B7BDF"/>
    <w:rsid w:val="002C178E"/>
    <w:rsid w:val="002C60F8"/>
    <w:rsid w:val="002C6726"/>
    <w:rsid w:val="002C775D"/>
    <w:rsid w:val="002E50C5"/>
    <w:rsid w:val="002E6811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0926"/>
    <w:rsid w:val="003312AC"/>
    <w:rsid w:val="003338D2"/>
    <w:rsid w:val="00335DBE"/>
    <w:rsid w:val="00341B3A"/>
    <w:rsid w:val="003421F8"/>
    <w:rsid w:val="003467A3"/>
    <w:rsid w:val="00346E4B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6A40"/>
    <w:rsid w:val="00387BDD"/>
    <w:rsid w:val="0039522F"/>
    <w:rsid w:val="0039544A"/>
    <w:rsid w:val="003A3E54"/>
    <w:rsid w:val="003B00C8"/>
    <w:rsid w:val="003B19D8"/>
    <w:rsid w:val="003B21A7"/>
    <w:rsid w:val="003B6BF1"/>
    <w:rsid w:val="003C0863"/>
    <w:rsid w:val="003C29F6"/>
    <w:rsid w:val="003D30A6"/>
    <w:rsid w:val="003D4B38"/>
    <w:rsid w:val="003E12F9"/>
    <w:rsid w:val="003E2628"/>
    <w:rsid w:val="003E3696"/>
    <w:rsid w:val="003E5E32"/>
    <w:rsid w:val="003F2BFA"/>
    <w:rsid w:val="003F42C5"/>
    <w:rsid w:val="003F46A4"/>
    <w:rsid w:val="003F726E"/>
    <w:rsid w:val="003F762D"/>
    <w:rsid w:val="00411573"/>
    <w:rsid w:val="00413824"/>
    <w:rsid w:val="004160C4"/>
    <w:rsid w:val="0041620C"/>
    <w:rsid w:val="0042242B"/>
    <w:rsid w:val="00422FAE"/>
    <w:rsid w:val="004260FF"/>
    <w:rsid w:val="00427A8E"/>
    <w:rsid w:val="00436843"/>
    <w:rsid w:val="00442214"/>
    <w:rsid w:val="00443CFD"/>
    <w:rsid w:val="004478FB"/>
    <w:rsid w:val="00456F30"/>
    <w:rsid w:val="00461307"/>
    <w:rsid w:val="004615C0"/>
    <w:rsid w:val="004711BE"/>
    <w:rsid w:val="00481201"/>
    <w:rsid w:val="00491DAB"/>
    <w:rsid w:val="00496E11"/>
    <w:rsid w:val="00497542"/>
    <w:rsid w:val="004A15BA"/>
    <w:rsid w:val="004A1B21"/>
    <w:rsid w:val="004A1DDE"/>
    <w:rsid w:val="004A2B7B"/>
    <w:rsid w:val="004A30F3"/>
    <w:rsid w:val="004A4A7A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2B92"/>
    <w:rsid w:val="004C3461"/>
    <w:rsid w:val="004C40B0"/>
    <w:rsid w:val="004C64DF"/>
    <w:rsid w:val="004C6903"/>
    <w:rsid w:val="004C7C75"/>
    <w:rsid w:val="004D0A12"/>
    <w:rsid w:val="004D529A"/>
    <w:rsid w:val="004D7079"/>
    <w:rsid w:val="004E1B13"/>
    <w:rsid w:val="004E498A"/>
    <w:rsid w:val="004E4A99"/>
    <w:rsid w:val="004E683F"/>
    <w:rsid w:val="004F086F"/>
    <w:rsid w:val="004F134F"/>
    <w:rsid w:val="004F22AF"/>
    <w:rsid w:val="004F2693"/>
    <w:rsid w:val="004F36FE"/>
    <w:rsid w:val="004F6111"/>
    <w:rsid w:val="004F62EB"/>
    <w:rsid w:val="004F7735"/>
    <w:rsid w:val="0050012B"/>
    <w:rsid w:val="00501B5B"/>
    <w:rsid w:val="00502477"/>
    <w:rsid w:val="00506EE4"/>
    <w:rsid w:val="00512239"/>
    <w:rsid w:val="00515C85"/>
    <w:rsid w:val="00521215"/>
    <w:rsid w:val="005212DB"/>
    <w:rsid w:val="00523DF5"/>
    <w:rsid w:val="005271B5"/>
    <w:rsid w:val="00530C6D"/>
    <w:rsid w:val="00534329"/>
    <w:rsid w:val="00536609"/>
    <w:rsid w:val="00545A28"/>
    <w:rsid w:val="00547BBD"/>
    <w:rsid w:val="00550489"/>
    <w:rsid w:val="00555945"/>
    <w:rsid w:val="005574D8"/>
    <w:rsid w:val="005604DB"/>
    <w:rsid w:val="00563951"/>
    <w:rsid w:val="00566D9D"/>
    <w:rsid w:val="00567708"/>
    <w:rsid w:val="005756B9"/>
    <w:rsid w:val="005768E9"/>
    <w:rsid w:val="00580480"/>
    <w:rsid w:val="00582553"/>
    <w:rsid w:val="00583916"/>
    <w:rsid w:val="00583BA0"/>
    <w:rsid w:val="0058435C"/>
    <w:rsid w:val="00586FB6"/>
    <w:rsid w:val="005908F6"/>
    <w:rsid w:val="00591E02"/>
    <w:rsid w:val="00594354"/>
    <w:rsid w:val="005A7CD6"/>
    <w:rsid w:val="005A7DA6"/>
    <w:rsid w:val="005B0DDB"/>
    <w:rsid w:val="005B23D3"/>
    <w:rsid w:val="005B241A"/>
    <w:rsid w:val="005B328B"/>
    <w:rsid w:val="005B5261"/>
    <w:rsid w:val="005C0F7F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1047"/>
    <w:rsid w:val="0063124F"/>
    <w:rsid w:val="00631DE4"/>
    <w:rsid w:val="0063470C"/>
    <w:rsid w:val="00635F1E"/>
    <w:rsid w:val="00637CAA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530"/>
    <w:rsid w:val="006779BB"/>
    <w:rsid w:val="006859C6"/>
    <w:rsid w:val="00687A2E"/>
    <w:rsid w:val="00687BCE"/>
    <w:rsid w:val="00690139"/>
    <w:rsid w:val="00695803"/>
    <w:rsid w:val="00695F65"/>
    <w:rsid w:val="00697FCD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22B1"/>
    <w:rsid w:val="006E4BD1"/>
    <w:rsid w:val="006E4BFB"/>
    <w:rsid w:val="006E6DBF"/>
    <w:rsid w:val="006E7616"/>
    <w:rsid w:val="006F128D"/>
    <w:rsid w:val="006F157A"/>
    <w:rsid w:val="006F1EC4"/>
    <w:rsid w:val="006F39D8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248"/>
    <w:rsid w:val="00754607"/>
    <w:rsid w:val="00754C32"/>
    <w:rsid w:val="0075615A"/>
    <w:rsid w:val="00757581"/>
    <w:rsid w:val="00757946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3E0A"/>
    <w:rsid w:val="00784090"/>
    <w:rsid w:val="00787ADF"/>
    <w:rsid w:val="0079184A"/>
    <w:rsid w:val="00792A9F"/>
    <w:rsid w:val="00792C0C"/>
    <w:rsid w:val="007A2D80"/>
    <w:rsid w:val="007A3450"/>
    <w:rsid w:val="007B06DC"/>
    <w:rsid w:val="007B07CE"/>
    <w:rsid w:val="007B15A0"/>
    <w:rsid w:val="007B2FBE"/>
    <w:rsid w:val="007B735D"/>
    <w:rsid w:val="007C4464"/>
    <w:rsid w:val="007D5579"/>
    <w:rsid w:val="007E248B"/>
    <w:rsid w:val="007E3DA3"/>
    <w:rsid w:val="007E4928"/>
    <w:rsid w:val="007F075B"/>
    <w:rsid w:val="007F1B0D"/>
    <w:rsid w:val="007F3BAB"/>
    <w:rsid w:val="007F4CC7"/>
    <w:rsid w:val="00800C9A"/>
    <w:rsid w:val="00801E91"/>
    <w:rsid w:val="0080438A"/>
    <w:rsid w:val="008044DF"/>
    <w:rsid w:val="0080528F"/>
    <w:rsid w:val="008066AA"/>
    <w:rsid w:val="00812FB0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277FA"/>
    <w:rsid w:val="00832747"/>
    <w:rsid w:val="00833127"/>
    <w:rsid w:val="00840078"/>
    <w:rsid w:val="00841DB6"/>
    <w:rsid w:val="008429A0"/>
    <w:rsid w:val="00843DE7"/>
    <w:rsid w:val="008448DF"/>
    <w:rsid w:val="008478D0"/>
    <w:rsid w:val="00847D1D"/>
    <w:rsid w:val="00856A96"/>
    <w:rsid w:val="008571C7"/>
    <w:rsid w:val="00862352"/>
    <w:rsid w:val="00863803"/>
    <w:rsid w:val="00863F8A"/>
    <w:rsid w:val="0086622F"/>
    <w:rsid w:val="00872E78"/>
    <w:rsid w:val="008807DF"/>
    <w:rsid w:val="00882099"/>
    <w:rsid w:val="00882B71"/>
    <w:rsid w:val="00883EC2"/>
    <w:rsid w:val="0088471D"/>
    <w:rsid w:val="00886436"/>
    <w:rsid w:val="00891AB9"/>
    <w:rsid w:val="00891FEE"/>
    <w:rsid w:val="008A5437"/>
    <w:rsid w:val="008A5A80"/>
    <w:rsid w:val="008A5DDC"/>
    <w:rsid w:val="008A74FE"/>
    <w:rsid w:val="008B7A96"/>
    <w:rsid w:val="008C13DC"/>
    <w:rsid w:val="008C2F09"/>
    <w:rsid w:val="008D2851"/>
    <w:rsid w:val="008D7665"/>
    <w:rsid w:val="008E1794"/>
    <w:rsid w:val="008E6BC5"/>
    <w:rsid w:val="008E7C1B"/>
    <w:rsid w:val="008F3E90"/>
    <w:rsid w:val="008F4D5E"/>
    <w:rsid w:val="00900A1A"/>
    <w:rsid w:val="00900B26"/>
    <w:rsid w:val="00901588"/>
    <w:rsid w:val="0090306A"/>
    <w:rsid w:val="00905A38"/>
    <w:rsid w:val="00907741"/>
    <w:rsid w:val="00913AEB"/>
    <w:rsid w:val="00921580"/>
    <w:rsid w:val="00921BA9"/>
    <w:rsid w:val="00923BA3"/>
    <w:rsid w:val="00924BFE"/>
    <w:rsid w:val="00925C63"/>
    <w:rsid w:val="00930F7F"/>
    <w:rsid w:val="00937A7F"/>
    <w:rsid w:val="00943121"/>
    <w:rsid w:val="00944B34"/>
    <w:rsid w:val="0094632E"/>
    <w:rsid w:val="00950922"/>
    <w:rsid w:val="009512DC"/>
    <w:rsid w:val="00952245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1B6E"/>
    <w:rsid w:val="0097276A"/>
    <w:rsid w:val="00972B0B"/>
    <w:rsid w:val="009773EE"/>
    <w:rsid w:val="00980E8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A0865"/>
    <w:rsid w:val="009A1B98"/>
    <w:rsid w:val="009A332D"/>
    <w:rsid w:val="009A7226"/>
    <w:rsid w:val="009A756E"/>
    <w:rsid w:val="009A7ED3"/>
    <w:rsid w:val="009B2251"/>
    <w:rsid w:val="009B565D"/>
    <w:rsid w:val="009C0175"/>
    <w:rsid w:val="009C0C67"/>
    <w:rsid w:val="009C1B39"/>
    <w:rsid w:val="009C5890"/>
    <w:rsid w:val="009D0421"/>
    <w:rsid w:val="009D38F5"/>
    <w:rsid w:val="009D5884"/>
    <w:rsid w:val="009E2DA2"/>
    <w:rsid w:val="009E619B"/>
    <w:rsid w:val="009F2A41"/>
    <w:rsid w:val="009F406C"/>
    <w:rsid w:val="009F657B"/>
    <w:rsid w:val="009F72B4"/>
    <w:rsid w:val="00A0197A"/>
    <w:rsid w:val="00A03155"/>
    <w:rsid w:val="00A119A5"/>
    <w:rsid w:val="00A11A0A"/>
    <w:rsid w:val="00A132C1"/>
    <w:rsid w:val="00A16C10"/>
    <w:rsid w:val="00A25107"/>
    <w:rsid w:val="00A26866"/>
    <w:rsid w:val="00A279B6"/>
    <w:rsid w:val="00A31F2B"/>
    <w:rsid w:val="00A34C0B"/>
    <w:rsid w:val="00A35F09"/>
    <w:rsid w:val="00A41F9E"/>
    <w:rsid w:val="00A437CB"/>
    <w:rsid w:val="00A437EC"/>
    <w:rsid w:val="00A465B6"/>
    <w:rsid w:val="00A54525"/>
    <w:rsid w:val="00A56A67"/>
    <w:rsid w:val="00A5706E"/>
    <w:rsid w:val="00A57AFD"/>
    <w:rsid w:val="00A6245B"/>
    <w:rsid w:val="00A63BCC"/>
    <w:rsid w:val="00A6748C"/>
    <w:rsid w:val="00A701B2"/>
    <w:rsid w:val="00A71B8A"/>
    <w:rsid w:val="00A74214"/>
    <w:rsid w:val="00A76F3C"/>
    <w:rsid w:val="00A80FDA"/>
    <w:rsid w:val="00A848C6"/>
    <w:rsid w:val="00A87E32"/>
    <w:rsid w:val="00AA2073"/>
    <w:rsid w:val="00AA2BC1"/>
    <w:rsid w:val="00AA34D4"/>
    <w:rsid w:val="00AA4808"/>
    <w:rsid w:val="00AA5D05"/>
    <w:rsid w:val="00AB4360"/>
    <w:rsid w:val="00AB5058"/>
    <w:rsid w:val="00AB5908"/>
    <w:rsid w:val="00AB7C0F"/>
    <w:rsid w:val="00AC0DF6"/>
    <w:rsid w:val="00AC4C47"/>
    <w:rsid w:val="00AC4F93"/>
    <w:rsid w:val="00AD2C35"/>
    <w:rsid w:val="00AD3757"/>
    <w:rsid w:val="00AD4B94"/>
    <w:rsid w:val="00AE30FB"/>
    <w:rsid w:val="00AE4C31"/>
    <w:rsid w:val="00AE5007"/>
    <w:rsid w:val="00AE59C3"/>
    <w:rsid w:val="00AF016B"/>
    <w:rsid w:val="00B01C53"/>
    <w:rsid w:val="00B06C48"/>
    <w:rsid w:val="00B07067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3A64"/>
    <w:rsid w:val="00B64035"/>
    <w:rsid w:val="00B66BF6"/>
    <w:rsid w:val="00B7254B"/>
    <w:rsid w:val="00B74EDC"/>
    <w:rsid w:val="00B82956"/>
    <w:rsid w:val="00B86D94"/>
    <w:rsid w:val="00B913C5"/>
    <w:rsid w:val="00B94AA3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35B0"/>
    <w:rsid w:val="00BF4289"/>
    <w:rsid w:val="00BF5F91"/>
    <w:rsid w:val="00BF7CAC"/>
    <w:rsid w:val="00C0056E"/>
    <w:rsid w:val="00C00636"/>
    <w:rsid w:val="00C0396B"/>
    <w:rsid w:val="00C10664"/>
    <w:rsid w:val="00C1092A"/>
    <w:rsid w:val="00C20A23"/>
    <w:rsid w:val="00C21052"/>
    <w:rsid w:val="00C2273D"/>
    <w:rsid w:val="00C22E82"/>
    <w:rsid w:val="00C23625"/>
    <w:rsid w:val="00C3042F"/>
    <w:rsid w:val="00C33F46"/>
    <w:rsid w:val="00C37566"/>
    <w:rsid w:val="00C413FB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95C5E"/>
    <w:rsid w:val="00CA3D3F"/>
    <w:rsid w:val="00CA4799"/>
    <w:rsid w:val="00CA64CE"/>
    <w:rsid w:val="00CA7683"/>
    <w:rsid w:val="00CB151F"/>
    <w:rsid w:val="00CB3D74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5B46"/>
    <w:rsid w:val="00CF7111"/>
    <w:rsid w:val="00D008CE"/>
    <w:rsid w:val="00D01D05"/>
    <w:rsid w:val="00D041B5"/>
    <w:rsid w:val="00D04B3F"/>
    <w:rsid w:val="00D05F0D"/>
    <w:rsid w:val="00D060C3"/>
    <w:rsid w:val="00D07908"/>
    <w:rsid w:val="00D102B9"/>
    <w:rsid w:val="00D11F61"/>
    <w:rsid w:val="00D13C7E"/>
    <w:rsid w:val="00D16B70"/>
    <w:rsid w:val="00D2007E"/>
    <w:rsid w:val="00D213DC"/>
    <w:rsid w:val="00D2553B"/>
    <w:rsid w:val="00D258CB"/>
    <w:rsid w:val="00D27E08"/>
    <w:rsid w:val="00D326D3"/>
    <w:rsid w:val="00D34E8B"/>
    <w:rsid w:val="00D35F6E"/>
    <w:rsid w:val="00D406DB"/>
    <w:rsid w:val="00D408F4"/>
    <w:rsid w:val="00D43F47"/>
    <w:rsid w:val="00D457F0"/>
    <w:rsid w:val="00D45C5B"/>
    <w:rsid w:val="00D55CBE"/>
    <w:rsid w:val="00D55CFC"/>
    <w:rsid w:val="00D55D44"/>
    <w:rsid w:val="00D62E59"/>
    <w:rsid w:val="00D64E41"/>
    <w:rsid w:val="00D64E67"/>
    <w:rsid w:val="00D67297"/>
    <w:rsid w:val="00D67BBE"/>
    <w:rsid w:val="00D708BC"/>
    <w:rsid w:val="00D750FC"/>
    <w:rsid w:val="00D80AA3"/>
    <w:rsid w:val="00D80C22"/>
    <w:rsid w:val="00D87040"/>
    <w:rsid w:val="00D9358B"/>
    <w:rsid w:val="00D93DD0"/>
    <w:rsid w:val="00D95C52"/>
    <w:rsid w:val="00DA3042"/>
    <w:rsid w:val="00DA33DE"/>
    <w:rsid w:val="00DA386D"/>
    <w:rsid w:val="00DA5FB7"/>
    <w:rsid w:val="00DA6048"/>
    <w:rsid w:val="00DA6269"/>
    <w:rsid w:val="00DA66C1"/>
    <w:rsid w:val="00DB1D02"/>
    <w:rsid w:val="00DB316A"/>
    <w:rsid w:val="00DB5C17"/>
    <w:rsid w:val="00DC4283"/>
    <w:rsid w:val="00DC5960"/>
    <w:rsid w:val="00DC69D4"/>
    <w:rsid w:val="00DC7E56"/>
    <w:rsid w:val="00DD21FD"/>
    <w:rsid w:val="00DD3257"/>
    <w:rsid w:val="00DD5C90"/>
    <w:rsid w:val="00DD60EE"/>
    <w:rsid w:val="00DE0285"/>
    <w:rsid w:val="00DE1969"/>
    <w:rsid w:val="00DE48D4"/>
    <w:rsid w:val="00DE4CAB"/>
    <w:rsid w:val="00DE6427"/>
    <w:rsid w:val="00DF125D"/>
    <w:rsid w:val="00DF453A"/>
    <w:rsid w:val="00DF5D73"/>
    <w:rsid w:val="00E0058F"/>
    <w:rsid w:val="00E027A7"/>
    <w:rsid w:val="00E10E38"/>
    <w:rsid w:val="00E11392"/>
    <w:rsid w:val="00E130C8"/>
    <w:rsid w:val="00E13FF5"/>
    <w:rsid w:val="00E15269"/>
    <w:rsid w:val="00E16582"/>
    <w:rsid w:val="00E21553"/>
    <w:rsid w:val="00E25142"/>
    <w:rsid w:val="00E25810"/>
    <w:rsid w:val="00E26F4B"/>
    <w:rsid w:val="00E3270B"/>
    <w:rsid w:val="00E35141"/>
    <w:rsid w:val="00E372FD"/>
    <w:rsid w:val="00E4241A"/>
    <w:rsid w:val="00E50F29"/>
    <w:rsid w:val="00E51A28"/>
    <w:rsid w:val="00E52752"/>
    <w:rsid w:val="00E53CA8"/>
    <w:rsid w:val="00E555E8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593B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59C3"/>
    <w:rsid w:val="00F0787B"/>
    <w:rsid w:val="00F17BEF"/>
    <w:rsid w:val="00F21BB0"/>
    <w:rsid w:val="00F258C6"/>
    <w:rsid w:val="00F25F5C"/>
    <w:rsid w:val="00F26D29"/>
    <w:rsid w:val="00F273FC"/>
    <w:rsid w:val="00F31984"/>
    <w:rsid w:val="00F31A1C"/>
    <w:rsid w:val="00F32759"/>
    <w:rsid w:val="00F3290F"/>
    <w:rsid w:val="00F32AE5"/>
    <w:rsid w:val="00F34EAA"/>
    <w:rsid w:val="00F35000"/>
    <w:rsid w:val="00F37723"/>
    <w:rsid w:val="00F3789D"/>
    <w:rsid w:val="00F45C2C"/>
    <w:rsid w:val="00F53359"/>
    <w:rsid w:val="00F57495"/>
    <w:rsid w:val="00F608EA"/>
    <w:rsid w:val="00F630B6"/>
    <w:rsid w:val="00F7087D"/>
    <w:rsid w:val="00F80455"/>
    <w:rsid w:val="00F814AF"/>
    <w:rsid w:val="00F82A7B"/>
    <w:rsid w:val="00F83065"/>
    <w:rsid w:val="00F83F2B"/>
    <w:rsid w:val="00F855CF"/>
    <w:rsid w:val="00F93117"/>
    <w:rsid w:val="00F95F03"/>
    <w:rsid w:val="00FA0CD7"/>
    <w:rsid w:val="00FA35E7"/>
    <w:rsid w:val="00FA5B30"/>
    <w:rsid w:val="00FB0324"/>
    <w:rsid w:val="00FB073F"/>
    <w:rsid w:val="00FB12CA"/>
    <w:rsid w:val="00FB7795"/>
    <w:rsid w:val="00FC0D8F"/>
    <w:rsid w:val="00FC24DB"/>
    <w:rsid w:val="00FC2676"/>
    <w:rsid w:val="00FC4162"/>
    <w:rsid w:val="00FC4D2D"/>
    <w:rsid w:val="00FC504D"/>
    <w:rsid w:val="00FD0F6C"/>
    <w:rsid w:val="00FD2DB8"/>
    <w:rsid w:val="00FD2FB0"/>
    <w:rsid w:val="00FE29F7"/>
    <w:rsid w:val="00FE6245"/>
    <w:rsid w:val="00FF2D5F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9C02A1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8FB4-CFE3-484F-9840-0E61661F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5</Pages>
  <Words>1584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Filipe Lima Rockenbach</cp:lastModifiedBy>
  <cp:revision>173</cp:revision>
  <cp:lastPrinted>2017-03-15T19:28:00Z</cp:lastPrinted>
  <dcterms:created xsi:type="dcterms:W3CDTF">2018-01-04T13:34:00Z</dcterms:created>
  <dcterms:modified xsi:type="dcterms:W3CDTF">2018-07-26T14:44:00Z</dcterms:modified>
</cp:coreProperties>
</file>