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32759">
        <w:rPr>
          <w:rFonts w:ascii="Arial" w:hAnsi="Arial" w:cs="Arial"/>
          <w:b/>
          <w:sz w:val="22"/>
          <w:szCs w:val="22"/>
        </w:rPr>
        <w:t>0</w:t>
      </w:r>
      <w:r w:rsidR="00155C44">
        <w:rPr>
          <w:rFonts w:ascii="Arial" w:hAnsi="Arial" w:cs="Arial"/>
          <w:b/>
          <w:sz w:val="22"/>
          <w:szCs w:val="22"/>
        </w:rPr>
        <w:t>8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5C44" w:rsidP="00155C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55C44" w:rsidRDefault="00090C24" w:rsidP="00D953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55C44"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55C44"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4B"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55C44"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54410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Jaqueline </w:t>
            </w:r>
            <w:r w:rsidR="00090C24">
              <w:rPr>
                <w:rFonts w:ascii="Arial" w:hAnsi="Arial" w:cs="Arial"/>
                <w:sz w:val="22"/>
                <w:szCs w:val="22"/>
              </w:rPr>
              <w:t xml:space="preserve">Freitas </w:t>
            </w:r>
            <w:r>
              <w:rPr>
                <w:rFonts w:ascii="Arial" w:hAnsi="Arial" w:cs="Arial"/>
                <w:sz w:val="22"/>
                <w:szCs w:val="22"/>
              </w:rPr>
              <w:t>Vilain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F814AF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E92969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2" w:type="dxa"/>
          </w:tcPr>
          <w:p w:rsidR="00F814AF" w:rsidRPr="00E92969" w:rsidRDefault="00E92969" w:rsidP="00E929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2969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155C44" w:rsidRDefault="00D9534B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18h30min</w:t>
            </w:r>
          </w:p>
        </w:tc>
      </w:tr>
      <w:tr w:rsidR="00155C44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155C44" w:rsidRPr="00155C44" w:rsidRDefault="00155C44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155C4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:rsidR="00155C44" w:rsidRPr="00E92969" w:rsidRDefault="00155C44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155C44" w:rsidRPr="00E92969" w:rsidRDefault="00E92969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2969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155C44" w:rsidRPr="00155C44" w:rsidRDefault="00D9534B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18h30min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155C44" w:rsidRDefault="00155C44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5C44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155C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E92969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E92969" w:rsidRDefault="00E92969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2969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155C44" w:rsidRDefault="00D9534B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95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DF7398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F7398" w:rsidRDefault="00DF739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98" w:rsidRPr="000A4ECD" w:rsidRDefault="00DF739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561E5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DF7398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DF7398" w:rsidRDefault="00DF7398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98" w:rsidRPr="000A4ECD" w:rsidRDefault="00DF7398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71236">
              <w:rPr>
                <w:rFonts w:ascii="Arial" w:hAnsi="Arial" w:cs="Arial"/>
                <w:bCs/>
                <w:sz w:val="22"/>
                <w:szCs w:val="22"/>
              </w:rPr>
              <w:t>Fillipe Douglas Maia</w:t>
            </w:r>
          </w:p>
        </w:tc>
      </w:tr>
      <w:tr w:rsidR="00DF7398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DF7398" w:rsidRDefault="00DF7398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98" w:rsidRPr="000A4ECD" w:rsidRDefault="00DF739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77F4">
              <w:rPr>
                <w:rFonts w:ascii="Arial" w:hAnsi="Arial" w:cs="Arial"/>
                <w:bCs/>
                <w:sz w:val="22"/>
                <w:szCs w:val="22"/>
              </w:rPr>
              <w:t xml:space="preserve">Leticia </w:t>
            </w:r>
            <w:proofErr w:type="spellStart"/>
            <w:r w:rsidRPr="000077F4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0077F4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</w:p>
        </w:tc>
      </w:tr>
      <w:tr w:rsidR="00DF7398" w:rsidTr="00DF739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DF7398" w:rsidRDefault="00DF7398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98" w:rsidRPr="000A4ECD" w:rsidRDefault="00DF7398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07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Franciani Rosália Rigoni</w:t>
            </w:r>
          </w:p>
        </w:tc>
      </w:tr>
      <w:tr w:rsidR="00DF7398" w:rsidTr="00DF739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DF7398" w:rsidRDefault="00DF7398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98" w:rsidRPr="000077F4" w:rsidRDefault="00DF7398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Alexandre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Junckes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Jacques </w:t>
            </w:r>
          </w:p>
        </w:tc>
      </w:tr>
      <w:tr w:rsidR="00DF7398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7398" w:rsidRDefault="00DF7398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98" w:rsidRPr="000077F4" w:rsidRDefault="00DF7398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F73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Isabella Pereira de Sousa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0A4ECD">
        <w:trPr>
          <w:trHeight w:hRule="exact" w:val="107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CD" w:rsidRDefault="000A4ECD" w:rsidP="002028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4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B420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não poderá</w:t>
            </w:r>
            <w:r w:rsidRPr="000A4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a 8ª Reunião da COAF por que estar</w:t>
            </w:r>
            <w:r w:rsidR="00B420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A4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viagem internacional já previamente agendada. Com a mudança recente 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dias das reuniões da Comissão s</w:t>
            </w:r>
            <w:r w:rsidRPr="000A4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 planejamento acabou ficando comprometido.</w:t>
            </w:r>
          </w:p>
          <w:p w:rsidR="000A4ECD" w:rsidRPr="00F84D3D" w:rsidRDefault="000A4ECD" w:rsidP="000A4E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2561E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AC4C47">
        <w:trPr>
          <w:trHeight w:hRule="exact" w:val="288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E02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610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 da 7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13" w:rsidRPr="0097276A" w:rsidRDefault="00090C24" w:rsidP="00610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610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sétim</w:t>
            </w:r>
            <w:r w:rsidR="004F6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no dia </w:t>
            </w:r>
            <w:r w:rsidR="00610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cinco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61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mês de </w:t>
            </w:r>
            <w:r w:rsidR="00610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</w:t>
            </w:r>
            <w:r w:rsidR="00FC0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dois mil e dezoito, por unanimidade. 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23051" w:rsidRDefault="00474F7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2561E5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F7E" w:rsidRPr="00823051" w:rsidRDefault="00474F7E" w:rsidP="00042B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</w:t>
            </w:r>
            <w:r w:rsidR="00DE4A2B" w:rsidRP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COA-CAU/MG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está interessada em marcar uma visita </w:t>
            </w:r>
            <w:r w:rsid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COAF/SC e </w:t>
            </w:r>
            <w:r w:rsidRPr="00474F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CATHIS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troca de experiências</w:t>
            </w:r>
            <w:r w:rsidR="00FF1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FF1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coordenadora da comissão </w:t>
            </w:r>
            <w:r w:rsidR="00DE4A2B" w:rsidRP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Rita Lopes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 da comissão Marcos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propuseram </w:t>
            </w:r>
            <w:r w:rsidR="00042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reunião</w:t>
            </w:r>
            <w:r w:rsidR="00042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CAU/SC, no dia</w:t>
            </w:r>
            <w:r w:rsidR="00AD4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04 de outubro. </w:t>
            </w:r>
            <w:r w:rsidR="00126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Entrarão </w:t>
            </w:r>
            <w:r w:rsid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contato com os membros </w:t>
            </w:r>
            <w:r w:rsidR="00DE4A2B" w:rsidRP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CATHIS/SC</w:t>
            </w:r>
            <w:r w:rsidR="00126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="00CA7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verificar</w:t>
            </w:r>
            <w:r w:rsidR="00DE4A2B" w:rsidRP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concordância da data prevista do encontro.</w:t>
            </w:r>
            <w:r w:rsidRPr="00DE4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2072E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1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das solicitações de Impugnação das Notificações Administrativas de Cobrança, anuidades </w:t>
            </w:r>
            <w:r w:rsidR="00C304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Pessoa Física 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BB2" w:rsidRPr="00DE69AA" w:rsidRDefault="00822BB2" w:rsidP="002435D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gerente Filipe </w:t>
            </w:r>
            <w:r w:rsidR="00F104DF">
              <w:rPr>
                <w:rFonts w:ascii="Arial" w:hAnsi="Arial" w:cs="Arial"/>
                <w:sz w:val="22"/>
                <w:szCs w:val="22"/>
              </w:rPr>
              <w:t>comunicou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D8">
              <w:rPr>
                <w:rFonts w:ascii="Arial" w:hAnsi="Arial" w:cs="Arial"/>
                <w:sz w:val="22"/>
                <w:szCs w:val="22"/>
              </w:rPr>
              <w:t>que</w:t>
            </w:r>
            <w:r w:rsidR="00F104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consulta </w:t>
            </w:r>
            <w:r w:rsidR="002435D8">
              <w:rPr>
                <w:rFonts w:ascii="Arial" w:hAnsi="Arial" w:cs="Arial"/>
                <w:sz w:val="22"/>
                <w:szCs w:val="22"/>
              </w:rPr>
              <w:t xml:space="preserve">realizada </w:t>
            </w:r>
            <w:r w:rsidR="00CA7D8B">
              <w:rPr>
                <w:rFonts w:ascii="Arial" w:hAnsi="Arial" w:cs="Arial"/>
                <w:sz w:val="22"/>
                <w:szCs w:val="22"/>
              </w:rPr>
              <w:t xml:space="preserve">por meio de oficio </w:t>
            </w:r>
            <w:r w:rsidR="002435D8">
              <w:rPr>
                <w:rFonts w:ascii="Arial" w:hAnsi="Arial" w:cs="Arial"/>
                <w:sz w:val="22"/>
                <w:szCs w:val="22"/>
              </w:rPr>
              <w:t>presidencial emitido ao CAU/BR,</w:t>
            </w:r>
            <w:r w:rsidR="00CA7D8B">
              <w:rPr>
                <w:rFonts w:ascii="Arial" w:hAnsi="Arial" w:cs="Arial"/>
                <w:sz w:val="22"/>
                <w:szCs w:val="22"/>
              </w:rPr>
              <w:t xml:space="preserve"> questionando a situação dos casos de impugnação que o Con</w:t>
            </w:r>
            <w:r w:rsidR="002435D8">
              <w:rPr>
                <w:rFonts w:ascii="Arial" w:hAnsi="Arial" w:cs="Arial"/>
                <w:sz w:val="22"/>
                <w:szCs w:val="22"/>
              </w:rPr>
              <w:t xml:space="preserve">selheiro </w:t>
            </w:r>
            <w:proofErr w:type="spellStart"/>
            <w:r w:rsidR="002435D8">
              <w:rPr>
                <w:rFonts w:ascii="Arial" w:hAnsi="Arial" w:cs="Arial"/>
                <w:sz w:val="22"/>
                <w:szCs w:val="22"/>
              </w:rPr>
              <w:t>Bragaglia</w:t>
            </w:r>
            <w:proofErr w:type="spellEnd"/>
            <w:r w:rsidR="002435D8">
              <w:rPr>
                <w:rFonts w:ascii="Arial" w:hAnsi="Arial" w:cs="Arial"/>
                <w:sz w:val="22"/>
                <w:szCs w:val="22"/>
              </w:rPr>
              <w:t xml:space="preserve"> pediu vistas</w:t>
            </w:r>
            <w:r w:rsidR="00CA7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D8">
              <w:rPr>
                <w:rFonts w:ascii="Arial" w:hAnsi="Arial" w:cs="Arial"/>
                <w:sz w:val="22"/>
                <w:szCs w:val="22"/>
              </w:rPr>
              <w:t xml:space="preserve">não havia, até então obtido nenhuma resposta, </w:t>
            </w:r>
            <w:r w:rsidR="00CA7D8B">
              <w:rPr>
                <w:rFonts w:ascii="Arial" w:hAnsi="Arial" w:cs="Arial"/>
                <w:sz w:val="22"/>
                <w:szCs w:val="22"/>
              </w:rPr>
              <w:t xml:space="preserve">e explicou que foi solicitado auxilio </w:t>
            </w:r>
            <w:r w:rsidR="00517425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 xml:space="preserve">conselheiro federal </w:t>
            </w:r>
            <w:r w:rsidRPr="00822BB2">
              <w:rPr>
                <w:rFonts w:ascii="Arial" w:hAnsi="Arial" w:cs="Arial"/>
                <w:sz w:val="22"/>
                <w:szCs w:val="22"/>
              </w:rPr>
              <w:t>Ricardo Martins da Fonseca</w:t>
            </w:r>
            <w:r w:rsidR="002435D8">
              <w:rPr>
                <w:rFonts w:ascii="Arial" w:hAnsi="Arial" w:cs="Arial"/>
                <w:sz w:val="22"/>
                <w:szCs w:val="22"/>
              </w:rPr>
              <w:t xml:space="preserve"> para solução do caso. Explicou ainda que foram recebidas informações, não de forma oficial e conclusiva, mas dizendo que as dúvidas sobre a</w:t>
            </w:r>
            <w:r>
              <w:rPr>
                <w:rFonts w:ascii="Arial" w:hAnsi="Arial" w:cs="Arial"/>
                <w:sz w:val="22"/>
                <w:szCs w:val="22"/>
              </w:rPr>
              <w:t xml:space="preserve"> migração do</w:t>
            </w:r>
            <w:r w:rsidR="00CA7D8B">
              <w:rPr>
                <w:rFonts w:ascii="Arial" w:hAnsi="Arial" w:cs="Arial"/>
                <w:sz w:val="22"/>
                <w:szCs w:val="22"/>
              </w:rPr>
              <w:t>s registros oriundos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822BB2">
              <w:rPr>
                <w:rFonts w:ascii="Arial" w:hAnsi="Arial" w:cs="Arial"/>
                <w:sz w:val="22"/>
                <w:szCs w:val="22"/>
              </w:rPr>
              <w:t>Conselho Regional de Engenharia e Agronomia de Santa Catarina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CREA/SC</w:t>
            </w:r>
            <w:r w:rsidR="00F104DF">
              <w:rPr>
                <w:rFonts w:ascii="Arial" w:hAnsi="Arial" w:cs="Arial"/>
                <w:sz w:val="22"/>
                <w:szCs w:val="22"/>
              </w:rPr>
              <w:t xml:space="preserve"> e casos similares, devem</w:t>
            </w:r>
            <w:r w:rsidR="00CA7D8B">
              <w:rPr>
                <w:rFonts w:ascii="Arial" w:hAnsi="Arial" w:cs="Arial"/>
                <w:sz w:val="22"/>
                <w:szCs w:val="22"/>
              </w:rPr>
              <w:t xml:space="preserve"> ser de fato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4DF">
              <w:rPr>
                <w:rFonts w:ascii="Arial" w:hAnsi="Arial" w:cs="Arial"/>
                <w:sz w:val="22"/>
                <w:szCs w:val="22"/>
              </w:rPr>
              <w:t>e</w:t>
            </w:r>
            <w:r w:rsidR="00CA7D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ncaminhados</w:t>
            </w:r>
            <w:r w:rsidR="00CB28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F104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CA7D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análise da </w:t>
            </w:r>
            <w:r w:rsidR="00F104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Comissão de Planejamento e </w:t>
            </w:r>
            <w:r w:rsidR="00F104DF" w:rsidRPr="00F104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Finanças </w:t>
            </w:r>
            <w:r w:rsidR="00F104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CPFI</w:t>
            </w:r>
            <w:r w:rsidR="00DE6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435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  <w:r w:rsidR="00DE6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2072EB" w:rsidRPr="00D710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Considerando as impugnações recebidas oriundas dos processos administrativos de cobrança de anuidades, foi realizada </w:t>
            </w:r>
            <w:r w:rsidR="002072EB" w:rsidRPr="00DE6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análise com a emissão de relatório e voto fundamentado do</w:t>
            </w:r>
            <w:r w:rsidR="002561E5" w:rsidRPr="00DE6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seguinte processo</w:t>
            </w:r>
            <w:r w:rsidR="002072EB" w:rsidRPr="00DE6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 w:rsidR="00687BCE" w:rsidRPr="00DE69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54248" w:rsidRPr="00DE69AA">
              <w:rPr>
                <w:rFonts w:ascii="Arial" w:hAnsi="Arial" w:cs="Arial"/>
                <w:sz w:val="22"/>
                <w:szCs w:val="22"/>
              </w:rPr>
              <w:t xml:space="preserve">NA nº </w:t>
            </w:r>
            <w:r w:rsidR="00D710A7" w:rsidRPr="00DE69AA">
              <w:rPr>
                <w:rFonts w:ascii="Arial" w:hAnsi="Arial" w:cs="Arial"/>
                <w:sz w:val="22"/>
                <w:szCs w:val="22"/>
              </w:rPr>
              <w:t>639</w:t>
            </w:r>
            <w:r w:rsidR="00754248" w:rsidRPr="00DE69AA">
              <w:rPr>
                <w:rFonts w:ascii="Arial" w:hAnsi="Arial" w:cs="Arial"/>
                <w:sz w:val="22"/>
                <w:szCs w:val="22"/>
              </w:rPr>
              <w:t xml:space="preserve">, defesa recebida em </w:t>
            </w:r>
            <w:r w:rsidR="00D710A7" w:rsidRPr="00DE69AA">
              <w:rPr>
                <w:rFonts w:ascii="Arial" w:hAnsi="Arial" w:cs="Arial"/>
                <w:sz w:val="22"/>
                <w:szCs w:val="22"/>
              </w:rPr>
              <w:t>06/03/2017.</w:t>
            </w:r>
            <w:r w:rsidR="00FC504D" w:rsidRPr="002561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386A40" w:rsidRDefault="001E08F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</w:t>
            </w:r>
          </w:p>
        </w:tc>
      </w:tr>
      <w:tr w:rsidR="001E08F2" w:rsidRPr="00386A40" w:rsidTr="00042BD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E08F2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Concessão de Patrocínio do CAU/SC</w:t>
            </w:r>
          </w:p>
        </w:tc>
      </w:tr>
      <w:tr w:rsidR="001E08F2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E08F2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1E08F2" w:rsidRPr="00386A40" w:rsidTr="006562AA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9A6AAC" w:rsidRDefault="004B077C" w:rsidP="009A6AA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077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AB436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oordenador</w:t>
            </w:r>
            <w:r w:rsidRPr="004B077C">
              <w:rPr>
                <w:rFonts w:ascii="Arial" w:hAnsi="Arial" w:cs="Arial"/>
                <w:sz w:val="22"/>
                <w:szCs w:val="22"/>
              </w:rPr>
              <w:t xml:space="preserve"> Fillipe comunicou que as referidas prestações de contas serão analisadas pela Comissão de Monitoramento e Avaliação das parcerias realizadas por meio de Editais de Concessão de Patrocínio do CAU/SC, conf</w:t>
            </w:r>
            <w:r>
              <w:rPr>
                <w:rFonts w:ascii="Arial" w:hAnsi="Arial" w:cs="Arial"/>
                <w:sz w:val="22"/>
                <w:szCs w:val="22"/>
              </w:rPr>
              <w:t>orme Portaria Ordinatória nº 023/2018</w:t>
            </w:r>
            <w:r w:rsidRPr="004B077C">
              <w:rPr>
                <w:rFonts w:ascii="Arial" w:hAnsi="Arial" w:cs="Arial"/>
                <w:sz w:val="22"/>
                <w:szCs w:val="22"/>
              </w:rPr>
              <w:t xml:space="preserve">, derivadas do Termo de Colaboração nº </w:t>
            </w:r>
            <w:r w:rsidR="009A6AAC">
              <w:rPr>
                <w:rFonts w:ascii="Arial" w:hAnsi="Arial" w:cs="Arial"/>
                <w:sz w:val="22"/>
                <w:szCs w:val="22"/>
              </w:rPr>
              <w:t>11</w:t>
            </w:r>
            <w:r w:rsidRPr="004B077C">
              <w:rPr>
                <w:rFonts w:ascii="Arial" w:hAnsi="Arial" w:cs="Arial"/>
                <w:sz w:val="22"/>
                <w:szCs w:val="22"/>
              </w:rPr>
              <w:t xml:space="preserve">/2017, </w:t>
            </w:r>
            <w:r w:rsidRPr="007B332A">
              <w:rPr>
                <w:rFonts w:ascii="Arial" w:hAnsi="Arial" w:cs="Arial"/>
                <w:sz w:val="22"/>
                <w:szCs w:val="22"/>
              </w:rPr>
              <w:t xml:space="preserve">firmado entre a </w:t>
            </w:r>
            <w:r w:rsidR="009A6AAC" w:rsidRPr="007B332A">
              <w:rPr>
                <w:rFonts w:ascii="Arial" w:hAnsi="Arial" w:cs="Arial"/>
                <w:sz w:val="22"/>
                <w:szCs w:val="22"/>
              </w:rPr>
              <w:t xml:space="preserve">Associação Catarinense dos Escritórios de Arquitetura - ACEA </w:t>
            </w:r>
            <w:r w:rsidRPr="007B332A">
              <w:rPr>
                <w:rFonts w:ascii="Arial" w:hAnsi="Arial" w:cs="Arial"/>
                <w:sz w:val="22"/>
                <w:szCs w:val="22"/>
              </w:rPr>
              <w:t>e o CAU/SC, por meio do</w:t>
            </w:r>
            <w:r w:rsidR="009A6AAC" w:rsidRPr="007B332A">
              <w:rPr>
                <w:rFonts w:ascii="Arial" w:hAnsi="Arial" w:cs="Arial"/>
                <w:sz w:val="22"/>
                <w:szCs w:val="22"/>
              </w:rPr>
              <w:t xml:space="preserve"> Edital de Chamada Pública nº 02</w:t>
            </w:r>
            <w:r w:rsidRPr="007B332A">
              <w:rPr>
                <w:rFonts w:ascii="Arial" w:hAnsi="Arial" w:cs="Arial"/>
                <w:sz w:val="22"/>
                <w:szCs w:val="22"/>
              </w:rPr>
              <w:t xml:space="preserve">/2017, </w:t>
            </w:r>
            <w:r w:rsidR="009A6AAC" w:rsidRPr="007B332A">
              <w:rPr>
                <w:rFonts w:ascii="Arial" w:hAnsi="Arial" w:cs="Arial"/>
                <w:sz w:val="22"/>
                <w:szCs w:val="22"/>
              </w:rPr>
              <w:t>p</w:t>
            </w:r>
            <w:r w:rsidRPr="007B332A">
              <w:rPr>
                <w:rFonts w:ascii="Arial" w:hAnsi="Arial" w:cs="Arial"/>
                <w:sz w:val="22"/>
                <w:szCs w:val="22"/>
              </w:rPr>
              <w:t>rojeto</w:t>
            </w:r>
            <w:r w:rsidR="009A6AAC" w:rsidRPr="007B332A">
              <w:rPr>
                <w:rFonts w:ascii="Arial" w:hAnsi="Arial" w:cs="Arial"/>
                <w:sz w:val="22"/>
                <w:szCs w:val="22"/>
              </w:rPr>
              <w:t xml:space="preserve"> “#JOINVILLE30ANOS”, na mesorregião Norte, no Eixo do Projeto selecionado Escola; </w:t>
            </w:r>
            <w:r w:rsidR="009A6AAC" w:rsidRPr="009A6AAC">
              <w:rPr>
                <w:rFonts w:ascii="Arial" w:hAnsi="Arial" w:cs="Arial"/>
                <w:sz w:val="22"/>
                <w:szCs w:val="22"/>
              </w:rPr>
              <w:t xml:space="preserve">e do </w:t>
            </w:r>
            <w:r w:rsidRPr="009A6AAC">
              <w:rPr>
                <w:rFonts w:ascii="Arial" w:hAnsi="Arial" w:cs="Arial"/>
                <w:sz w:val="22"/>
                <w:szCs w:val="22"/>
              </w:rPr>
              <w:t xml:space="preserve">Termo de Colaboração nº </w:t>
            </w:r>
            <w:r w:rsidR="009A6AAC" w:rsidRPr="009A6AAC">
              <w:rPr>
                <w:rFonts w:ascii="Arial" w:hAnsi="Arial" w:cs="Arial"/>
                <w:sz w:val="22"/>
                <w:szCs w:val="22"/>
              </w:rPr>
              <w:t>13</w:t>
            </w:r>
            <w:r w:rsidRPr="009A6AAC">
              <w:rPr>
                <w:rFonts w:ascii="Arial" w:hAnsi="Arial" w:cs="Arial"/>
                <w:sz w:val="22"/>
                <w:szCs w:val="22"/>
              </w:rPr>
              <w:t xml:space="preserve">/2017, </w:t>
            </w:r>
            <w:r w:rsidRPr="00333657">
              <w:rPr>
                <w:rFonts w:ascii="Arial" w:hAnsi="Arial" w:cs="Arial"/>
                <w:sz w:val="22"/>
                <w:szCs w:val="22"/>
              </w:rPr>
              <w:t xml:space="preserve">firmado com a </w:t>
            </w:r>
            <w:r w:rsidR="009A6AAC" w:rsidRPr="00333657">
              <w:rPr>
                <w:rFonts w:ascii="Arial" w:hAnsi="Arial" w:cs="Arial"/>
                <w:sz w:val="22"/>
                <w:szCs w:val="22"/>
              </w:rPr>
              <w:t>Fundação Universidade Regional de Blumenau – FURB,</w:t>
            </w:r>
            <w:r w:rsidRPr="00333657">
              <w:rPr>
                <w:rFonts w:ascii="Arial" w:hAnsi="Arial" w:cs="Arial"/>
                <w:sz w:val="22"/>
                <w:szCs w:val="22"/>
              </w:rPr>
              <w:t xml:space="preserve"> por meio do Edital de </w:t>
            </w:r>
            <w:r w:rsidR="009A6AAC" w:rsidRPr="00333657">
              <w:rPr>
                <w:rFonts w:ascii="Arial" w:hAnsi="Arial" w:cs="Arial"/>
                <w:sz w:val="22"/>
                <w:szCs w:val="22"/>
              </w:rPr>
              <w:t>Chamada Pública nº 02</w:t>
            </w:r>
            <w:r w:rsidRPr="00333657">
              <w:rPr>
                <w:rFonts w:ascii="Arial" w:hAnsi="Arial" w:cs="Arial"/>
                <w:sz w:val="22"/>
                <w:szCs w:val="22"/>
              </w:rPr>
              <w:t>/2017, projeto</w:t>
            </w:r>
            <w:r w:rsidR="009A6AAC" w:rsidRPr="00333657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="009A6AAC" w:rsidRPr="00333657">
              <w:rPr>
                <w:rFonts w:ascii="Arial" w:hAnsi="Arial" w:cs="Arial"/>
                <w:sz w:val="22"/>
                <w:szCs w:val="22"/>
              </w:rPr>
              <w:t>Forum</w:t>
            </w:r>
            <w:proofErr w:type="spellEnd"/>
            <w:r w:rsidR="009A6AAC" w:rsidRPr="00333657">
              <w:rPr>
                <w:rFonts w:ascii="Arial" w:hAnsi="Arial" w:cs="Arial"/>
                <w:sz w:val="22"/>
                <w:szCs w:val="22"/>
              </w:rPr>
              <w:t xml:space="preserve"> de Debate e Articulação das Escolas de Arquitetura para a Implantação de EMAU (Escritórios Modelos de Arquitetura e Urbanismo)”, na mesorregião do Vale do Itajaí, no Eixo do Projeto selecionado Escola.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768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61E2" w:rsidP="00F209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Relatório Administrativo e Financeiro de </w:t>
            </w:r>
            <w:r w:rsidR="005768E9" w:rsidRPr="005768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</w:t>
            </w:r>
            <w:r w:rsidR="00F209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</w:t>
            </w:r>
            <w:r w:rsidR="005768E9" w:rsidRPr="005768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</w:t>
            </w: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C304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99E" w:rsidRPr="00D33523" w:rsidRDefault="001F48E1" w:rsidP="000934E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g</w:t>
            </w:r>
            <w:r w:rsidR="00D33523" w:rsidRPr="00D33523">
              <w:rPr>
                <w:rFonts w:ascii="Arial" w:eastAsia="Times New Roman" w:hAnsi="Arial" w:cs="Arial"/>
                <w:sz w:val="22"/>
                <w:szCs w:val="22"/>
              </w:rPr>
              <w:t xml:space="preserve">erente Filipe apresentou o relatório e destacou: </w:t>
            </w:r>
            <w:r w:rsidR="003D4341" w:rsidRPr="003D4341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D33523" w:rsidRPr="003D4341">
              <w:rPr>
                <w:rFonts w:ascii="Arial" w:eastAsia="Times New Roman" w:hAnsi="Arial" w:cs="Arial"/>
                <w:sz w:val="22"/>
                <w:szCs w:val="22"/>
              </w:rPr>
              <w:t>quadro de</w:t>
            </w:r>
            <w:r w:rsidR="003D4341" w:rsidRPr="003D4341">
              <w:rPr>
                <w:rFonts w:ascii="Arial" w:eastAsia="Times New Roman" w:hAnsi="Arial" w:cs="Arial"/>
                <w:sz w:val="22"/>
                <w:szCs w:val="22"/>
              </w:rPr>
              <w:t xml:space="preserve"> funcionários e</w:t>
            </w:r>
            <w:r w:rsidR="00D33523" w:rsidRPr="003D4341">
              <w:rPr>
                <w:rFonts w:ascii="Arial" w:eastAsia="Times New Roman" w:hAnsi="Arial" w:cs="Arial"/>
                <w:sz w:val="22"/>
                <w:szCs w:val="22"/>
              </w:rPr>
              <w:t xml:space="preserve"> estagiários; </w:t>
            </w:r>
            <w:r w:rsidR="003D4341" w:rsidRPr="003D4341">
              <w:rPr>
                <w:rFonts w:ascii="Arial" w:eastAsia="Times New Roman" w:hAnsi="Arial" w:cs="Arial"/>
                <w:sz w:val="22"/>
                <w:szCs w:val="22"/>
              </w:rPr>
              <w:t>o aumento</w:t>
            </w:r>
            <w:r w:rsidR="00D33523" w:rsidRPr="003D4341">
              <w:rPr>
                <w:rFonts w:ascii="Arial" w:eastAsia="Times New Roman" w:hAnsi="Arial" w:cs="Arial"/>
                <w:sz w:val="22"/>
                <w:szCs w:val="22"/>
              </w:rPr>
              <w:t xml:space="preserve"> do índice de absenteísmo; </w:t>
            </w:r>
            <w:r w:rsidR="007F5CB4">
              <w:rPr>
                <w:rFonts w:ascii="Arial" w:eastAsia="Times New Roman" w:hAnsi="Arial" w:cs="Arial"/>
                <w:sz w:val="22"/>
                <w:szCs w:val="22"/>
              </w:rPr>
              <w:t xml:space="preserve">as horas de treinamento dos conselheiros; </w:t>
            </w:r>
            <w:r w:rsidR="00D33523" w:rsidRPr="00160FA0">
              <w:rPr>
                <w:rFonts w:ascii="Arial" w:eastAsia="Times New Roman" w:hAnsi="Arial" w:cs="Arial"/>
                <w:sz w:val="22"/>
                <w:szCs w:val="22"/>
              </w:rPr>
              <w:t>as dispensas de licita</w:t>
            </w:r>
            <w:r w:rsidR="00160FA0" w:rsidRPr="00160FA0">
              <w:rPr>
                <w:rFonts w:ascii="Arial" w:eastAsia="Times New Roman" w:hAnsi="Arial" w:cs="Arial"/>
                <w:sz w:val="22"/>
                <w:szCs w:val="22"/>
              </w:rPr>
              <w:t>ções efetuadas</w:t>
            </w:r>
            <w:r w:rsidR="00B02A1D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="0049500C">
              <w:rPr>
                <w:rFonts w:ascii="Arial" w:eastAsia="Times New Roman" w:hAnsi="Arial" w:cs="Arial"/>
                <w:sz w:val="22"/>
                <w:szCs w:val="22"/>
              </w:rPr>
              <w:t xml:space="preserve"> a</w:t>
            </w:r>
            <w:r w:rsidR="00160FA0" w:rsidRPr="00160FA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9500C">
              <w:rPr>
                <w:rFonts w:ascii="Arial" w:eastAsia="Times New Roman" w:hAnsi="Arial" w:cs="Arial"/>
                <w:sz w:val="22"/>
                <w:szCs w:val="22"/>
              </w:rPr>
              <w:t xml:space="preserve">realização do Edital de </w:t>
            </w:r>
            <w:r w:rsidR="00160FA0" w:rsidRPr="00160FA0">
              <w:rPr>
                <w:rFonts w:ascii="Arial" w:eastAsia="Times New Roman" w:hAnsi="Arial" w:cs="Arial"/>
                <w:sz w:val="22"/>
                <w:szCs w:val="22"/>
              </w:rPr>
              <w:t>Chamada Pública</w:t>
            </w:r>
            <w:r w:rsidR="00D33523" w:rsidRPr="00160FA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60FA0">
              <w:rPr>
                <w:rFonts w:ascii="Arial" w:eastAsia="Times New Roman" w:hAnsi="Arial" w:cs="Arial"/>
                <w:sz w:val="22"/>
                <w:szCs w:val="22"/>
              </w:rPr>
              <w:t>nº 01/2018,</w:t>
            </w:r>
            <w:r w:rsidR="00160FA0" w:rsidRPr="00160FA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02A1D">
              <w:rPr>
                <w:rFonts w:ascii="Arial" w:eastAsia="Times New Roman" w:hAnsi="Arial" w:cs="Arial"/>
                <w:sz w:val="22"/>
                <w:szCs w:val="22"/>
              </w:rPr>
              <w:t>projeto da COAF;</w:t>
            </w:r>
            <w:r w:rsidR="0049500C">
              <w:rPr>
                <w:rFonts w:ascii="Arial" w:eastAsia="Times New Roman" w:hAnsi="Arial" w:cs="Arial"/>
                <w:sz w:val="22"/>
                <w:szCs w:val="22"/>
              </w:rPr>
              <w:t xml:space="preserve"> e o contrato firmado com o IAB/SC, para </w:t>
            </w:r>
            <w:r w:rsidR="0049500C" w:rsidRPr="00214B49">
              <w:rPr>
                <w:rFonts w:ascii="Arial" w:hAnsi="Arial" w:cs="Arial"/>
                <w:sz w:val="22"/>
                <w:szCs w:val="22"/>
              </w:rPr>
              <w:t xml:space="preserve">organização </w:t>
            </w:r>
            <w:r w:rsidR="0049500C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49500C" w:rsidRPr="00214B49">
              <w:rPr>
                <w:rFonts w:ascii="Arial" w:hAnsi="Arial" w:cs="Arial"/>
                <w:sz w:val="22"/>
                <w:szCs w:val="22"/>
              </w:rPr>
              <w:t xml:space="preserve">6º edição do projeto “Prêmio para estudantes de Arquitetura e </w:t>
            </w:r>
            <w:r w:rsidR="0049500C" w:rsidRPr="00214B49">
              <w:rPr>
                <w:rFonts w:ascii="Arial" w:hAnsi="Arial" w:cs="Arial"/>
                <w:sz w:val="22"/>
                <w:szCs w:val="22"/>
              </w:rPr>
              <w:lastRenderedPageBreak/>
              <w:t>Urbanismo de Santa Catarina” de 2018</w:t>
            </w:r>
            <w:r w:rsidR="0049500C">
              <w:rPr>
                <w:rFonts w:ascii="Arial" w:hAnsi="Arial" w:cs="Arial"/>
                <w:sz w:val="22"/>
                <w:szCs w:val="22"/>
              </w:rPr>
              <w:t>.</w:t>
            </w:r>
            <w:r w:rsidR="00B753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523" w:rsidRPr="00D33523">
              <w:rPr>
                <w:rFonts w:ascii="Arial" w:eastAsia="Times New Roman" w:hAnsi="Arial" w:cs="Arial"/>
                <w:sz w:val="22"/>
                <w:szCs w:val="22"/>
              </w:rPr>
              <w:t>Em relação ao financeiro</w:t>
            </w:r>
            <w:r w:rsidR="00D33523" w:rsidRPr="0049500C">
              <w:rPr>
                <w:rFonts w:ascii="Arial" w:eastAsia="Times New Roman" w:hAnsi="Arial" w:cs="Arial"/>
                <w:sz w:val="22"/>
                <w:szCs w:val="22"/>
              </w:rPr>
              <w:t xml:space="preserve">, o Gerente Filipe </w:t>
            </w:r>
            <w:r w:rsidR="0049500C" w:rsidRPr="0049500C">
              <w:rPr>
                <w:rFonts w:ascii="Arial" w:eastAsia="Times New Roman" w:hAnsi="Arial" w:cs="Arial"/>
                <w:sz w:val="22"/>
                <w:szCs w:val="22"/>
              </w:rPr>
              <w:t>apresentou o resultado do 2º trimestre de 2018</w:t>
            </w:r>
            <w:r w:rsidR="00B75308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B75308" w:rsidRPr="00B75308">
              <w:rPr>
                <w:rFonts w:ascii="Arial" w:eastAsia="Times New Roman" w:hAnsi="Arial" w:cs="Arial"/>
                <w:sz w:val="22"/>
                <w:szCs w:val="22"/>
              </w:rPr>
              <w:t xml:space="preserve">O conselheiro Mauricio </w:t>
            </w:r>
            <w:r w:rsidR="00B75308">
              <w:rPr>
                <w:rFonts w:ascii="Arial" w:eastAsia="Times New Roman" w:hAnsi="Arial" w:cs="Arial"/>
                <w:sz w:val="22"/>
                <w:szCs w:val="22"/>
              </w:rPr>
              <w:t>questionou</w:t>
            </w:r>
            <w:r w:rsidR="00B75308" w:rsidRPr="00B75308">
              <w:rPr>
                <w:rFonts w:ascii="Arial" w:eastAsia="Times New Roman" w:hAnsi="Arial" w:cs="Arial"/>
                <w:sz w:val="22"/>
                <w:szCs w:val="22"/>
              </w:rPr>
              <w:t xml:space="preserve"> sobre as</w:t>
            </w:r>
            <w:r w:rsidR="00B75308">
              <w:rPr>
                <w:rFonts w:ascii="Arial" w:eastAsia="Times New Roman" w:hAnsi="Arial" w:cs="Arial"/>
                <w:sz w:val="22"/>
                <w:szCs w:val="22"/>
              </w:rPr>
              <w:t xml:space="preserve"> receitas de</w:t>
            </w:r>
            <w:r w:rsidR="00B75308" w:rsidRPr="00B75308">
              <w:rPr>
                <w:rFonts w:ascii="Arial" w:eastAsia="Times New Roman" w:hAnsi="Arial" w:cs="Arial"/>
                <w:sz w:val="22"/>
                <w:szCs w:val="22"/>
              </w:rPr>
              <w:t xml:space="preserve"> “multas de infrações”.</w:t>
            </w:r>
            <w:r w:rsidR="00B75308">
              <w:rPr>
                <w:rFonts w:ascii="Arial" w:eastAsia="Times New Roman" w:hAnsi="Arial" w:cs="Arial"/>
                <w:sz w:val="22"/>
                <w:szCs w:val="22"/>
              </w:rPr>
              <w:t xml:space="preserve"> O conselheiro Rodrigo destacou as despesas com “diárias”</w:t>
            </w:r>
            <w:r w:rsidR="002120CE">
              <w:rPr>
                <w:rFonts w:ascii="Arial" w:eastAsia="Times New Roman" w:hAnsi="Arial" w:cs="Arial"/>
                <w:sz w:val="22"/>
                <w:szCs w:val="22"/>
              </w:rPr>
              <w:t xml:space="preserve"> e manifestou sua preocupação financeira</w:t>
            </w:r>
            <w:r w:rsidR="00B02A1D">
              <w:rPr>
                <w:rFonts w:ascii="Arial" w:eastAsia="Times New Roman" w:hAnsi="Arial" w:cs="Arial"/>
                <w:sz w:val="22"/>
                <w:szCs w:val="22"/>
              </w:rPr>
              <w:t xml:space="preserve"> com este tema</w:t>
            </w:r>
            <w:r w:rsidR="002120CE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61646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>Em ato contínuo, o g</w:t>
            </w:r>
            <w:r w:rsidR="00FF1F19" w:rsidRPr="00D33523">
              <w:rPr>
                <w:rFonts w:ascii="Arial" w:eastAsia="Times New Roman" w:hAnsi="Arial" w:cs="Arial"/>
                <w:sz w:val="22"/>
                <w:szCs w:val="22"/>
              </w:rPr>
              <w:t>erente Filipe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33523" w:rsidRPr="00FF1F19">
              <w:rPr>
                <w:rFonts w:ascii="Arial" w:eastAsia="Times New Roman" w:hAnsi="Arial" w:cs="Arial"/>
                <w:sz w:val="22"/>
                <w:szCs w:val="22"/>
              </w:rPr>
              <w:t xml:space="preserve">comentou sobre </w:t>
            </w:r>
            <w:r w:rsidR="00FF1F19" w:rsidRPr="00FF1F19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D33523" w:rsidRPr="00FF1F19">
              <w:rPr>
                <w:rFonts w:ascii="Arial" w:eastAsia="Times New Roman" w:hAnsi="Arial" w:cs="Arial"/>
                <w:sz w:val="22"/>
                <w:szCs w:val="22"/>
              </w:rPr>
              <w:t>número de empenhos emitidos, anula</w:t>
            </w:r>
            <w:r w:rsidR="00B02A1D">
              <w:rPr>
                <w:rFonts w:ascii="Arial" w:eastAsia="Times New Roman" w:hAnsi="Arial" w:cs="Arial"/>
                <w:sz w:val="22"/>
                <w:szCs w:val="22"/>
              </w:rPr>
              <w:t xml:space="preserve">ções e transposições efetuadas, </w:t>
            </w:r>
            <w:r w:rsidR="00D33523" w:rsidRPr="00FF1F19">
              <w:rPr>
                <w:rFonts w:ascii="Arial" w:eastAsia="Times New Roman" w:hAnsi="Arial" w:cs="Arial"/>
                <w:sz w:val="22"/>
                <w:szCs w:val="22"/>
              </w:rPr>
              <w:t>o relacionamento bancário e os saldos</w:t>
            </w:r>
            <w:r w:rsidR="00C13B0D">
              <w:rPr>
                <w:rFonts w:ascii="Arial" w:eastAsia="Times New Roman" w:hAnsi="Arial" w:cs="Arial"/>
                <w:sz w:val="22"/>
                <w:szCs w:val="22"/>
              </w:rPr>
              <w:t>. D</w:t>
            </w:r>
            <w:r w:rsidR="00FF1F19" w:rsidRPr="00FF1F19">
              <w:rPr>
                <w:rFonts w:ascii="Arial" w:eastAsia="Times New Roman" w:hAnsi="Arial" w:cs="Arial"/>
                <w:sz w:val="22"/>
                <w:szCs w:val="22"/>
              </w:rPr>
              <w:t>estacou o déficit financeiro (de caixa) no mês de julho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 em contrap</w:t>
            </w:r>
            <w:r w:rsidR="00AD421D">
              <w:rPr>
                <w:rFonts w:ascii="Arial" w:eastAsia="Times New Roman" w:hAnsi="Arial" w:cs="Arial"/>
                <w:sz w:val="22"/>
                <w:szCs w:val="22"/>
              </w:rPr>
              <w:t>eso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 com o</w:t>
            </w:r>
            <w:r w:rsidR="00FF1F19" w:rsidRPr="00FF1F19">
              <w:rPr>
                <w:rFonts w:ascii="Arial" w:eastAsia="Times New Roman" w:hAnsi="Arial" w:cs="Arial"/>
                <w:sz w:val="22"/>
                <w:szCs w:val="22"/>
              </w:rPr>
              <w:t xml:space="preserve"> superávit de caixa acumulado no exercício de 2018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O conselheiro Rodrigo comentou 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sobre </w:t>
            </w:r>
            <w:r w:rsidR="000934EE">
              <w:rPr>
                <w:rFonts w:ascii="Arial" w:eastAsia="Times New Roman" w:hAnsi="Arial" w:cs="Arial"/>
                <w:sz w:val="22"/>
                <w:szCs w:val="22"/>
              </w:rPr>
              <w:t>a necessidade de ter o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57A43" w:rsidRPr="00457A43">
              <w:rPr>
                <w:rFonts w:ascii="Arial" w:eastAsia="Times New Roman" w:hAnsi="Arial" w:cs="Arial"/>
                <w:sz w:val="22"/>
                <w:szCs w:val="22"/>
              </w:rPr>
              <w:t>Termo de Confissão de Dívida</w:t>
            </w:r>
            <w:r w:rsidR="000934EE">
              <w:rPr>
                <w:rFonts w:ascii="Arial" w:eastAsia="Times New Roman" w:hAnsi="Arial" w:cs="Arial"/>
                <w:sz w:val="22"/>
                <w:szCs w:val="22"/>
              </w:rPr>
              <w:t xml:space="preserve"> no SICCAU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0934EE">
              <w:rPr>
                <w:rFonts w:ascii="Arial" w:eastAsia="Times New Roman" w:hAnsi="Arial" w:cs="Arial"/>
                <w:sz w:val="22"/>
                <w:szCs w:val="22"/>
              </w:rPr>
              <w:t xml:space="preserve">também comentou sobre 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0934EE">
              <w:rPr>
                <w:rFonts w:ascii="Arial" w:eastAsia="Times New Roman" w:hAnsi="Arial" w:cs="Arial"/>
                <w:sz w:val="22"/>
                <w:szCs w:val="22"/>
              </w:rPr>
              <w:t xml:space="preserve"> obrigação da COAF em desenvolver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uma 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>estratégia d</w:t>
            </w:r>
            <w:r w:rsidR="00B02A1D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 cobrança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 xml:space="preserve">e 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da </w:t>
            </w:r>
            <w:r w:rsidR="00FF1F19">
              <w:rPr>
                <w:rFonts w:ascii="Arial" w:eastAsia="Times New Roman" w:hAnsi="Arial" w:cs="Arial"/>
                <w:sz w:val="22"/>
                <w:szCs w:val="22"/>
              </w:rPr>
              <w:t>ação de comunicação</w:t>
            </w:r>
            <w:r w:rsidR="00457A43">
              <w:rPr>
                <w:rFonts w:ascii="Arial" w:eastAsia="Times New Roman" w:hAnsi="Arial" w:cs="Arial"/>
                <w:sz w:val="22"/>
                <w:szCs w:val="22"/>
              </w:rPr>
              <w:t xml:space="preserve"> para este ano.</w:t>
            </w:r>
            <w:r w:rsidR="005E102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E102C" w:rsidRPr="005E102C">
              <w:rPr>
                <w:rFonts w:ascii="Arial" w:eastAsia="Times New Roman" w:hAnsi="Arial" w:cs="Arial"/>
                <w:sz w:val="22"/>
                <w:szCs w:val="22"/>
              </w:rPr>
              <w:t>Após, o gerente Filipe expôs o a</w:t>
            </w:r>
            <w:r w:rsidR="00D33523" w:rsidRPr="005E102C">
              <w:rPr>
                <w:rFonts w:ascii="Arial" w:eastAsia="Times New Roman" w:hAnsi="Arial" w:cs="Arial"/>
                <w:sz w:val="22"/>
                <w:szCs w:val="22"/>
              </w:rPr>
              <w:t>companhamento e comparativo da arreca</w:t>
            </w:r>
            <w:r w:rsidR="00D33523" w:rsidRPr="00151595">
              <w:rPr>
                <w:rFonts w:ascii="Arial" w:eastAsia="Times New Roman" w:hAnsi="Arial" w:cs="Arial"/>
                <w:sz w:val="22"/>
                <w:szCs w:val="22"/>
              </w:rPr>
              <w:t xml:space="preserve">dação, </w:t>
            </w:r>
            <w:r w:rsidR="00B02A1D">
              <w:rPr>
                <w:rFonts w:ascii="Arial" w:eastAsia="Times New Roman" w:hAnsi="Arial" w:cs="Arial"/>
                <w:sz w:val="22"/>
                <w:szCs w:val="22"/>
              </w:rPr>
              <w:t xml:space="preserve">bem como </w:t>
            </w:r>
            <w:r w:rsidR="00D33523" w:rsidRPr="00151595">
              <w:rPr>
                <w:rFonts w:ascii="Arial" w:eastAsia="Times New Roman" w:hAnsi="Arial" w:cs="Arial"/>
                <w:sz w:val="22"/>
                <w:szCs w:val="22"/>
              </w:rPr>
              <w:t>as atividades de</w:t>
            </w:r>
            <w:r w:rsidR="00151595">
              <w:rPr>
                <w:rFonts w:ascii="Arial" w:eastAsia="Times New Roman" w:hAnsi="Arial" w:cs="Arial"/>
                <w:sz w:val="22"/>
                <w:szCs w:val="22"/>
              </w:rPr>
              <w:t xml:space="preserve"> suporte ao atendimento </w:t>
            </w:r>
            <w:r w:rsidR="00151595" w:rsidRPr="00151595">
              <w:rPr>
                <w:rFonts w:ascii="Arial" w:eastAsia="Times New Roman" w:hAnsi="Arial" w:cs="Arial"/>
                <w:sz w:val="22"/>
                <w:szCs w:val="22"/>
              </w:rPr>
              <w:t>técnico</w:t>
            </w:r>
            <w:r w:rsidR="00D33523" w:rsidRPr="00151595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151595" w:rsidRPr="001515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51595">
              <w:rPr>
                <w:rFonts w:ascii="Arial" w:eastAsia="Times New Roman" w:hAnsi="Arial" w:cs="Arial"/>
                <w:sz w:val="22"/>
                <w:szCs w:val="22"/>
              </w:rPr>
              <w:t>Por fim,</w:t>
            </w:r>
            <w:r w:rsidR="00151595" w:rsidRPr="001515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51595">
              <w:rPr>
                <w:rFonts w:ascii="Arial" w:eastAsia="Times New Roman" w:hAnsi="Arial" w:cs="Arial"/>
                <w:sz w:val="22"/>
                <w:szCs w:val="22"/>
              </w:rPr>
              <w:t xml:space="preserve">relatou </w:t>
            </w:r>
            <w:r w:rsidR="00151595" w:rsidRPr="00151595">
              <w:rPr>
                <w:rFonts w:ascii="Arial" w:eastAsia="Times New Roman" w:hAnsi="Arial" w:cs="Arial"/>
                <w:sz w:val="22"/>
                <w:szCs w:val="22"/>
              </w:rPr>
              <w:t xml:space="preserve">a participação no </w:t>
            </w:r>
            <w:r w:rsidR="00B12EB4" w:rsidRPr="00B12EB4">
              <w:rPr>
                <w:rFonts w:ascii="Arial" w:eastAsia="Times New Roman" w:hAnsi="Arial" w:cs="Arial"/>
                <w:sz w:val="22"/>
                <w:szCs w:val="22"/>
              </w:rPr>
              <w:t xml:space="preserve">“Encontro Nacional de Planejamento, Finanças e Auditoria” no CAU/BR e os módulos de inscrição em dívida ativa do SICCAU.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CE6989" w:rsidP="00CE69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9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Intervalo para reunião da Comissão Especial de Seleção dos Projetos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E69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Edital de Chamada Pública nº 01/2018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7E248B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Especial de Seleção dos Projetos do Edital de Chamada Pública nº 01/2018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6350A9" w:rsidP="002C17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50A9">
              <w:rPr>
                <w:rFonts w:ascii="Arial" w:hAnsi="Arial" w:cs="Arial"/>
                <w:bCs/>
                <w:sz w:val="22"/>
                <w:szCs w:val="22"/>
              </w:rPr>
              <w:t xml:space="preserve">Gerente Técnica </w:t>
            </w:r>
            <w:r w:rsidR="000077F4" w:rsidRPr="000077F4">
              <w:rPr>
                <w:rFonts w:ascii="Arial" w:hAnsi="Arial" w:cs="Arial"/>
                <w:bCs/>
                <w:sz w:val="22"/>
                <w:szCs w:val="22"/>
              </w:rPr>
              <w:t>Franciani Rosália Rigoni</w:t>
            </w:r>
          </w:p>
        </w:tc>
      </w:tr>
      <w:tr w:rsidR="007E248B" w:rsidRPr="00C2362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C23625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2E" w:rsidRPr="00637CAA" w:rsidRDefault="000077F4" w:rsidP="006350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analisados </w:t>
            </w:r>
            <w:r w:rsid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3D4341">
              <w:rPr>
                <w:rFonts w:ascii="Arial" w:hAnsi="Arial" w:cs="Arial"/>
                <w:sz w:val="22"/>
                <w:szCs w:val="22"/>
              </w:rPr>
              <w:t xml:space="preserve">aprovados, sem ressalva, </w:t>
            </w:r>
            <w:r w:rsidR="006A6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seguintes </w:t>
            </w:r>
            <w:r w:rsidR="006A642E" w:rsidRPr="006A6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planos de trabalho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recebidos das entidades: </w:t>
            </w:r>
            <w:r w:rsidRPr="00007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Sindicato dos Arquitetos e Urbanistas no Estado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o projeto “</w:t>
            </w:r>
            <w:r w:rsidRPr="000077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 na prática – o caso da Toca Santa Cruz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e a </w:t>
            </w:r>
            <w:r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 xml:space="preserve">Associação Cachola de </w:t>
            </w:r>
            <w:proofErr w:type="spellStart"/>
            <w:r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>Bernunça</w:t>
            </w:r>
            <w:proofErr w:type="spellEnd"/>
            <w:r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>, projeto “</w:t>
            </w:r>
            <w:r w:rsidRPr="000077F4"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 xml:space="preserve">II Paralela Arquitetura </w:t>
            </w:r>
            <w:r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>e</w:t>
            </w:r>
            <w:r w:rsidRPr="000077F4"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 xml:space="preserve"> Artes: O Que Te Constitui?</w:t>
            </w:r>
            <w:r w:rsidR="00A97090">
              <w:rPr>
                <w:rFonts w:ascii="CIDFont+F2" w:eastAsia="Calibri" w:hAnsi="CIDFont+F2" w:cs="CIDFont+F2"/>
                <w:sz w:val="21"/>
                <w:szCs w:val="21"/>
                <w:lang w:eastAsia="pt-BR"/>
              </w:rPr>
              <w:t>”.</w:t>
            </w:r>
          </w:p>
        </w:tc>
      </w:tr>
    </w:tbl>
    <w:p w:rsidR="007E248B" w:rsidRPr="00C23625" w:rsidRDefault="007E248B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6A642E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6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Programação Orçamentária 2019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026C53" w:rsidRDefault="009A7ED3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26C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Arquitetura e Urbanismo do Brasil – CAU/BR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026C53" w:rsidRDefault="009A7ED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26C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C23625" w:rsidRDefault="00C23625" w:rsidP="00993B07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1515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informado pelo gerente Filipe que o CAU/BR encaminhou 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Diretrizes p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ara Elaboração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Plano 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Ação 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Orçamento 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</w:t>
            </w:r>
            <w:r w:rsid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e</w:t>
            </w:r>
            <w:r w:rsidR="00474F7E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xercício 2019</w:t>
            </w:r>
            <w:r w:rsidR="001515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decorrentes da </w:t>
            </w:r>
            <w:r w:rsidR="00151595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80ª Reunião Plenária Ordinária</w:t>
            </w:r>
            <w:r w:rsidR="001515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CAU/BR, realizada em </w:t>
            </w:r>
            <w:r w:rsidR="00151595" w:rsidRPr="00474F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19-20 de julho de 2018</w:t>
            </w:r>
            <w:r w:rsidR="001515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E2EB3" w:rsidRP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gerente Alcenira destacou o prazo exíguo estabelecido pelo CAU/BR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28 de setembro, e esclareceu que o tema </w:t>
            </w:r>
            <w:r w:rsidR="005D50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está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E2EB3" w:rsidRP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pautado na próxima reunião do 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E2EB3" w:rsidRP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onselho 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7E2EB3" w:rsidRP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iretor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prevista para o dia 04 de setembro, </w:t>
            </w:r>
            <w:r w:rsidR="000C65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que fará um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alinhamento </w:t>
            </w:r>
            <w:r w:rsidR="007E2EB3" w:rsidRP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entre os coordenadores</w:t>
            </w:r>
            <w:r w:rsidR="007E2E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comissão, para democrat</w:t>
            </w:r>
            <w:r w:rsidR="005D50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izar e construir conjuntamente a programação </w:t>
            </w:r>
            <w:r w:rsidR="00993B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orçamentária </w:t>
            </w:r>
            <w:r w:rsidR="000C6F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5D50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993B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ano seguinte.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95C5E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95C5E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5C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de Diárias do CAU/SC (Revogação das Portarias Normativas 07 e 08/2013)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611" w:rsidRPr="00074F58" w:rsidRDefault="00124714" w:rsidP="00A970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Alcenira </w:t>
            </w:r>
            <w:r w:rsid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contextualizou </w:t>
            </w:r>
            <w:r w:rsidRPr="00124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demonstr</w:t>
            </w:r>
            <w:r w:rsid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ando </w:t>
            </w:r>
            <w:r w:rsidRPr="00124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 preocupação com o</w:t>
            </w:r>
            <w:r w:rsid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124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Pr="001247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ontrole</w:t>
            </w:r>
            <w:r w:rsidR="003A1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1247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interno</w:t>
            </w:r>
            <w:r w:rsidR="003A1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relação </w:t>
            </w:r>
            <w:r w:rsidRPr="001247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prestação de contas</w:t>
            </w:r>
            <w:r w:rsidR="003A1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diárias.</w:t>
            </w:r>
            <w:r w:rsidR="006326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a</w:t>
            </w:r>
            <w:r w:rsidR="004F6208">
              <w:t xml:space="preserve"> </w:t>
            </w:r>
            <w:r w:rsidR="004F6208" w:rsidRP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do CAU/BR</w:t>
            </w:r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aplica</w:t>
            </w:r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6208" w:rsidRP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CAU/</w:t>
            </w:r>
            <w:proofErr w:type="spellStart"/>
            <w:r w:rsidR="004F6208" w:rsidRP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</w:t>
            </w:r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6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07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Explicou que n</w:t>
            </w:r>
            <w:r w:rsidR="0096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podem criar regras que destoem do regramento federal e n</w:t>
            </w:r>
            <w:r w:rsidR="009607AA" w:rsidRPr="006326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ultrapassar os limites de valores aplicados.</w:t>
            </w:r>
            <w:r w:rsidR="0096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Orientou</w:t>
            </w:r>
            <w:r w:rsidR="006326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6326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devem respeitar os princípios da economicidade e da razoabilidade.</w:t>
            </w:r>
            <w:r w:rsidR="0096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1984" w:rsidRP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B4360" w:rsidRP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F31984" w:rsidRP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 w:rsidR="00AC0DF6" w:rsidRP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 w:rsidR="00F31984" w:rsidRP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A1EAB" w:rsidRP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 a minuta da portaria normativa</w:t>
            </w:r>
            <w:r w:rsidR="003A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dispõe sobre a concessão de diárias e o fornecimento de passagens aéreas. </w:t>
            </w:r>
            <w:r w:rsidR="00A97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leitura e analise de toda a minuta de </w:t>
            </w:r>
            <w:proofErr w:type="spellStart"/>
            <w:r w:rsidR="00A97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portari</w:t>
            </w:r>
            <w:proofErr w:type="spellEnd"/>
            <w:r w:rsidR="00A97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destaque para alguns pontos como</w:t>
            </w:r>
            <w:r w:rsidR="00D66BBC" w:rsidRPr="00D66B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a inclusão do “Auxílio Hospedagem” e a adequação do cálculo do “Auxílio Locomoção Urbana”.</w:t>
            </w:r>
            <w:r w:rsidR="004F6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66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Rodrigo solicitou a inclusão </w:t>
            </w:r>
            <w:r w:rsidR="00073F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um comprovante de hospedagem e de um registro fotográfico da participação do favorecido no evento.</w:t>
            </w:r>
            <w:r w:rsidR="00A97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discussões da mesa foram solicitados ajustes na portaria que ficou para fechamento e validação dos Gerente Filipe e Alcenira e Jurídico.</w:t>
            </w:r>
            <w:bookmarkStart w:id="0" w:name="_GoBack"/>
            <w:bookmarkEnd w:id="0"/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F1EC4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A642E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6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planejamento de viagens e aquisição de passagens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A642E" w:rsidRDefault="003D4341" w:rsidP="006A642E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3D43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6A642E" w:rsidRDefault="003D4341" w:rsidP="006A642E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42E" w:rsidRPr="009961E2" w:rsidRDefault="006A642E" w:rsidP="00B753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</w:t>
            </w:r>
            <w:r w:rsidR="003D4341"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pauta foi sugerida pelo conselheiro Leonardo Porto </w:t>
            </w:r>
            <w:proofErr w:type="spellStart"/>
            <w:r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que se planejasse as necessidades de compra de passagens aéreas com maior antecedência e assim, visando a economicidade para o Conselho. </w:t>
            </w:r>
            <w:r w:rsidR="003D4341"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Entretanto, em virtude da ausência justificada do </w:t>
            </w:r>
            <w:r w:rsidR="00B75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supracitado </w:t>
            </w:r>
            <w:r w:rsidR="003D4341"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conselheiro, </w:t>
            </w:r>
            <w:r w:rsidR="00B75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</w:t>
            </w:r>
            <w:r w:rsidR="003D4341" w:rsidRPr="003D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item foi suprimido da pauta.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2561E5" w:rsidRDefault="002561E5" w:rsidP="002561E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561E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61E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561E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61E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52245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D87040" w:rsidRDefault="002561E5" w:rsidP="00272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561E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DE3" w:rsidRDefault="00145DE3" w:rsidP="000D60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5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SILVYA HELENA CAPRARIO </w:t>
            </w:r>
          </w:p>
          <w:p w:rsidR="008277FA" w:rsidRPr="007B15A0" w:rsidRDefault="000D60DE" w:rsidP="000D60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45DE3" w:rsidRDefault="00145DE3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45DE3" w:rsidRDefault="00145DE3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DE3" w:rsidRDefault="00145DE3" w:rsidP="00145DE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5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</w:p>
          <w:p w:rsidR="008277FA" w:rsidRPr="00145DE3" w:rsidRDefault="00145DE3" w:rsidP="00145DE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145DE3" w:rsidP="00566D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45DE3" w:rsidRDefault="00145DE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</w:tblGrid>
      <w:tr w:rsidR="00145DE3" w:rsidRPr="007B15A0" w:rsidTr="00145DE3">
        <w:trPr>
          <w:trHeight w:val="600"/>
          <w:jc w:val="center"/>
        </w:trPr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DE3" w:rsidRPr="007B15A0" w:rsidRDefault="00145DE3" w:rsidP="00E12E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77F4"/>
    <w:rsid w:val="000149C9"/>
    <w:rsid w:val="00020BE5"/>
    <w:rsid w:val="000217C6"/>
    <w:rsid w:val="000242B1"/>
    <w:rsid w:val="000264CA"/>
    <w:rsid w:val="00026C53"/>
    <w:rsid w:val="00031880"/>
    <w:rsid w:val="00036917"/>
    <w:rsid w:val="00040616"/>
    <w:rsid w:val="00042BD7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3F14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34EE"/>
    <w:rsid w:val="000940DA"/>
    <w:rsid w:val="00097576"/>
    <w:rsid w:val="000A0CFB"/>
    <w:rsid w:val="000A4ECD"/>
    <w:rsid w:val="000A6944"/>
    <w:rsid w:val="000A75AD"/>
    <w:rsid w:val="000B39CA"/>
    <w:rsid w:val="000C0120"/>
    <w:rsid w:val="000C27FB"/>
    <w:rsid w:val="000C388F"/>
    <w:rsid w:val="000C4178"/>
    <w:rsid w:val="000C65F3"/>
    <w:rsid w:val="000C6FDB"/>
    <w:rsid w:val="000C72D7"/>
    <w:rsid w:val="000D216C"/>
    <w:rsid w:val="000D5609"/>
    <w:rsid w:val="000D60DE"/>
    <w:rsid w:val="000D6599"/>
    <w:rsid w:val="000D7304"/>
    <w:rsid w:val="00102BE2"/>
    <w:rsid w:val="0011020F"/>
    <w:rsid w:val="00110EB3"/>
    <w:rsid w:val="00115757"/>
    <w:rsid w:val="001224E4"/>
    <w:rsid w:val="00124714"/>
    <w:rsid w:val="00126227"/>
    <w:rsid w:val="00131206"/>
    <w:rsid w:val="001344FD"/>
    <w:rsid w:val="00134F8E"/>
    <w:rsid w:val="00144276"/>
    <w:rsid w:val="00145D89"/>
    <w:rsid w:val="00145DE3"/>
    <w:rsid w:val="00150B42"/>
    <w:rsid w:val="00151595"/>
    <w:rsid w:val="0015322F"/>
    <w:rsid w:val="001536D6"/>
    <w:rsid w:val="001554CE"/>
    <w:rsid w:val="00155C44"/>
    <w:rsid w:val="00160902"/>
    <w:rsid w:val="00160FA0"/>
    <w:rsid w:val="00163914"/>
    <w:rsid w:val="00166E59"/>
    <w:rsid w:val="00171EE3"/>
    <w:rsid w:val="001730CD"/>
    <w:rsid w:val="00173485"/>
    <w:rsid w:val="00177391"/>
    <w:rsid w:val="00177BC8"/>
    <w:rsid w:val="00183EFB"/>
    <w:rsid w:val="001865DE"/>
    <w:rsid w:val="001A21EE"/>
    <w:rsid w:val="001A47AC"/>
    <w:rsid w:val="001A5FE0"/>
    <w:rsid w:val="001A6697"/>
    <w:rsid w:val="001B7653"/>
    <w:rsid w:val="001C02AC"/>
    <w:rsid w:val="001C06BD"/>
    <w:rsid w:val="001C0B81"/>
    <w:rsid w:val="001C2851"/>
    <w:rsid w:val="001C510E"/>
    <w:rsid w:val="001C58D0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8E1"/>
    <w:rsid w:val="001F4AFA"/>
    <w:rsid w:val="001F6AFA"/>
    <w:rsid w:val="0020123D"/>
    <w:rsid w:val="00201637"/>
    <w:rsid w:val="00202851"/>
    <w:rsid w:val="00207285"/>
    <w:rsid w:val="002072EB"/>
    <w:rsid w:val="002120CE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35D8"/>
    <w:rsid w:val="00244C10"/>
    <w:rsid w:val="0024558E"/>
    <w:rsid w:val="0025014B"/>
    <w:rsid w:val="002508A0"/>
    <w:rsid w:val="00255B69"/>
    <w:rsid w:val="002561E5"/>
    <w:rsid w:val="002578F6"/>
    <w:rsid w:val="00261A51"/>
    <w:rsid w:val="00266B70"/>
    <w:rsid w:val="0026716C"/>
    <w:rsid w:val="0026768E"/>
    <w:rsid w:val="00267D6A"/>
    <w:rsid w:val="00267EC2"/>
    <w:rsid w:val="002705F6"/>
    <w:rsid w:val="00271B58"/>
    <w:rsid w:val="002723DB"/>
    <w:rsid w:val="002829AA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F49CC"/>
    <w:rsid w:val="00303F75"/>
    <w:rsid w:val="0030493F"/>
    <w:rsid w:val="00304CDC"/>
    <w:rsid w:val="00306085"/>
    <w:rsid w:val="003076DE"/>
    <w:rsid w:val="003118F1"/>
    <w:rsid w:val="00320313"/>
    <w:rsid w:val="00323934"/>
    <w:rsid w:val="00327F2E"/>
    <w:rsid w:val="00330926"/>
    <w:rsid w:val="003312AC"/>
    <w:rsid w:val="00333657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1236"/>
    <w:rsid w:val="00377071"/>
    <w:rsid w:val="00386A40"/>
    <w:rsid w:val="00387BDD"/>
    <w:rsid w:val="0039522F"/>
    <w:rsid w:val="0039544A"/>
    <w:rsid w:val="003A1EAB"/>
    <w:rsid w:val="003A3E54"/>
    <w:rsid w:val="003B00C8"/>
    <w:rsid w:val="003B19D8"/>
    <w:rsid w:val="003B21A7"/>
    <w:rsid w:val="003B6BF1"/>
    <w:rsid w:val="003C0863"/>
    <w:rsid w:val="003C29F6"/>
    <w:rsid w:val="003D30A6"/>
    <w:rsid w:val="003D4341"/>
    <w:rsid w:val="003D4B38"/>
    <w:rsid w:val="003E12F9"/>
    <w:rsid w:val="003E2628"/>
    <w:rsid w:val="003E3696"/>
    <w:rsid w:val="003E5E32"/>
    <w:rsid w:val="003F2BFA"/>
    <w:rsid w:val="003F42C5"/>
    <w:rsid w:val="003F46A4"/>
    <w:rsid w:val="003F726E"/>
    <w:rsid w:val="003F762D"/>
    <w:rsid w:val="00411573"/>
    <w:rsid w:val="00413824"/>
    <w:rsid w:val="004160C4"/>
    <w:rsid w:val="0041620C"/>
    <w:rsid w:val="00417579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57A43"/>
    <w:rsid w:val="00461307"/>
    <w:rsid w:val="004615C0"/>
    <w:rsid w:val="004711BE"/>
    <w:rsid w:val="00474F7E"/>
    <w:rsid w:val="00481201"/>
    <w:rsid w:val="00491DAB"/>
    <w:rsid w:val="0049500C"/>
    <w:rsid w:val="00496E11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240"/>
    <w:rsid w:val="004C0AF2"/>
    <w:rsid w:val="004C2B92"/>
    <w:rsid w:val="004C3461"/>
    <w:rsid w:val="004C40B0"/>
    <w:rsid w:val="004C64DF"/>
    <w:rsid w:val="004C6903"/>
    <w:rsid w:val="004C7C75"/>
    <w:rsid w:val="004D0A12"/>
    <w:rsid w:val="004D529A"/>
    <w:rsid w:val="004D7079"/>
    <w:rsid w:val="004E1B13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08"/>
    <w:rsid w:val="004F62EB"/>
    <w:rsid w:val="004F7735"/>
    <w:rsid w:val="0050012B"/>
    <w:rsid w:val="00501B5B"/>
    <w:rsid w:val="00502477"/>
    <w:rsid w:val="00506EE4"/>
    <w:rsid w:val="00512239"/>
    <w:rsid w:val="00515C85"/>
    <w:rsid w:val="00517425"/>
    <w:rsid w:val="00521215"/>
    <w:rsid w:val="005212DB"/>
    <w:rsid w:val="00523DF5"/>
    <w:rsid w:val="005271B5"/>
    <w:rsid w:val="00530C6D"/>
    <w:rsid w:val="00534329"/>
    <w:rsid w:val="00536609"/>
    <w:rsid w:val="0054410A"/>
    <w:rsid w:val="00545A28"/>
    <w:rsid w:val="00547BBD"/>
    <w:rsid w:val="00547F2A"/>
    <w:rsid w:val="00550489"/>
    <w:rsid w:val="00555945"/>
    <w:rsid w:val="005574D8"/>
    <w:rsid w:val="005604DB"/>
    <w:rsid w:val="00563951"/>
    <w:rsid w:val="00566D9D"/>
    <w:rsid w:val="00567708"/>
    <w:rsid w:val="005756B9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40AB"/>
    <w:rsid w:val="005C6689"/>
    <w:rsid w:val="005C7670"/>
    <w:rsid w:val="005D2A35"/>
    <w:rsid w:val="005D4084"/>
    <w:rsid w:val="005D50CA"/>
    <w:rsid w:val="005E0A7F"/>
    <w:rsid w:val="005E102C"/>
    <w:rsid w:val="005E6968"/>
    <w:rsid w:val="005E6ABD"/>
    <w:rsid w:val="005F4E33"/>
    <w:rsid w:val="005F5333"/>
    <w:rsid w:val="0060162D"/>
    <w:rsid w:val="00602C1E"/>
    <w:rsid w:val="00605183"/>
    <w:rsid w:val="0061081F"/>
    <w:rsid w:val="00610E13"/>
    <w:rsid w:val="00615565"/>
    <w:rsid w:val="00616468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26D2"/>
    <w:rsid w:val="0063470C"/>
    <w:rsid w:val="006350A9"/>
    <w:rsid w:val="00635F1E"/>
    <w:rsid w:val="00637CAA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530"/>
    <w:rsid w:val="006779BB"/>
    <w:rsid w:val="006811D1"/>
    <w:rsid w:val="006859C6"/>
    <w:rsid w:val="00687A2E"/>
    <w:rsid w:val="00687BCE"/>
    <w:rsid w:val="00690139"/>
    <w:rsid w:val="00695803"/>
    <w:rsid w:val="00695F65"/>
    <w:rsid w:val="00697FCD"/>
    <w:rsid w:val="006A03DA"/>
    <w:rsid w:val="006A642E"/>
    <w:rsid w:val="006A752F"/>
    <w:rsid w:val="006A7980"/>
    <w:rsid w:val="006B3E0F"/>
    <w:rsid w:val="006B7A18"/>
    <w:rsid w:val="006C68ED"/>
    <w:rsid w:val="006D02FF"/>
    <w:rsid w:val="006D1902"/>
    <w:rsid w:val="006D1A0A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E0A"/>
    <w:rsid w:val="00784090"/>
    <w:rsid w:val="00787ADF"/>
    <w:rsid w:val="0079184A"/>
    <w:rsid w:val="00792A9F"/>
    <w:rsid w:val="00792C0C"/>
    <w:rsid w:val="007A2D80"/>
    <w:rsid w:val="007A3450"/>
    <w:rsid w:val="007B06DC"/>
    <w:rsid w:val="007B07CE"/>
    <w:rsid w:val="007B15A0"/>
    <w:rsid w:val="007B2FBE"/>
    <w:rsid w:val="007B332A"/>
    <w:rsid w:val="007B735D"/>
    <w:rsid w:val="007C4464"/>
    <w:rsid w:val="007D5579"/>
    <w:rsid w:val="007D73E5"/>
    <w:rsid w:val="007E248B"/>
    <w:rsid w:val="007E2EB3"/>
    <w:rsid w:val="007E3DA3"/>
    <w:rsid w:val="007E4928"/>
    <w:rsid w:val="007F075B"/>
    <w:rsid w:val="007F1B0D"/>
    <w:rsid w:val="007F3BAB"/>
    <w:rsid w:val="007F4CC7"/>
    <w:rsid w:val="007F5CB4"/>
    <w:rsid w:val="00800C9A"/>
    <w:rsid w:val="00801E91"/>
    <w:rsid w:val="0080438A"/>
    <w:rsid w:val="008044DF"/>
    <w:rsid w:val="0080528F"/>
    <w:rsid w:val="008066AA"/>
    <w:rsid w:val="00812FB0"/>
    <w:rsid w:val="00815530"/>
    <w:rsid w:val="00815748"/>
    <w:rsid w:val="0081795B"/>
    <w:rsid w:val="008201F7"/>
    <w:rsid w:val="0082050F"/>
    <w:rsid w:val="00821148"/>
    <w:rsid w:val="0082129A"/>
    <w:rsid w:val="00822BB2"/>
    <w:rsid w:val="00823051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7665"/>
    <w:rsid w:val="008E1794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21580"/>
    <w:rsid w:val="00921BA9"/>
    <w:rsid w:val="00923BA3"/>
    <w:rsid w:val="00924BFE"/>
    <w:rsid w:val="00925C63"/>
    <w:rsid w:val="00930F7F"/>
    <w:rsid w:val="00937A7F"/>
    <w:rsid w:val="00943121"/>
    <w:rsid w:val="00944B34"/>
    <w:rsid w:val="0094632E"/>
    <w:rsid w:val="00950922"/>
    <w:rsid w:val="009512DC"/>
    <w:rsid w:val="00952245"/>
    <w:rsid w:val="009522DF"/>
    <w:rsid w:val="009533C2"/>
    <w:rsid w:val="0095435D"/>
    <w:rsid w:val="009607AA"/>
    <w:rsid w:val="009616AD"/>
    <w:rsid w:val="009621AF"/>
    <w:rsid w:val="00964537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354E"/>
    <w:rsid w:val="0098385C"/>
    <w:rsid w:val="00987440"/>
    <w:rsid w:val="009902DA"/>
    <w:rsid w:val="00990674"/>
    <w:rsid w:val="009917C7"/>
    <w:rsid w:val="00993A19"/>
    <w:rsid w:val="00993B07"/>
    <w:rsid w:val="00995DE7"/>
    <w:rsid w:val="00995E92"/>
    <w:rsid w:val="009961E2"/>
    <w:rsid w:val="009A0865"/>
    <w:rsid w:val="009A1B98"/>
    <w:rsid w:val="009A332D"/>
    <w:rsid w:val="009A6AAC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E6611"/>
    <w:rsid w:val="009F2A41"/>
    <w:rsid w:val="009F34D0"/>
    <w:rsid w:val="009F406C"/>
    <w:rsid w:val="009F657B"/>
    <w:rsid w:val="009F72B4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F9E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1B2"/>
    <w:rsid w:val="00A70A57"/>
    <w:rsid w:val="00A71B8A"/>
    <w:rsid w:val="00A74214"/>
    <w:rsid w:val="00A76F3C"/>
    <w:rsid w:val="00A80FDA"/>
    <w:rsid w:val="00A848C6"/>
    <w:rsid w:val="00A87E32"/>
    <w:rsid w:val="00A97090"/>
    <w:rsid w:val="00AA2073"/>
    <w:rsid w:val="00AA2BC1"/>
    <w:rsid w:val="00AA34D4"/>
    <w:rsid w:val="00AA4808"/>
    <w:rsid w:val="00AA5D05"/>
    <w:rsid w:val="00AB4360"/>
    <w:rsid w:val="00AB5058"/>
    <w:rsid w:val="00AB588E"/>
    <w:rsid w:val="00AB5908"/>
    <w:rsid w:val="00AB7C0F"/>
    <w:rsid w:val="00AC0DF6"/>
    <w:rsid w:val="00AC4C47"/>
    <w:rsid w:val="00AC4F93"/>
    <w:rsid w:val="00AD2C35"/>
    <w:rsid w:val="00AD3757"/>
    <w:rsid w:val="00AD421D"/>
    <w:rsid w:val="00AD4B94"/>
    <w:rsid w:val="00AE30FB"/>
    <w:rsid w:val="00AE4C31"/>
    <w:rsid w:val="00AE5007"/>
    <w:rsid w:val="00AE59C3"/>
    <w:rsid w:val="00AF016B"/>
    <w:rsid w:val="00B01C53"/>
    <w:rsid w:val="00B02A1D"/>
    <w:rsid w:val="00B06C48"/>
    <w:rsid w:val="00B07067"/>
    <w:rsid w:val="00B12EB4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20E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A64"/>
    <w:rsid w:val="00B64035"/>
    <w:rsid w:val="00B66BF6"/>
    <w:rsid w:val="00B7254B"/>
    <w:rsid w:val="00B74EDC"/>
    <w:rsid w:val="00B75308"/>
    <w:rsid w:val="00B82956"/>
    <w:rsid w:val="00B86D94"/>
    <w:rsid w:val="00B913C5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13B0D"/>
    <w:rsid w:val="00C20A23"/>
    <w:rsid w:val="00C21052"/>
    <w:rsid w:val="00C2273D"/>
    <w:rsid w:val="00C22E82"/>
    <w:rsid w:val="00C23625"/>
    <w:rsid w:val="00C3042F"/>
    <w:rsid w:val="00C33F46"/>
    <w:rsid w:val="00C37566"/>
    <w:rsid w:val="00C413FB"/>
    <w:rsid w:val="00C418A4"/>
    <w:rsid w:val="00C41F87"/>
    <w:rsid w:val="00C46AA8"/>
    <w:rsid w:val="00C50AE5"/>
    <w:rsid w:val="00C50DDC"/>
    <w:rsid w:val="00C54702"/>
    <w:rsid w:val="00C56F2D"/>
    <w:rsid w:val="00C6473A"/>
    <w:rsid w:val="00C67B26"/>
    <w:rsid w:val="00C72B88"/>
    <w:rsid w:val="00C72CF8"/>
    <w:rsid w:val="00C75E6A"/>
    <w:rsid w:val="00C808DF"/>
    <w:rsid w:val="00C95C5E"/>
    <w:rsid w:val="00CA3D3F"/>
    <w:rsid w:val="00CA4799"/>
    <w:rsid w:val="00CA64CE"/>
    <w:rsid w:val="00CA7683"/>
    <w:rsid w:val="00CA7D8B"/>
    <w:rsid w:val="00CB151F"/>
    <w:rsid w:val="00CB2824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E6989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7908"/>
    <w:rsid w:val="00D102B9"/>
    <w:rsid w:val="00D11F61"/>
    <w:rsid w:val="00D13C7E"/>
    <w:rsid w:val="00D16B70"/>
    <w:rsid w:val="00D2007E"/>
    <w:rsid w:val="00D213DC"/>
    <w:rsid w:val="00D2553B"/>
    <w:rsid w:val="00D258CB"/>
    <w:rsid w:val="00D27E08"/>
    <w:rsid w:val="00D326D3"/>
    <w:rsid w:val="00D33523"/>
    <w:rsid w:val="00D34E8B"/>
    <w:rsid w:val="00D35F6E"/>
    <w:rsid w:val="00D406DB"/>
    <w:rsid w:val="00D408F4"/>
    <w:rsid w:val="00D428EA"/>
    <w:rsid w:val="00D43F47"/>
    <w:rsid w:val="00D457F0"/>
    <w:rsid w:val="00D45C5B"/>
    <w:rsid w:val="00D55CBE"/>
    <w:rsid w:val="00D55CFC"/>
    <w:rsid w:val="00D55D44"/>
    <w:rsid w:val="00D62E59"/>
    <w:rsid w:val="00D64E41"/>
    <w:rsid w:val="00D64E67"/>
    <w:rsid w:val="00D66BBC"/>
    <w:rsid w:val="00D67297"/>
    <w:rsid w:val="00D67BBE"/>
    <w:rsid w:val="00D708BC"/>
    <w:rsid w:val="00D710A7"/>
    <w:rsid w:val="00D750FC"/>
    <w:rsid w:val="00D80AA3"/>
    <w:rsid w:val="00D80C22"/>
    <w:rsid w:val="00D87040"/>
    <w:rsid w:val="00D9358B"/>
    <w:rsid w:val="00D93DD0"/>
    <w:rsid w:val="00D9534B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3935"/>
    <w:rsid w:val="00DD5C90"/>
    <w:rsid w:val="00DD60EE"/>
    <w:rsid w:val="00DE0285"/>
    <w:rsid w:val="00DE1969"/>
    <w:rsid w:val="00DE48D4"/>
    <w:rsid w:val="00DE4A2B"/>
    <w:rsid w:val="00DE4CAB"/>
    <w:rsid w:val="00DE6427"/>
    <w:rsid w:val="00DE69AA"/>
    <w:rsid w:val="00DF125D"/>
    <w:rsid w:val="00DF453A"/>
    <w:rsid w:val="00DF5D73"/>
    <w:rsid w:val="00DF7398"/>
    <w:rsid w:val="00E0058F"/>
    <w:rsid w:val="00E027A7"/>
    <w:rsid w:val="00E10E38"/>
    <w:rsid w:val="00E11392"/>
    <w:rsid w:val="00E130C8"/>
    <w:rsid w:val="00E13FF5"/>
    <w:rsid w:val="00E15269"/>
    <w:rsid w:val="00E16582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917B8"/>
    <w:rsid w:val="00E92969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F0697"/>
    <w:rsid w:val="00EF25AA"/>
    <w:rsid w:val="00EF6A93"/>
    <w:rsid w:val="00F01819"/>
    <w:rsid w:val="00F02BF9"/>
    <w:rsid w:val="00F04D0C"/>
    <w:rsid w:val="00F059C3"/>
    <w:rsid w:val="00F0787B"/>
    <w:rsid w:val="00F104DF"/>
    <w:rsid w:val="00F17BEF"/>
    <w:rsid w:val="00F2099E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EAA"/>
    <w:rsid w:val="00F35000"/>
    <w:rsid w:val="00F37723"/>
    <w:rsid w:val="00F3789D"/>
    <w:rsid w:val="00F45C2C"/>
    <w:rsid w:val="00F53359"/>
    <w:rsid w:val="00F57495"/>
    <w:rsid w:val="00F608EA"/>
    <w:rsid w:val="00F630B6"/>
    <w:rsid w:val="00F7087D"/>
    <w:rsid w:val="00F80455"/>
    <w:rsid w:val="00F814AF"/>
    <w:rsid w:val="00F82A7B"/>
    <w:rsid w:val="00F83065"/>
    <w:rsid w:val="00F83F2B"/>
    <w:rsid w:val="00F855CF"/>
    <w:rsid w:val="00F93117"/>
    <w:rsid w:val="00F95F03"/>
    <w:rsid w:val="00FA0CD7"/>
    <w:rsid w:val="00FA35E7"/>
    <w:rsid w:val="00FA5B30"/>
    <w:rsid w:val="00FB0324"/>
    <w:rsid w:val="00FB073F"/>
    <w:rsid w:val="00FB12CA"/>
    <w:rsid w:val="00FB6044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E29F7"/>
    <w:rsid w:val="00FE6245"/>
    <w:rsid w:val="00FF1F19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5A7001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59ED-EF10-4BDB-9F14-2A236AED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1424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Filipe Lima Rockenbach</cp:lastModifiedBy>
  <cp:revision>255</cp:revision>
  <cp:lastPrinted>2017-03-15T19:28:00Z</cp:lastPrinted>
  <dcterms:created xsi:type="dcterms:W3CDTF">2018-01-04T13:34:00Z</dcterms:created>
  <dcterms:modified xsi:type="dcterms:W3CDTF">2018-08-29T14:48:00Z</dcterms:modified>
</cp:coreProperties>
</file>