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4E72D0">
        <w:rPr>
          <w:rFonts w:ascii="Arial" w:hAnsi="Arial" w:cs="Arial"/>
          <w:b/>
          <w:sz w:val="22"/>
          <w:szCs w:val="22"/>
        </w:rPr>
        <w:t>3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4E72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4E7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E7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4E72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DF1AB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E7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17FA5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4E72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BB4B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Antonio Couto Nunes</w:t>
            </w:r>
            <w:r w:rsidR="00585B4A">
              <w:rPr>
                <w:rFonts w:ascii="Arial" w:hAnsi="Arial" w:cs="Arial"/>
                <w:sz w:val="22"/>
                <w:szCs w:val="22"/>
              </w:rPr>
              <w:t>; Mayara Regina de Souza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BB4B32" w:rsidP="004E72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E72D0">
              <w:rPr>
                <w:rFonts w:ascii="Arial" w:hAnsi="Arial" w:cs="Arial"/>
                <w:sz w:val="22"/>
                <w:szCs w:val="22"/>
              </w:rPr>
              <w:t>8h4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  <w:tr w:rsidR="00ED48C0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ED48C0" w:rsidRPr="002A76F3" w:rsidRDefault="00BB4B32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F1AB8" w:rsidRPr="002A76F3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2A76F3" w:rsidRDefault="004E72D0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0473E5" w:rsidRPr="002A76F3">
              <w:rPr>
                <w:rFonts w:ascii="Arial" w:hAnsi="Arial" w:cs="Arial"/>
                <w:sz w:val="22"/>
                <w:szCs w:val="22"/>
              </w:rPr>
              <w:t>h</w:t>
            </w:r>
            <w:r w:rsidR="00BB4B32"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21465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913A3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0267E6" w:rsidRPr="002A76F3" w:rsidRDefault="00090FEF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  <w:r w:rsidR="004E72D0"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2A76F3" w:rsidRDefault="00090FEF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21465F" w:rsidRPr="002A76F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20min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55042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Morais</w:t>
            </w: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55042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0426">
              <w:rPr>
                <w:rFonts w:ascii="Arial" w:hAnsi="Arial" w:cs="Arial"/>
                <w:sz w:val="22"/>
                <w:szCs w:val="22"/>
              </w:rPr>
              <w:t xml:space="preserve">Marco </w:t>
            </w:r>
            <w:proofErr w:type="spellStart"/>
            <w:r w:rsidRPr="00550426">
              <w:rPr>
                <w:rFonts w:ascii="Arial" w:hAnsi="Arial" w:cs="Arial"/>
                <w:sz w:val="22"/>
                <w:szCs w:val="22"/>
              </w:rPr>
              <w:t>Aurelio</w:t>
            </w:r>
            <w:proofErr w:type="spellEnd"/>
            <w:r w:rsidRPr="005504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0426">
              <w:rPr>
                <w:rFonts w:ascii="Arial" w:hAnsi="Arial" w:cs="Arial"/>
                <w:sz w:val="22"/>
                <w:szCs w:val="22"/>
              </w:rPr>
              <w:t>Bissani</w:t>
            </w:r>
            <w:proofErr w:type="spellEnd"/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72175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particulares.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E95CAF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Jaqueline</w:t>
            </w:r>
          </w:p>
        </w:tc>
      </w:tr>
      <w:tr w:rsidR="007711D9" w:rsidRPr="002A76F3" w:rsidTr="00031F7D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6F3" w:rsidRDefault="00C02B44" w:rsidP="00C269B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Comunicou sobre a </w:t>
            </w:r>
            <w:r w:rsidR="006012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participação da Reunião com o Ministério Público de Santa Catarina </w:t>
            </w:r>
            <w:r w:rsidR="00E23E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– MPSC</w:t>
            </w:r>
            <w:r w:rsidR="00C269B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na qual estiveram presentes promotores de diversas áreas como moralidade, cidadania, meio ambiente, acessibilidade e assuntos gerais. Informou que nesse encontro buscou-se mostrar o que o CAU está produzindo e realizando como contribuição para os fundamentos da Agenda 2030 e solicitou-se que o MPSC pudesse ser consultado e fornecesse acesso ao banco de dados referentes aos Municípios de Santa Catarina. Foi pontuado que os participantes da reunião</w:t>
            </w:r>
            <w:r w:rsidR="00E23E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receberam um livro com </w:t>
            </w:r>
            <w:r w:rsidR="005504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explicações legais</w:t>
            </w:r>
            <w:r w:rsidR="00E23E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podem contribuir nas orientações gerais aos Arquitetos </w:t>
            </w:r>
            <w:r w:rsidR="001D73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Urbanistas.</w:t>
            </w:r>
          </w:p>
          <w:p w:rsidR="001D7304" w:rsidRDefault="001D7304" w:rsidP="00C269B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Inteirou a todos que participou de uma entrevista com a rádio CBN e que a participação foi uma oportunidade de falar sobre a importância do Plano Diretor ser estudado como um todo.</w:t>
            </w:r>
          </w:p>
          <w:p w:rsidR="001D7304" w:rsidRPr="00EE05E4" w:rsidRDefault="001D7304" w:rsidP="00EE05E4">
            <w:pPr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777777"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Informou a todos sobre o Evento </w:t>
            </w:r>
            <w:r w:rsidRPr="001D73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QE SYMPOSIUM </w:t>
            </w:r>
            <w:r w:rsidR="00EE05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EE05E4" w:rsidRPr="00EE05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QUALITATIVE EVIDENCE AND THE SUSTAINABLE DEVELOPMENT GOALS</w:t>
            </w:r>
            <w:r w:rsidR="00EE05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a ser </w:t>
            </w:r>
            <w:r w:rsidR="00EE05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realizado em outubro</w:t>
            </w:r>
            <w:r w:rsidR="00EE05E4" w:rsidRPr="00EE05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para ser estudada uma forma de participação pelo CAU/SC.</w:t>
            </w:r>
          </w:p>
        </w:tc>
      </w:tr>
    </w:tbl>
    <w:p w:rsidR="00D12AF0" w:rsidRDefault="00D12AF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95CAF" w:rsidRPr="002A76F3" w:rsidTr="00DC0737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CAF" w:rsidRPr="002A76F3" w:rsidRDefault="00E95CAF" w:rsidP="00DC0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AF" w:rsidRPr="002A76F3" w:rsidRDefault="00E95CAF" w:rsidP="00DC0737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Silvya</w:t>
            </w:r>
          </w:p>
        </w:tc>
      </w:tr>
      <w:tr w:rsidR="00E95CAF" w:rsidRPr="002A76F3" w:rsidTr="00DC0737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5CAF" w:rsidRPr="002A76F3" w:rsidRDefault="00E95CAF" w:rsidP="00DC07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CAF" w:rsidRPr="002A76F3" w:rsidRDefault="004E72D0" w:rsidP="004E72D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Comentou que recebeu a informação de um curso a ser realizado pela ADH sobre as Diretrizes da Acessibilidade com foco nas ed</w:t>
            </w:r>
            <w:r w:rsidR="006012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ificações no dia 07 e 08 de maio gostaria de mais informações sobre o apoio do CAU pois foi solicitado pela organização do Grupo se seria possível ajuda do Conselho. Comunicou sobre a participação no programa de TV – SSC da Record o qual deu ênfase na questão da Acessibilidade </w:t>
            </w:r>
            <w:r w:rsidR="00E23E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nos </w:t>
            </w:r>
            <w:proofErr w:type="spellStart"/>
            <w:r w:rsidR="00E23E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RRTs</w:t>
            </w:r>
            <w:proofErr w:type="spellEnd"/>
            <w:r w:rsidR="00E23E7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E95CAF" w:rsidRPr="002A76F3" w:rsidRDefault="00E95CAF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913" w:rsidRPr="00C269BF" w:rsidRDefault="00C269BF" w:rsidP="005656ED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solicitados, por meio de protocolos recebidos,</w:t>
            </w:r>
            <w:r w:rsidR="007F22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pedidos para Representações nos Conselho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F22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Cidades de Penha e Araquari. Foram realizadas tentativas de indicações </w:t>
            </w:r>
            <w:r w:rsidR="00B20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Representantes,</w:t>
            </w:r>
            <w:r w:rsidR="007F22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porém não foi possível finalizar as indicações pois os currículos para serem analisados não foram enviados a tempo.</w:t>
            </w:r>
            <w:r w:rsidR="00B20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encaminhamento foi solicitado pela Comissão entrar em contato com </w:t>
            </w:r>
            <w:r w:rsidR="00565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arquitetos e urbanistas da região.</w:t>
            </w:r>
            <w:r w:rsidR="00B201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F22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C269BF" w:rsidRDefault="00883973" w:rsidP="00C269BF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69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relato ou correspondência sobre as representações regionais. 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Situação representação irregular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5EE" w:rsidRDefault="00EE05E4" w:rsidP="002745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à Comissão o ofício </w:t>
            </w:r>
            <w:r w:rsidR="002745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079GAB/2019 recebido pela Prefeitura de Araquari no qual informa que as atividades do Colégio de Delegados do processo de Participação de Revisão do Plano Diretor se encerraram e solicitam a indicação de 2 (dois) representantes do CAU/SC para integrarem o Conselho da Cidade de Araquari sendo necessário os Representantes estarem com registro ativo no município.</w:t>
            </w:r>
          </w:p>
          <w:p w:rsidR="00AD792D" w:rsidRPr="000A5E7A" w:rsidRDefault="00AD792D" w:rsidP="002745E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 foi solicitado pela comissão entrar em contato novamente com a Arquiteta e Urbanista Janete Krueger para que apresente o currículo e entrar em contato com os arquitetos/as e urbanistas que foram localizados no filtro do SICCAU como ativos no município de Araquari. 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Patrimônio</w:t>
            </w:r>
            <w:r w:rsidR="000D1DEF" w:rsidRPr="002A76F3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5656ED" w:rsidP="00585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270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pautado na reunião extraordinária da comissão que será realizada em 09 de abril de 2019.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Câmara Temática de Estudos Urbanos</w:t>
            </w:r>
            <w:r w:rsidR="0004558E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6D3" w:rsidRPr="002A76F3" w:rsidRDefault="005656ED" w:rsidP="00585B4A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270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pautado na reunião extraordinária da comissão que será realizada em 09 de abril de 2019.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Câmara Temática de Acessibilidade</w:t>
            </w:r>
            <w:r w:rsidR="00025355" w:rsidRPr="002A76F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27078E" w:rsidP="00D408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reunião extraordinária da comissão que será realizada em 09 de abril de 2019.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Situação do edital Fundamentos para as Cidades 2030</w:t>
            </w:r>
            <w:r w:rsidR="00025355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A3" w:rsidRPr="002A76F3" w:rsidRDefault="00550426" w:rsidP="00585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assinatura do contrato com o Instituto COURB sendo esclarecido questionamentos referentes ao TR – Termo de Referência. Na ocasião da discussão das etapas do TR foi contemplada a possibilidade de melhor distribuição das etapas sem prejuízo do cronograma de pagamento das entregas visando melhor execução do trabalho.</w:t>
            </w:r>
          </w:p>
        </w:tc>
      </w:tr>
    </w:tbl>
    <w:p w:rsidR="00883973" w:rsidRDefault="00883973">
      <w:pPr>
        <w:rPr>
          <w:rFonts w:ascii="Arial" w:hAnsi="Arial" w:cs="Arial"/>
          <w:b/>
          <w:sz w:val="22"/>
          <w:szCs w:val="22"/>
        </w:rPr>
      </w:pPr>
    </w:p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Encontro nacional das </w:t>
            </w:r>
            <w:proofErr w:type="spellStart"/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CPUAs</w:t>
            </w:r>
            <w:proofErr w:type="spellEnd"/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2A76F3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A76F3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2A76F3" w:rsidRDefault="0027078E" w:rsidP="002D11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deliberado pela comissão </w:t>
            </w:r>
            <w:r w:rsidRPr="0027078E">
              <w:rPr>
                <w:rFonts w:ascii="Arial" w:hAnsi="Arial" w:cs="Arial"/>
                <w:sz w:val="22"/>
                <w:szCs w:val="22"/>
              </w:rPr>
              <w:t xml:space="preserve">indicar a participação das Conselheiras Jaqueline Andrade, </w:t>
            </w:r>
            <w:proofErr w:type="spellStart"/>
            <w:r w:rsidRPr="0027078E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707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078E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Pr="0027078E">
              <w:rPr>
                <w:rFonts w:ascii="Arial" w:hAnsi="Arial" w:cs="Arial"/>
                <w:sz w:val="22"/>
                <w:szCs w:val="22"/>
              </w:rPr>
              <w:t xml:space="preserve"> e a Assessora Mayara Regina de Souza no Encontro CPUA-CAU/BR e </w:t>
            </w:r>
            <w:proofErr w:type="spellStart"/>
            <w:r w:rsidRPr="0027078E">
              <w:rPr>
                <w:rFonts w:ascii="Arial" w:hAnsi="Arial" w:cs="Arial"/>
                <w:sz w:val="22"/>
                <w:szCs w:val="22"/>
              </w:rPr>
              <w:t>CPUAs</w:t>
            </w:r>
            <w:proofErr w:type="spellEnd"/>
            <w:r w:rsidRPr="0027078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7078E">
              <w:rPr>
                <w:rFonts w:ascii="Arial" w:hAnsi="Arial" w:cs="Arial"/>
                <w:sz w:val="22"/>
                <w:szCs w:val="22"/>
              </w:rPr>
              <w:t>CAUs</w:t>
            </w:r>
            <w:proofErr w:type="spellEnd"/>
            <w:r w:rsidRPr="0027078E">
              <w:rPr>
                <w:rFonts w:ascii="Arial" w:hAnsi="Arial" w:cs="Arial"/>
                <w:sz w:val="22"/>
                <w:szCs w:val="22"/>
              </w:rPr>
              <w:t>/UF a ser realizado no dia 10 de abril em Brasília</w:t>
            </w:r>
            <w:r>
              <w:rPr>
                <w:rFonts w:ascii="Arial" w:hAnsi="Arial" w:cs="Arial"/>
                <w:sz w:val="22"/>
                <w:szCs w:val="22"/>
              </w:rPr>
              <w:t xml:space="preserve"> e e</w:t>
            </w:r>
            <w:r w:rsidRPr="0027078E">
              <w:rPr>
                <w:rFonts w:ascii="Arial" w:hAnsi="Arial" w:cs="Arial"/>
                <w:sz w:val="22"/>
                <w:szCs w:val="22"/>
              </w:rPr>
              <w:t>ncaminhar esta deliberação à Presidência do CAU/SC para providências cabíveis.</w:t>
            </w:r>
          </w:p>
        </w:tc>
      </w:tr>
    </w:tbl>
    <w:p w:rsidR="00ED48C0" w:rsidRPr="002A76F3" w:rsidRDefault="00ED48C0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Aprovação do Manual do Representante</w:t>
            </w:r>
            <w:r w:rsidR="00A80DC7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72F1" w:rsidRPr="002A76F3" w:rsidRDefault="0027078E" w:rsidP="007217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reunião extraordinária da comissão que será realizada em 09 de abril de 2019.</w:t>
            </w:r>
          </w:p>
        </w:tc>
      </w:tr>
    </w:tbl>
    <w:p w:rsidR="004B65B3" w:rsidRPr="002A76F3" w:rsidRDefault="004B65B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>Pedido de Manifestação sobre edital n. 012/201 da Prefeitura de Florianópolis</w:t>
            </w:r>
            <w:r w:rsidR="004B65B3"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2A76F3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Pr="002A76F3" w:rsidRDefault="002E760F" w:rsidP="005504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minuta de ofício foi apresentada </w:t>
            </w:r>
            <w:r w:rsidR="00B66817">
              <w:rPr>
                <w:rFonts w:ascii="Arial" w:hAnsi="Arial" w:cs="Arial"/>
                <w:sz w:val="22"/>
                <w:szCs w:val="22"/>
              </w:rPr>
              <w:t xml:space="preserve">à Comissão e aprovada. Como encaminhamento foi solicitado o envio à Prefeitura e demais órgão como Ministério </w:t>
            </w:r>
            <w:r w:rsidR="00550426">
              <w:rPr>
                <w:rFonts w:ascii="Arial" w:hAnsi="Arial" w:cs="Arial"/>
                <w:sz w:val="22"/>
                <w:szCs w:val="22"/>
              </w:rPr>
              <w:t>Público</w:t>
            </w:r>
            <w:r w:rsidR="00B668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426">
              <w:rPr>
                <w:rFonts w:ascii="Arial" w:hAnsi="Arial" w:cs="Arial"/>
                <w:sz w:val="22"/>
                <w:szCs w:val="22"/>
              </w:rPr>
              <w:t xml:space="preserve">Estadual e Federal </w:t>
            </w:r>
            <w:r w:rsidR="00B66817">
              <w:rPr>
                <w:rFonts w:ascii="Arial" w:hAnsi="Arial" w:cs="Arial"/>
                <w:sz w:val="22"/>
                <w:szCs w:val="22"/>
              </w:rPr>
              <w:t>MP</w:t>
            </w:r>
            <w:r w:rsidR="00550426">
              <w:rPr>
                <w:rFonts w:ascii="Arial" w:hAnsi="Arial" w:cs="Arial"/>
                <w:sz w:val="22"/>
                <w:szCs w:val="22"/>
              </w:rPr>
              <w:t xml:space="preserve"> – SC, Ministério Público do Tribunal de Contas e Câmara dos Vereadores.</w:t>
            </w:r>
          </w:p>
        </w:tc>
      </w:tr>
    </w:tbl>
    <w:p w:rsidR="00CE72F1" w:rsidRPr="002A76F3" w:rsidRDefault="00CE7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6012F1" w:rsidP="0062778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Apresentação UIA</w:t>
            </w: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B66817" w:rsidP="00627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reunião extraordinária da comissão que será realizada em 09 de abril de 2019.</w:t>
            </w:r>
          </w:p>
        </w:tc>
      </w:tr>
    </w:tbl>
    <w:p w:rsidR="006012F1" w:rsidRDefault="00601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2F1" w:rsidRPr="002A76F3" w:rsidTr="006277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2F1" w:rsidRPr="002A76F3" w:rsidRDefault="006012F1" w:rsidP="0062778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Ponte Blumenau</w:t>
            </w:r>
            <w:r w:rsidRPr="002A76F3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CPUA/BR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012F1" w:rsidRPr="002A76F3" w:rsidTr="006277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12F1" w:rsidRPr="002A76F3" w:rsidRDefault="006012F1" w:rsidP="006277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2F1" w:rsidRPr="002A76F3" w:rsidRDefault="00B66817" w:rsidP="00627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reunião extraordinária da comissão que será realizada em 09 de abril de 2019.</w:t>
            </w:r>
          </w:p>
        </w:tc>
      </w:tr>
    </w:tbl>
    <w:p w:rsidR="006012F1" w:rsidRDefault="00601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6012F1" w:rsidRPr="002A76F3" w:rsidRDefault="006012F1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426" w:rsidRPr="002A76F3" w:rsidRDefault="00550426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2A76F3" w:rsidRDefault="00550426" w:rsidP="004007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  <w:r w:rsidR="008E2B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extra pauta.</w:t>
            </w:r>
            <w:bookmarkStart w:id="0" w:name="_GoBack"/>
            <w:bookmarkEnd w:id="0"/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C48C1" w:rsidRPr="002A76F3" w:rsidRDefault="00DC48C1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F32FF" w:rsidRPr="002A76F3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2A76F3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2A76F3" w:rsidRDefault="00A85A7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0DC7" w:rsidRPr="002A76F3" w:rsidTr="00A80DC7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Default="00464264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MAYARA REGINA DE SOUZA</w:t>
            </w:r>
          </w:p>
          <w:p w:rsidR="00464264" w:rsidRPr="00464264" w:rsidRDefault="00464264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CPUA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86" w:rsidRDefault="000F6586">
      <w:r>
        <w:separator/>
      </w:r>
    </w:p>
  </w:endnote>
  <w:endnote w:type="continuationSeparator" w:id="0">
    <w:p w:rsidR="000F6586" w:rsidRDefault="000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86" w:rsidRDefault="000F6586">
      <w:r>
        <w:separator/>
      </w:r>
    </w:p>
  </w:footnote>
  <w:footnote w:type="continuationSeparator" w:id="0">
    <w:p w:rsidR="000F6586" w:rsidRDefault="000F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5"/>
  </w:num>
  <w:num w:numId="5">
    <w:abstractNumId w:val="19"/>
  </w:num>
  <w:num w:numId="6">
    <w:abstractNumId w:val="26"/>
  </w:num>
  <w:num w:numId="7">
    <w:abstractNumId w:val="9"/>
  </w:num>
  <w:num w:numId="8">
    <w:abstractNumId w:val="16"/>
  </w:num>
  <w:num w:numId="9">
    <w:abstractNumId w:val="31"/>
  </w:num>
  <w:num w:numId="10">
    <w:abstractNumId w:val="21"/>
  </w:num>
  <w:num w:numId="11">
    <w:abstractNumId w:val="7"/>
  </w:num>
  <w:num w:numId="12">
    <w:abstractNumId w:val="10"/>
  </w:num>
  <w:num w:numId="13">
    <w:abstractNumId w:val="18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3"/>
  </w:num>
  <w:num w:numId="23">
    <w:abstractNumId w:val="20"/>
  </w:num>
  <w:num w:numId="24">
    <w:abstractNumId w:val="17"/>
  </w:num>
  <w:num w:numId="25">
    <w:abstractNumId w:val="11"/>
  </w:num>
  <w:num w:numId="26">
    <w:abstractNumId w:val="1"/>
  </w:num>
  <w:num w:numId="27">
    <w:abstractNumId w:val="30"/>
  </w:num>
  <w:num w:numId="28">
    <w:abstractNumId w:val="27"/>
  </w:num>
  <w:num w:numId="29">
    <w:abstractNumId w:val="15"/>
  </w:num>
  <w:num w:numId="30">
    <w:abstractNumId w:val="2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5355"/>
    <w:rsid w:val="000264CA"/>
    <w:rsid w:val="000267E6"/>
    <w:rsid w:val="00031880"/>
    <w:rsid w:val="000323BB"/>
    <w:rsid w:val="00034442"/>
    <w:rsid w:val="00034EC5"/>
    <w:rsid w:val="00035E51"/>
    <w:rsid w:val="00036917"/>
    <w:rsid w:val="00040616"/>
    <w:rsid w:val="00041427"/>
    <w:rsid w:val="0004558E"/>
    <w:rsid w:val="00046954"/>
    <w:rsid w:val="000473E5"/>
    <w:rsid w:val="000475B7"/>
    <w:rsid w:val="00047AB7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F5C"/>
    <w:rsid w:val="00065B28"/>
    <w:rsid w:val="00066F06"/>
    <w:rsid w:val="000701E8"/>
    <w:rsid w:val="000725A8"/>
    <w:rsid w:val="00072600"/>
    <w:rsid w:val="00072D45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F19F4"/>
    <w:rsid w:val="000F1CF7"/>
    <w:rsid w:val="000F6586"/>
    <w:rsid w:val="0011020F"/>
    <w:rsid w:val="0011042B"/>
    <w:rsid w:val="00110EB3"/>
    <w:rsid w:val="00112578"/>
    <w:rsid w:val="0011297E"/>
    <w:rsid w:val="00114158"/>
    <w:rsid w:val="001224E4"/>
    <w:rsid w:val="00126273"/>
    <w:rsid w:val="00131206"/>
    <w:rsid w:val="001328FC"/>
    <w:rsid w:val="00133289"/>
    <w:rsid w:val="001344FD"/>
    <w:rsid w:val="00134F8E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C0F"/>
    <w:rsid w:val="00176D4E"/>
    <w:rsid w:val="00177391"/>
    <w:rsid w:val="00177BC8"/>
    <w:rsid w:val="00183EFB"/>
    <w:rsid w:val="0019029F"/>
    <w:rsid w:val="00194F46"/>
    <w:rsid w:val="001A21EE"/>
    <w:rsid w:val="001A28A8"/>
    <w:rsid w:val="001A3ECA"/>
    <w:rsid w:val="001A47AC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201045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3B0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E92"/>
    <w:rsid w:val="002A67ED"/>
    <w:rsid w:val="002A765E"/>
    <w:rsid w:val="002A76F3"/>
    <w:rsid w:val="002A7D81"/>
    <w:rsid w:val="002B3746"/>
    <w:rsid w:val="002B5AA9"/>
    <w:rsid w:val="002B5BFD"/>
    <w:rsid w:val="002B7BDF"/>
    <w:rsid w:val="002C6726"/>
    <w:rsid w:val="002C775D"/>
    <w:rsid w:val="002D1113"/>
    <w:rsid w:val="002E50C5"/>
    <w:rsid w:val="002E68FB"/>
    <w:rsid w:val="002E760F"/>
    <w:rsid w:val="002F0580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35FB"/>
    <w:rsid w:val="0039522F"/>
    <w:rsid w:val="0039544A"/>
    <w:rsid w:val="003B00C8"/>
    <w:rsid w:val="003B19D8"/>
    <w:rsid w:val="003B21A7"/>
    <w:rsid w:val="003C0863"/>
    <w:rsid w:val="003C29F6"/>
    <w:rsid w:val="003C3E46"/>
    <w:rsid w:val="003D08D3"/>
    <w:rsid w:val="003D1EA5"/>
    <w:rsid w:val="003D2147"/>
    <w:rsid w:val="003D30A6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711BE"/>
    <w:rsid w:val="00473542"/>
    <w:rsid w:val="004736A0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41D8"/>
    <w:rsid w:val="00505D60"/>
    <w:rsid w:val="00506EE4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26"/>
    <w:rsid w:val="00550489"/>
    <w:rsid w:val="00551A85"/>
    <w:rsid w:val="00555945"/>
    <w:rsid w:val="00555EA3"/>
    <w:rsid w:val="0055608C"/>
    <w:rsid w:val="005574D8"/>
    <w:rsid w:val="00563951"/>
    <w:rsid w:val="005656ED"/>
    <w:rsid w:val="00567708"/>
    <w:rsid w:val="005702C1"/>
    <w:rsid w:val="00570A9D"/>
    <w:rsid w:val="00571116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2EC1"/>
    <w:rsid w:val="0061362F"/>
    <w:rsid w:val="00615565"/>
    <w:rsid w:val="00615715"/>
    <w:rsid w:val="00616FEF"/>
    <w:rsid w:val="00617B92"/>
    <w:rsid w:val="00617FA5"/>
    <w:rsid w:val="00620596"/>
    <w:rsid w:val="00622425"/>
    <w:rsid w:val="00630470"/>
    <w:rsid w:val="00630FA6"/>
    <w:rsid w:val="0063124F"/>
    <w:rsid w:val="00631319"/>
    <w:rsid w:val="00631DE4"/>
    <w:rsid w:val="0063212A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3E0F"/>
    <w:rsid w:val="006B4343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5BA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3685"/>
    <w:rsid w:val="007E3ABA"/>
    <w:rsid w:val="007E4928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3F8A"/>
    <w:rsid w:val="00865F1A"/>
    <w:rsid w:val="0086622F"/>
    <w:rsid w:val="008713B2"/>
    <w:rsid w:val="00871DBF"/>
    <w:rsid w:val="00872611"/>
    <w:rsid w:val="00872E78"/>
    <w:rsid w:val="008738BA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C717B"/>
    <w:rsid w:val="008D2851"/>
    <w:rsid w:val="008D5A7B"/>
    <w:rsid w:val="008E1794"/>
    <w:rsid w:val="008E2B29"/>
    <w:rsid w:val="008E2D5A"/>
    <w:rsid w:val="008E3F46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6C90"/>
    <w:rsid w:val="00927FD9"/>
    <w:rsid w:val="00930F7F"/>
    <w:rsid w:val="0093142B"/>
    <w:rsid w:val="009319E0"/>
    <w:rsid w:val="00937A7F"/>
    <w:rsid w:val="00943121"/>
    <w:rsid w:val="00943F06"/>
    <w:rsid w:val="00944B34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E2"/>
    <w:rsid w:val="00971756"/>
    <w:rsid w:val="00971AFA"/>
    <w:rsid w:val="0097219D"/>
    <w:rsid w:val="0097230B"/>
    <w:rsid w:val="0097276A"/>
    <w:rsid w:val="00972B0B"/>
    <w:rsid w:val="00973660"/>
    <w:rsid w:val="0097622D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236D3"/>
    <w:rsid w:val="00A31F2B"/>
    <w:rsid w:val="00A32D4B"/>
    <w:rsid w:val="00A33BB9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4B1"/>
    <w:rsid w:val="00A83C0E"/>
    <w:rsid w:val="00A848C6"/>
    <w:rsid w:val="00A85A75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2E4"/>
    <w:rsid w:val="00BD40AC"/>
    <w:rsid w:val="00BD49D9"/>
    <w:rsid w:val="00BD49DC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5884"/>
    <w:rsid w:val="00C21AEE"/>
    <w:rsid w:val="00C22E82"/>
    <w:rsid w:val="00C269BF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4696"/>
    <w:rsid w:val="00C75E6A"/>
    <w:rsid w:val="00C768F4"/>
    <w:rsid w:val="00C808DF"/>
    <w:rsid w:val="00C84E48"/>
    <w:rsid w:val="00CA1A2F"/>
    <w:rsid w:val="00CA2B86"/>
    <w:rsid w:val="00CA3D3F"/>
    <w:rsid w:val="00CA64CE"/>
    <w:rsid w:val="00CA7683"/>
    <w:rsid w:val="00CB151F"/>
    <w:rsid w:val="00CB264A"/>
    <w:rsid w:val="00CB46B0"/>
    <w:rsid w:val="00CB69FC"/>
    <w:rsid w:val="00CC0076"/>
    <w:rsid w:val="00CC2F3C"/>
    <w:rsid w:val="00CC6685"/>
    <w:rsid w:val="00CD41C7"/>
    <w:rsid w:val="00CD72EB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E7FEF"/>
    <w:rsid w:val="00DF125D"/>
    <w:rsid w:val="00DF1AB8"/>
    <w:rsid w:val="00DF32FF"/>
    <w:rsid w:val="00DF5D73"/>
    <w:rsid w:val="00E001C2"/>
    <w:rsid w:val="00E0058F"/>
    <w:rsid w:val="00E01C56"/>
    <w:rsid w:val="00E01F48"/>
    <w:rsid w:val="00E040A3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345"/>
    <w:rsid w:val="00E66BDC"/>
    <w:rsid w:val="00E70875"/>
    <w:rsid w:val="00E71495"/>
    <w:rsid w:val="00E72409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266F"/>
    <w:rsid w:val="00EB2F2C"/>
    <w:rsid w:val="00EB4245"/>
    <w:rsid w:val="00EB4FA9"/>
    <w:rsid w:val="00EB4FCE"/>
    <w:rsid w:val="00EB5197"/>
    <w:rsid w:val="00EB7639"/>
    <w:rsid w:val="00EC201F"/>
    <w:rsid w:val="00EC6E71"/>
    <w:rsid w:val="00ED0BFB"/>
    <w:rsid w:val="00ED0FF7"/>
    <w:rsid w:val="00ED1833"/>
    <w:rsid w:val="00ED370B"/>
    <w:rsid w:val="00ED48C0"/>
    <w:rsid w:val="00ED5FB6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42EC"/>
    <w:rsid w:val="00F157A7"/>
    <w:rsid w:val="00F17BEF"/>
    <w:rsid w:val="00F20106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93117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D4504"/>
    <w:rsid w:val="00FE2620"/>
    <w:rsid w:val="00FE29F7"/>
    <w:rsid w:val="00FE33CD"/>
    <w:rsid w:val="00FE6245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F99-E135-4830-89A3-5AFBFA76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7</cp:revision>
  <cp:lastPrinted>2019-04-23T17:14:00Z</cp:lastPrinted>
  <dcterms:created xsi:type="dcterms:W3CDTF">2019-03-27T13:48:00Z</dcterms:created>
  <dcterms:modified xsi:type="dcterms:W3CDTF">2019-04-23T21:38:00Z</dcterms:modified>
</cp:coreProperties>
</file>