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B275A6D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2E385F">
        <w:rPr>
          <w:rFonts w:ascii="Arial" w:hAnsi="Arial" w:cs="Arial"/>
          <w:b/>
        </w:rPr>
        <w:t>3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4001EAF" w:rsidR="0097276A" w:rsidRPr="005B0101" w:rsidRDefault="00E21D6D" w:rsidP="00F758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F75883">
              <w:rPr>
                <w:rFonts w:ascii="Arial" w:eastAsia="Times New Roman" w:hAnsi="Arial" w:cs="Arial"/>
                <w:color w:val="000000"/>
              </w:rPr>
              <w:t xml:space="preserve">2 de março </w:t>
            </w:r>
            <w:r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04F098C" w:rsidR="0097276A" w:rsidRPr="005B0101" w:rsidRDefault="007F69A5" w:rsidP="002E38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9h20</w:t>
            </w:r>
            <w:r w:rsidR="00E90C51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2E385F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="002E385F">
              <w:rPr>
                <w:rFonts w:ascii="Arial" w:eastAsia="Times New Roman" w:hAnsi="Arial" w:cs="Arial"/>
                <w:color w:val="000000"/>
              </w:rPr>
              <w:t>24min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1F4459F" w14:textId="032E1E7F" w:rsidR="001E65B3" w:rsidRPr="005B0101" w:rsidRDefault="00E21D6D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2263C9">
        <w:tc>
          <w:tcPr>
            <w:tcW w:w="665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022286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7D05D3AA" w:rsidR="00602543" w:rsidRPr="00E33EAB" w:rsidRDefault="00022286" w:rsidP="002E385F">
            <w:pPr>
              <w:pStyle w:val="SemEspaamento"/>
              <w:jc w:val="center"/>
              <w:rPr>
                <w:rFonts w:ascii="Arial" w:hAnsi="Arial" w:cs="Arial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>7h2</w:t>
            </w:r>
            <w:r w:rsidR="002E385F">
              <w:rPr>
                <w:rFonts w:ascii="Arial" w:eastAsia="Times New Roman" w:hAnsi="Arial" w:cs="Arial"/>
                <w:color w:val="000000"/>
              </w:rPr>
              <w:t>4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ED298D" w:rsidRPr="005B0101" w14:paraId="2D4D801C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022286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0841A3D" w:rsidR="00ED298D" w:rsidRPr="00E33EAB" w:rsidRDefault="00E33EAB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17h2</w:t>
            </w:r>
            <w:r w:rsidR="002E385F">
              <w:rPr>
                <w:rFonts w:ascii="Arial" w:eastAsia="Times New Roman" w:hAnsi="Arial" w:cs="Arial"/>
                <w:color w:val="000000"/>
              </w:rPr>
              <w:t>4</w:t>
            </w:r>
            <w:r w:rsidRPr="00E33EAB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ED298D" w:rsidRPr="005B0101" w14:paraId="40F64A3D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48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84" w:type="dxa"/>
            <w:shd w:val="clear" w:color="auto" w:fill="auto"/>
          </w:tcPr>
          <w:p w14:paraId="6FAFFBB3" w14:textId="3F1399BE" w:rsidR="003B3524" w:rsidRPr="00022286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  <w:r w:rsidR="007F69A5">
              <w:rPr>
                <w:rFonts w:ascii="Arial" w:hAnsi="Arial" w:cs="Arial"/>
              </w:rPr>
              <w:t>15min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174188DC" w:rsidR="003B3524" w:rsidRPr="00E33EAB" w:rsidRDefault="00E33EAB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17h2</w:t>
            </w:r>
            <w:r w:rsidR="002E385F">
              <w:rPr>
                <w:rFonts w:ascii="Arial" w:eastAsia="Times New Roman" w:hAnsi="Arial" w:cs="Arial"/>
                <w:color w:val="000000"/>
              </w:rPr>
              <w:t>4</w:t>
            </w:r>
            <w:r w:rsidRPr="00E33EAB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ED298D" w:rsidRPr="005B0101" w14:paraId="45E47C7A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5B24A98F" w14:textId="7B79DECF" w:rsidR="008C5A42" w:rsidRPr="00022286" w:rsidRDefault="007F69A5" w:rsidP="007F69A5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90C5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15</w:t>
            </w:r>
            <w:r w:rsidR="00E90C51">
              <w:rPr>
                <w:rFonts w:ascii="Arial" w:hAnsi="Arial" w:cs="Arial"/>
              </w:rPr>
              <w:t>min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61077E29" w:rsidR="008C5A42" w:rsidRPr="00E33EAB" w:rsidRDefault="00E33EAB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17h2</w:t>
            </w:r>
            <w:r w:rsidR="002E385F">
              <w:rPr>
                <w:rFonts w:ascii="Arial" w:eastAsia="Times New Roman" w:hAnsi="Arial" w:cs="Arial"/>
                <w:color w:val="000000"/>
              </w:rPr>
              <w:t>4</w:t>
            </w:r>
            <w:r w:rsidRPr="00E33EAB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52EEE67A" w:rsidR="00621367" w:rsidRPr="00557F3F" w:rsidRDefault="00557F3F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 w:rsidRPr="00557F3F">
              <w:rPr>
                <w:rFonts w:ascii="Arial" w:hAnsi="Arial" w:cs="Arial"/>
              </w:rPr>
              <w:t>-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27"/>
        <w:gridCol w:w="7240"/>
      </w:tblGrid>
      <w:tr w:rsidR="00404E5A" w:rsidRPr="003E6FDD" w14:paraId="54249E5A" w14:textId="77777777" w:rsidTr="003C1A99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1B038A" w:rsidRDefault="00404E5A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404E5A" w:rsidRPr="003E6FDD" w14:paraId="3CE3EDCD" w14:textId="77777777" w:rsidTr="003C1A99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7777777" w:rsidR="00404E5A" w:rsidRPr="001B038A" w:rsidRDefault="00404E5A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397F02C0" w:rsidR="00404E5A" w:rsidRPr="001B038A" w:rsidRDefault="00404E5A" w:rsidP="00404E5A">
            <w:pPr>
              <w:rPr>
                <w:rFonts w:ascii="Arial" w:hAnsi="Arial" w:cs="Arial"/>
              </w:rPr>
            </w:pPr>
            <w:r w:rsidRPr="001B038A">
              <w:rPr>
                <w:rFonts w:ascii="Arial" w:eastAsia="Times New Roman" w:hAnsi="Arial" w:cs="Arial"/>
                <w:color w:val="000000"/>
              </w:rPr>
              <w:t>Rodrigo Althoff Medeiros, Coordenador da CEF-CAU/SC</w:t>
            </w:r>
          </w:p>
        </w:tc>
      </w:tr>
      <w:tr w:rsidR="00404E5A" w:rsidRPr="003E6FDD" w14:paraId="325A076F" w14:textId="77777777" w:rsidTr="003C1A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1B038A" w:rsidRDefault="00404E5A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1B038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7031D2FA" w:rsidR="00404E5A" w:rsidRPr="001B038A" w:rsidRDefault="00404E5A" w:rsidP="003C1A99">
            <w:pPr>
              <w:pStyle w:val="SemEspaamento"/>
              <w:jc w:val="both"/>
              <w:rPr>
                <w:rFonts w:ascii="Arial" w:hAnsi="Arial" w:cs="Arial"/>
              </w:rPr>
            </w:pPr>
            <w:r w:rsidRPr="001B038A">
              <w:rPr>
                <w:rFonts w:ascii="Arial" w:hAnsi="Arial" w:cs="Arial"/>
              </w:rPr>
              <w:t>Motivo profissional. (Justificativa encaminhada por e-mail em 29 de janeiro de 2020, às 10h39min)</w:t>
            </w:r>
          </w:p>
        </w:tc>
      </w:tr>
    </w:tbl>
    <w:p w14:paraId="5274AB2E" w14:textId="77777777" w:rsidR="00404E5A" w:rsidRPr="009D7B59" w:rsidRDefault="00404E5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E3190E" w:rsidRPr="00404E5A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404E5A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E3190E" w:rsidRPr="00404E5A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367F918E" w:rsidR="00E3190E" w:rsidRPr="00404E5A" w:rsidRDefault="00334161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4100A9DE" w:rsidR="00E3190E" w:rsidRPr="00404E5A" w:rsidRDefault="00404E5A" w:rsidP="00404E5A">
            <w:pPr>
              <w:rPr>
                <w:rFonts w:ascii="Arial" w:hAnsi="Arial" w:cs="Arial"/>
              </w:rPr>
            </w:pPr>
            <w:r w:rsidRPr="00404E5A">
              <w:rPr>
                <w:rFonts w:ascii="Arial" w:eastAsia="Times New Roman" w:hAnsi="Arial" w:cs="Arial"/>
                <w:color w:val="000000"/>
              </w:rPr>
              <w:t xml:space="preserve">Silvana Maria Hall, 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>Coordenador</w:t>
            </w:r>
            <w:r w:rsidR="00334161" w:rsidRPr="00404E5A">
              <w:rPr>
                <w:rFonts w:ascii="Arial" w:eastAsia="Times New Roman" w:hAnsi="Arial" w:cs="Arial"/>
                <w:color w:val="000000"/>
              </w:rPr>
              <w:t>a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04E5A">
              <w:rPr>
                <w:rFonts w:ascii="Arial" w:eastAsia="Times New Roman" w:hAnsi="Arial" w:cs="Arial"/>
                <w:color w:val="000000"/>
              </w:rPr>
              <w:t xml:space="preserve">Adjunta 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>da CE</w:t>
            </w:r>
            <w:r w:rsidR="00334161" w:rsidRPr="00404E5A">
              <w:rPr>
                <w:rFonts w:ascii="Arial" w:eastAsia="Times New Roman" w:hAnsi="Arial" w:cs="Arial"/>
                <w:color w:val="000000"/>
              </w:rPr>
              <w:t>F</w:t>
            </w:r>
            <w:r w:rsidR="005365D8" w:rsidRPr="00404E5A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E3190E" w:rsidRPr="00404E5A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404E5A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49970C10" w:rsidR="00E3190E" w:rsidRPr="00404E5A" w:rsidRDefault="00334161" w:rsidP="00404E5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Motivo p</w:t>
            </w:r>
            <w:r w:rsidR="00404E5A" w:rsidRPr="00404E5A">
              <w:rPr>
                <w:rFonts w:ascii="Arial" w:hAnsi="Arial" w:cs="Arial"/>
              </w:rPr>
              <w:t>rofissional</w:t>
            </w:r>
            <w:r w:rsidRPr="00404E5A">
              <w:rPr>
                <w:rFonts w:ascii="Arial" w:hAnsi="Arial" w:cs="Arial"/>
              </w:rPr>
              <w:t xml:space="preserve">. </w:t>
            </w:r>
            <w:r w:rsidR="001B038A" w:rsidRPr="00404E5A">
              <w:rPr>
                <w:rFonts w:ascii="Arial" w:hAnsi="Arial" w:cs="Arial"/>
              </w:rPr>
              <w:t>(Justificativa encaminhada via INTRANET em 29 de janeiro de 2020, às 10h03min)</w:t>
            </w:r>
          </w:p>
        </w:tc>
      </w:tr>
    </w:tbl>
    <w:p w14:paraId="340DB55E" w14:textId="77777777" w:rsidR="00E3190E" w:rsidRPr="00404E5A" w:rsidRDefault="00E3190E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A9F26C1" w:rsidR="009E18BF" w:rsidRPr="005B0101" w:rsidRDefault="00E124D0" w:rsidP="003E6F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5B0101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574D5F">
              <w:rPr>
                <w:rFonts w:ascii="Arial" w:eastAsia="Times New Roman" w:hAnsi="Arial" w:cs="Arial"/>
                <w:b/>
                <w:color w:val="000000" w:themeColor="text1"/>
              </w:rPr>
              <w:t xml:space="preserve"> s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úmula</w:t>
            </w:r>
            <w:r w:rsidR="005B31F6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da 1</w:t>
            </w:r>
            <w:r w:rsidR="00B3503E" w:rsidRPr="00B3503E">
              <w:rPr>
                <w:rFonts w:ascii="Arial" w:eastAsia="Times New Roman" w:hAnsi="Arial" w:cs="Arial"/>
                <w:b/>
                <w:color w:val="000000" w:themeColor="text1"/>
              </w:rPr>
              <w:t xml:space="preserve">ª Reunião Ordinária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="00B3503E">
              <w:rPr>
                <w:rFonts w:ascii="Arial" w:eastAsia="Times New Roman" w:hAnsi="Arial" w:cs="Arial"/>
                <w:b/>
                <w:color w:val="000000" w:themeColor="text1"/>
              </w:rPr>
              <w:t>o Conselho Diretor</w:t>
            </w: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796854DE" w:rsidR="005B31F6" w:rsidRPr="005B0101" w:rsidRDefault="00BF77F4" w:rsidP="007F69A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</w:t>
            </w:r>
            <w:r w:rsidR="009244A3">
              <w:rPr>
                <w:rFonts w:ascii="Arial" w:hAnsi="Arial" w:cs="Arial"/>
              </w:rPr>
              <w:t>úmula da</w:t>
            </w:r>
            <w:r w:rsidR="00FB1364">
              <w:rPr>
                <w:rFonts w:ascii="Arial" w:hAnsi="Arial" w:cs="Arial"/>
              </w:rPr>
              <w:t xml:space="preserve"> </w:t>
            </w:r>
            <w:r w:rsidR="007F69A5">
              <w:rPr>
                <w:rFonts w:ascii="Arial" w:hAnsi="Arial" w:cs="Arial"/>
              </w:rPr>
              <w:t>2</w:t>
            </w:r>
            <w:r w:rsidR="00B3503E">
              <w:rPr>
                <w:rFonts w:ascii="Arial" w:hAnsi="Arial" w:cs="Arial"/>
              </w:rPr>
              <w:t>ª Reunião Ordinária,</w:t>
            </w:r>
            <w:r w:rsidR="00FB1364">
              <w:rPr>
                <w:rFonts w:ascii="Arial" w:hAnsi="Arial" w:cs="Arial"/>
              </w:rPr>
              <w:t xml:space="preserve"> do</w:t>
            </w:r>
            <w:r w:rsidR="00A44EF3">
              <w:rPr>
                <w:rFonts w:ascii="Arial" w:hAnsi="Arial" w:cs="Arial"/>
              </w:rPr>
              <w:t xml:space="preserve"> dia</w:t>
            </w:r>
            <w:r w:rsidR="00FB1364">
              <w:rPr>
                <w:rFonts w:ascii="Arial" w:hAnsi="Arial" w:cs="Arial"/>
              </w:rPr>
              <w:t xml:space="preserve"> </w:t>
            </w:r>
            <w:r w:rsidR="003E6FDD">
              <w:rPr>
                <w:rFonts w:ascii="Arial" w:hAnsi="Arial" w:cs="Arial"/>
              </w:rPr>
              <w:t>0</w:t>
            </w:r>
            <w:r w:rsidR="007F69A5">
              <w:rPr>
                <w:rFonts w:ascii="Arial" w:hAnsi="Arial" w:cs="Arial"/>
              </w:rPr>
              <w:t>4</w:t>
            </w:r>
            <w:r w:rsidR="003E6FDD">
              <w:rPr>
                <w:rFonts w:ascii="Arial" w:hAnsi="Arial" w:cs="Arial"/>
              </w:rPr>
              <w:t xml:space="preserve"> de </w:t>
            </w:r>
            <w:proofErr w:type="spellStart"/>
            <w:r w:rsidR="007F69A5">
              <w:rPr>
                <w:rFonts w:ascii="Arial" w:hAnsi="Arial" w:cs="Arial"/>
              </w:rPr>
              <w:t>fev</w:t>
            </w:r>
            <w:r w:rsidR="003E6FDD">
              <w:rPr>
                <w:rFonts w:ascii="Arial" w:hAnsi="Arial" w:cs="Arial"/>
              </w:rPr>
              <w:t>eiro</w:t>
            </w:r>
            <w:proofErr w:type="spellEnd"/>
            <w:r w:rsidR="003E6FDD">
              <w:rPr>
                <w:rFonts w:ascii="Arial" w:hAnsi="Arial" w:cs="Arial"/>
              </w:rPr>
              <w:t xml:space="preserve"> de 2020</w:t>
            </w:r>
            <w:r w:rsidR="007F69A5">
              <w:rPr>
                <w:rFonts w:ascii="Arial" w:hAnsi="Arial" w:cs="Arial"/>
              </w:rPr>
              <w:t xml:space="preserve"> </w:t>
            </w:r>
            <w:r w:rsidR="00FB1364">
              <w:rPr>
                <w:rFonts w:ascii="Arial" w:hAnsi="Arial" w:cs="Arial"/>
              </w:rPr>
              <w:t>foi</w:t>
            </w:r>
            <w:r w:rsidR="005B31F6" w:rsidRPr="005B31F6">
              <w:rPr>
                <w:rFonts w:ascii="Arial" w:hAnsi="Arial" w:cs="Arial"/>
              </w:rPr>
              <w:t xml:space="preserve"> </w:t>
            </w:r>
            <w:r w:rsidR="00FB1364">
              <w:rPr>
                <w:rFonts w:ascii="Arial" w:hAnsi="Arial" w:cs="Arial"/>
              </w:rPr>
              <w:t xml:space="preserve">aprovada e encaminhada </w:t>
            </w:r>
            <w:r w:rsidR="005B31F6" w:rsidRPr="005B31F6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33B7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33B7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3E6D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33B7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333B73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DD0C6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D0C6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DD0C64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D0C64">
              <w:rPr>
                <w:rFonts w:ascii="Arial" w:hAnsi="Arial" w:cs="Arial"/>
              </w:rPr>
              <w:t>Presidente Daniela</w:t>
            </w:r>
          </w:p>
        </w:tc>
      </w:tr>
      <w:tr w:rsidR="001110CF" w:rsidRPr="00333B73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333B73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D5A0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3A9FE36D" w:rsidR="00A5363E" w:rsidRPr="00333B73" w:rsidRDefault="000E2142" w:rsidP="00CE0B5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F56C5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3F56C5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3F56C5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035DE3" w:rsidRPr="003F56C5">
              <w:rPr>
                <w:rFonts w:ascii="Arial" w:eastAsia="Times New Roman" w:hAnsi="Arial" w:cs="Arial"/>
                <w:color w:val="000000"/>
              </w:rPr>
              <w:t xml:space="preserve"> informou </w:t>
            </w:r>
            <w:r w:rsidR="003F56C5">
              <w:rPr>
                <w:rFonts w:ascii="Arial" w:eastAsia="Times New Roman" w:hAnsi="Arial" w:cs="Arial"/>
                <w:color w:val="000000"/>
              </w:rPr>
              <w:t>sobre sua participação na Reunião do Fórum de Presidentes</w:t>
            </w:r>
            <w:r w:rsidR="00DD0C64">
              <w:rPr>
                <w:rFonts w:ascii="Arial" w:eastAsia="Times New Roman" w:hAnsi="Arial" w:cs="Arial"/>
                <w:color w:val="000000"/>
              </w:rPr>
              <w:t xml:space="preserve"> e disse que</w:t>
            </w:r>
            <w:r w:rsidR="00CE0B5D">
              <w:rPr>
                <w:rFonts w:ascii="Arial" w:eastAsia="Times New Roman" w:hAnsi="Arial" w:cs="Arial"/>
                <w:color w:val="000000"/>
              </w:rPr>
              <w:t xml:space="preserve"> não será mais</w:t>
            </w:r>
            <w:r w:rsidR="00DD0C64">
              <w:rPr>
                <w:rFonts w:ascii="Arial" w:eastAsia="Times New Roman" w:hAnsi="Arial" w:cs="Arial"/>
                <w:color w:val="000000"/>
              </w:rPr>
              <w:t xml:space="preserve"> Coordenadora Adjunta do Fórum. </w:t>
            </w:r>
            <w:r w:rsidR="00CE0B5D">
              <w:rPr>
                <w:rFonts w:ascii="Arial" w:eastAsia="Times New Roman" w:hAnsi="Arial" w:cs="Arial"/>
                <w:color w:val="000000"/>
              </w:rPr>
              <w:t xml:space="preserve">Alguns Presidentes concluíram que a forma como foi realizada votação não foi a mais adequada, gerando uma dificuldade de entendimento na votação. O desgaste nesse processo gerou a necessidade de fazer uma nova eleição, a partir de uma nova regra. Esta situação é resultado por conta de o Fórum não estar regulamentado. Assim, entendeu-se que há uma necessidade de instituir um regulamento para o Fórum de Presidentes, assim como há </w:t>
            </w:r>
            <w:r w:rsidR="00CE0B5D">
              <w:rPr>
                <w:rFonts w:ascii="Arial" w:eastAsia="Times New Roman" w:hAnsi="Arial" w:cs="Arial"/>
                <w:color w:val="000000"/>
              </w:rPr>
              <w:lastRenderedPageBreak/>
              <w:t xml:space="preserve">no CEAU. Esteve em reunião com a Coordenadora da CEP/BR, tratando dos debates realizados na </w:t>
            </w:r>
            <w:r w:rsidR="00D24EE3">
              <w:rPr>
                <w:rFonts w:ascii="Arial" w:eastAsia="Times New Roman" w:hAnsi="Arial" w:cs="Arial"/>
                <w:color w:val="000000"/>
              </w:rPr>
              <w:t>CEP-SUL, ela se mostrou aberta à</w:t>
            </w:r>
            <w:r w:rsidR="00CE0B5D">
              <w:rPr>
                <w:rFonts w:ascii="Arial" w:eastAsia="Times New Roman" w:hAnsi="Arial" w:cs="Arial"/>
                <w:color w:val="000000"/>
              </w:rPr>
              <w:t>s proposições. Outro debate importante é a regra de votação para inadimplentes votarem na eleição do CAU, em princípio quem está ativo pode votar, e cabe ao CAU/UF ind</w:t>
            </w:r>
            <w:r w:rsidR="00861594">
              <w:rPr>
                <w:rFonts w:ascii="Arial" w:eastAsia="Times New Roman" w:hAnsi="Arial" w:cs="Arial"/>
                <w:color w:val="000000"/>
              </w:rPr>
              <w:t>icar quem está ativo ou inativo. A Presidente irá solicitar um posicionamento do CAU/SC para envio ao CAU/BR em relação ao voto de inadimplentes na eleição geral do CAU.</w:t>
            </w:r>
          </w:p>
        </w:tc>
      </w:tr>
    </w:tbl>
    <w:p w14:paraId="0D9FC0D4" w14:textId="0AC4F970" w:rsidR="00B91DAB" w:rsidRDefault="00B91DA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333B73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233E6D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3D93761F" w:rsidR="00A75E7E" w:rsidRPr="00233E6D" w:rsidRDefault="00F12689" w:rsidP="00446B6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 xml:space="preserve">Conselheiro </w:t>
            </w:r>
            <w:r w:rsidR="00446B63" w:rsidRPr="00233E6D">
              <w:rPr>
                <w:rFonts w:ascii="Arial" w:hAnsi="Arial" w:cs="Arial"/>
              </w:rPr>
              <w:t>Everson</w:t>
            </w:r>
          </w:p>
        </w:tc>
      </w:tr>
      <w:tr w:rsidR="00A75E7E" w:rsidRPr="00333B73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333B73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227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54E10B29" w:rsidR="005D7D89" w:rsidRPr="00084A0D" w:rsidRDefault="00A75E7E" w:rsidP="00CA592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0F1BC2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8419B9" w:rsidRPr="000F1BC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F1BC2">
              <w:rPr>
                <w:rFonts w:ascii="Arial" w:eastAsia="Times New Roman" w:hAnsi="Arial" w:cs="Arial"/>
                <w:color w:val="000000"/>
              </w:rPr>
              <w:t>O</w:t>
            </w:r>
            <w:r w:rsidR="007377C1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8272F" w:rsidRPr="00233E6D">
              <w:rPr>
                <w:rFonts w:ascii="Arial" w:eastAsia="Times New Roman" w:hAnsi="Arial" w:cs="Arial"/>
                <w:color w:val="000000"/>
              </w:rPr>
              <w:t xml:space="preserve">Coordenador </w:t>
            </w:r>
            <w:r w:rsidRPr="00233E6D">
              <w:rPr>
                <w:rFonts w:ascii="Arial" w:eastAsia="Times New Roman" w:hAnsi="Arial" w:cs="Arial"/>
                <w:color w:val="000000"/>
              </w:rPr>
              <w:t>da CEP-CAU/SC, Conselheiro</w:t>
            </w:r>
            <w:r w:rsidR="005005D8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B63" w:rsidRPr="00233E6D">
              <w:rPr>
                <w:rFonts w:ascii="Arial" w:eastAsia="Times New Roman" w:hAnsi="Arial" w:cs="Arial"/>
                <w:color w:val="000000"/>
              </w:rPr>
              <w:t xml:space="preserve">Everson </w:t>
            </w:r>
            <w:r w:rsidR="00446B63" w:rsidRPr="00084A0D">
              <w:rPr>
                <w:rFonts w:ascii="Arial" w:eastAsia="Times New Roman" w:hAnsi="Arial" w:cs="Arial"/>
                <w:color w:val="000000"/>
              </w:rPr>
              <w:t xml:space="preserve">Martins </w:t>
            </w:r>
            <w:r w:rsidR="00E23DA3" w:rsidRPr="00084A0D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B836D8">
              <w:rPr>
                <w:rFonts w:ascii="Arial" w:eastAsia="Times New Roman" w:hAnsi="Arial" w:cs="Arial"/>
                <w:color w:val="000000"/>
              </w:rPr>
              <w:t>que a CEP/SUL foi realizada nos dias 10 e 11 de fevereiro, a reunião foi bem produtiva e obtiveram a confirmação de evento nacional, nos dias 17 e 18 de março (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1º </w:t>
            </w:r>
            <w:r w:rsidR="00B836D8">
              <w:rPr>
                <w:rFonts w:ascii="Arial" w:eastAsia="Times New Roman" w:hAnsi="Arial" w:cs="Arial"/>
                <w:color w:val="000000"/>
              </w:rPr>
              <w:t xml:space="preserve">Seminário 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Temático da </w:t>
            </w:r>
            <w:r w:rsidR="00B836D8">
              <w:rPr>
                <w:rFonts w:ascii="Arial" w:eastAsia="Times New Roman" w:hAnsi="Arial" w:cs="Arial"/>
                <w:color w:val="000000"/>
              </w:rPr>
              <w:t>CEP/BR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 com os CAU/UF</w:t>
            </w:r>
            <w:r w:rsidR="00B836D8">
              <w:rPr>
                <w:rFonts w:ascii="Arial" w:eastAsia="Times New Roman" w:hAnsi="Arial" w:cs="Arial"/>
                <w:color w:val="000000"/>
              </w:rPr>
              <w:t>). Já alinharam de organizar a segunda CEP/SUL, por se t</w:t>
            </w:r>
            <w:r w:rsidR="00E47390">
              <w:rPr>
                <w:rFonts w:ascii="Arial" w:eastAsia="Times New Roman" w:hAnsi="Arial" w:cs="Arial"/>
                <w:color w:val="000000"/>
              </w:rPr>
              <w:t>ratar de um momento cru</w:t>
            </w:r>
            <w:r w:rsidR="00B836D8">
              <w:rPr>
                <w:rFonts w:ascii="Arial" w:eastAsia="Times New Roman" w:hAnsi="Arial" w:cs="Arial"/>
                <w:color w:val="000000"/>
              </w:rPr>
              <w:t xml:space="preserve">cial em relação à resolução 51 e as propostas legislativas tramitando no congresso, que coloca o CAU em risco. A CEP/SUL abordou sobre uma definição relativa </w:t>
            </w:r>
            <w:r w:rsidR="00CA7CB8">
              <w:rPr>
                <w:rFonts w:ascii="Arial" w:eastAsia="Times New Roman" w:hAnsi="Arial" w:cs="Arial"/>
                <w:color w:val="000000"/>
              </w:rPr>
              <w:t>à atividade de Restauro, obtido no STJ</w:t>
            </w:r>
            <w:r w:rsidR="00B836D8">
              <w:rPr>
                <w:rFonts w:ascii="Arial" w:eastAsia="Times New Roman" w:hAnsi="Arial" w:cs="Arial"/>
                <w:color w:val="000000"/>
              </w:rPr>
              <w:t>, que confere atribuição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 privativa</w:t>
            </w:r>
            <w:r w:rsidR="00B836D8">
              <w:rPr>
                <w:rFonts w:ascii="Arial" w:eastAsia="Times New Roman" w:hAnsi="Arial" w:cs="Arial"/>
                <w:color w:val="000000"/>
              </w:rPr>
              <w:t xml:space="preserve"> aos arquitetos</w:t>
            </w:r>
            <w:r w:rsidR="00CA7CB8">
              <w:rPr>
                <w:rFonts w:ascii="Arial" w:eastAsia="Times New Roman" w:hAnsi="Arial" w:cs="Arial"/>
                <w:color w:val="000000"/>
              </w:rPr>
              <w:t>,</w:t>
            </w:r>
            <w:r w:rsidR="00B47B21">
              <w:rPr>
                <w:rFonts w:ascii="Arial" w:eastAsia="Times New Roman" w:hAnsi="Arial" w:cs="Arial"/>
                <w:color w:val="000000"/>
              </w:rPr>
              <w:t xml:space="preserve"> baseada na R</w:t>
            </w:r>
            <w:r w:rsidR="00B836D8">
              <w:rPr>
                <w:rFonts w:ascii="Arial" w:eastAsia="Times New Roman" w:hAnsi="Arial" w:cs="Arial"/>
                <w:color w:val="000000"/>
              </w:rPr>
              <w:t xml:space="preserve">esolução 1010, elaborada </w:t>
            </w:r>
            <w:r w:rsidR="00CA7CB8">
              <w:rPr>
                <w:rFonts w:ascii="Arial" w:eastAsia="Times New Roman" w:hAnsi="Arial" w:cs="Arial"/>
                <w:color w:val="000000"/>
              </w:rPr>
              <w:t>ainda no período do CREA/CONFEA. Nesta resolução</w:t>
            </w:r>
            <w:r w:rsidR="00B836D8">
              <w:rPr>
                <w:rFonts w:ascii="Arial" w:eastAsia="Times New Roman" w:hAnsi="Arial" w:cs="Arial"/>
                <w:color w:val="000000"/>
              </w:rPr>
              <w:t xml:space="preserve"> as atribuições da arquitetura e da engenharia estavam bastante claras. Dentre os projetos para 2020, um dele</w:t>
            </w:r>
            <w:r w:rsidR="00354E3C">
              <w:rPr>
                <w:rFonts w:ascii="Arial" w:eastAsia="Times New Roman" w:hAnsi="Arial" w:cs="Arial"/>
                <w:color w:val="000000"/>
              </w:rPr>
              <w:t>s</w:t>
            </w:r>
            <w:r w:rsidR="00B836D8">
              <w:rPr>
                <w:rFonts w:ascii="Arial" w:eastAsia="Times New Roman" w:hAnsi="Arial" w:cs="Arial"/>
                <w:color w:val="000000"/>
              </w:rPr>
              <w:t xml:space="preserve"> será o evento ‘Inclusão BIM’, que será desenvolvido principalmente pelos conselheiros Patrícia </w:t>
            </w:r>
            <w:proofErr w:type="spellStart"/>
            <w:r w:rsidR="00B836D8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="00B836D8">
              <w:rPr>
                <w:rFonts w:ascii="Arial" w:eastAsia="Times New Roman" w:hAnsi="Arial" w:cs="Arial"/>
                <w:color w:val="000000"/>
              </w:rPr>
              <w:t xml:space="preserve">, Juliana </w:t>
            </w:r>
            <w:proofErr w:type="spellStart"/>
            <w:r w:rsidR="00B836D8">
              <w:rPr>
                <w:rFonts w:ascii="Arial" w:eastAsia="Times New Roman" w:hAnsi="Arial" w:cs="Arial"/>
                <w:color w:val="000000"/>
              </w:rPr>
              <w:t>Dreher</w:t>
            </w:r>
            <w:proofErr w:type="spellEnd"/>
            <w:r w:rsidR="00B836D8">
              <w:rPr>
                <w:rFonts w:ascii="Arial" w:eastAsia="Times New Roman" w:hAnsi="Arial" w:cs="Arial"/>
                <w:color w:val="000000"/>
              </w:rPr>
              <w:t xml:space="preserve"> e Felipe </w:t>
            </w:r>
            <w:proofErr w:type="spellStart"/>
            <w:r w:rsidR="00B836D8">
              <w:rPr>
                <w:rFonts w:ascii="Arial" w:eastAsia="Times New Roman" w:hAnsi="Arial" w:cs="Arial"/>
                <w:color w:val="000000"/>
              </w:rPr>
              <w:t>Kaspary</w:t>
            </w:r>
            <w:proofErr w:type="spellEnd"/>
            <w:r w:rsidR="00B836D8">
              <w:rPr>
                <w:rFonts w:ascii="Arial" w:eastAsia="Times New Roman" w:hAnsi="Arial" w:cs="Arial"/>
                <w:color w:val="000000"/>
              </w:rPr>
              <w:t>. Sobre o projeto de ‘Aproximação com o mercado de interiores’, os conselheiro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s Felipe, Patrícia </w:t>
            </w:r>
            <w:r w:rsidR="00B836D8">
              <w:rPr>
                <w:rFonts w:ascii="Arial" w:eastAsia="Times New Roman" w:hAnsi="Arial" w:cs="Arial"/>
                <w:color w:val="000000"/>
              </w:rPr>
              <w:t>e Juliana se disponibilizaram a desenvolver o projeto. Outro projeto que deverá ser tratado é o desenvolvimento da ‘Câmara Temática para discussão da Tabela de Honorário</w:t>
            </w:r>
            <w:r w:rsidR="00CA7CB8">
              <w:rPr>
                <w:rFonts w:ascii="Arial" w:eastAsia="Times New Roman" w:hAnsi="Arial" w:cs="Arial"/>
                <w:color w:val="000000"/>
              </w:rPr>
              <w:t>s</w:t>
            </w:r>
            <w:r w:rsidR="00B836D8">
              <w:rPr>
                <w:rFonts w:ascii="Arial" w:eastAsia="Times New Roman" w:hAnsi="Arial" w:cs="Arial"/>
                <w:color w:val="000000"/>
              </w:rPr>
              <w:t>’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17695">
              <w:rPr>
                <w:rFonts w:ascii="Arial" w:eastAsia="Times New Roman" w:hAnsi="Arial" w:cs="Arial"/>
                <w:color w:val="000000"/>
              </w:rPr>
              <w:t>Por fim, o outro projeto a ser tratado é o de ‘Modelo de aprovação de projetos para prefeituras’, no qual o</w:t>
            </w:r>
            <w:r w:rsidR="00CA7CB8">
              <w:rPr>
                <w:rFonts w:ascii="Arial" w:eastAsia="Times New Roman" w:hAnsi="Arial" w:cs="Arial"/>
                <w:color w:val="000000"/>
              </w:rPr>
              <w:t>s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 conselheiro</w:t>
            </w:r>
            <w:r w:rsidR="00CA7CB8">
              <w:rPr>
                <w:rFonts w:ascii="Arial" w:eastAsia="Times New Roman" w:hAnsi="Arial" w:cs="Arial"/>
                <w:color w:val="000000"/>
              </w:rPr>
              <w:t>s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 Everson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 e Daniel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7CB8">
              <w:rPr>
                <w:rFonts w:ascii="Arial" w:eastAsia="Times New Roman" w:hAnsi="Arial" w:cs="Arial"/>
                <w:color w:val="000000"/>
              </w:rPr>
              <w:t>se disponibilizaram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CA7CB8">
              <w:rPr>
                <w:rFonts w:ascii="Arial" w:eastAsia="Times New Roman" w:hAnsi="Arial" w:cs="Arial"/>
                <w:color w:val="000000"/>
              </w:rPr>
              <w:t>participar</w:t>
            </w:r>
            <w:r w:rsidR="00117695">
              <w:rPr>
                <w:rFonts w:ascii="Arial" w:eastAsia="Times New Roman" w:hAnsi="Arial" w:cs="Arial"/>
                <w:color w:val="000000"/>
              </w:rPr>
              <w:t>. Sobre o projeto “Arquitetando o seu negócio”, foi realizada uma reunião com o SEBRAE-SC para revisão do model</w:t>
            </w:r>
            <w:r w:rsidR="0019327A">
              <w:rPr>
                <w:rFonts w:ascii="Arial" w:eastAsia="Times New Roman" w:hAnsi="Arial" w:cs="Arial"/>
                <w:color w:val="000000"/>
              </w:rPr>
              <w:t>o a ser aplicado no ano de 2020, sendo que f</w:t>
            </w:r>
            <w:r w:rsidR="00BA74E4">
              <w:rPr>
                <w:rFonts w:ascii="Arial" w:eastAsia="Times New Roman" w:hAnsi="Arial" w:cs="Arial"/>
                <w:color w:val="000000"/>
              </w:rPr>
              <w:t xml:space="preserve">icou alinhado que será realizada uma apresentação piloto no </w:t>
            </w:r>
            <w:r w:rsidR="0070498E">
              <w:rPr>
                <w:rFonts w:ascii="Arial" w:eastAsia="Times New Roman" w:hAnsi="Arial" w:cs="Arial"/>
                <w:color w:val="000000"/>
              </w:rPr>
              <w:t>d</w:t>
            </w:r>
            <w:r w:rsidR="00BA74E4">
              <w:rPr>
                <w:rFonts w:ascii="Arial" w:eastAsia="Times New Roman" w:hAnsi="Arial" w:cs="Arial"/>
                <w:color w:val="000000"/>
              </w:rPr>
              <w:t xml:space="preserve">ia </w:t>
            </w:r>
            <w:r w:rsidR="0070498E">
              <w:rPr>
                <w:rFonts w:ascii="Arial" w:eastAsia="Times New Roman" w:hAnsi="Arial" w:cs="Arial"/>
                <w:color w:val="000000"/>
              </w:rPr>
              <w:t>0</w:t>
            </w:r>
            <w:r w:rsidR="00BA74E4">
              <w:rPr>
                <w:rFonts w:ascii="Arial" w:eastAsia="Times New Roman" w:hAnsi="Arial" w:cs="Arial"/>
                <w:color w:val="000000"/>
              </w:rPr>
              <w:t>7/0</w:t>
            </w:r>
            <w:r w:rsidR="0070498E">
              <w:rPr>
                <w:rFonts w:ascii="Arial" w:eastAsia="Times New Roman" w:hAnsi="Arial" w:cs="Arial"/>
                <w:color w:val="000000"/>
              </w:rPr>
              <w:t>4</w:t>
            </w:r>
            <w:r w:rsidR="0019327A">
              <w:rPr>
                <w:rFonts w:ascii="Arial" w:eastAsia="Times New Roman" w:hAnsi="Arial" w:cs="Arial"/>
                <w:color w:val="000000"/>
              </w:rPr>
              <w:t>. F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oi tratado também sobre a possibilidade de desenvolver um projeto de empreendedorismo social, </w:t>
            </w:r>
            <w:r w:rsidR="0019327A">
              <w:rPr>
                <w:rFonts w:ascii="Arial" w:eastAsia="Times New Roman" w:hAnsi="Arial" w:cs="Arial"/>
                <w:color w:val="000000"/>
              </w:rPr>
              <w:t xml:space="preserve">para o qual o </w:t>
            </w:r>
            <w:r w:rsidR="00117695">
              <w:rPr>
                <w:rFonts w:ascii="Arial" w:eastAsia="Times New Roman" w:hAnsi="Arial" w:cs="Arial"/>
                <w:color w:val="000000"/>
              </w:rPr>
              <w:t>SEBRAE-SC se most</w:t>
            </w:r>
            <w:r w:rsidR="0070498E">
              <w:rPr>
                <w:rFonts w:ascii="Arial" w:eastAsia="Times New Roman" w:hAnsi="Arial" w:cs="Arial"/>
                <w:color w:val="000000"/>
              </w:rPr>
              <w:t>rou aberto a possibilidade e fi</w:t>
            </w:r>
            <w:r w:rsidR="00117695">
              <w:rPr>
                <w:rFonts w:ascii="Arial" w:eastAsia="Times New Roman" w:hAnsi="Arial" w:cs="Arial"/>
                <w:color w:val="000000"/>
              </w:rPr>
              <w:t>c</w:t>
            </w:r>
            <w:r w:rsidR="0070498E">
              <w:rPr>
                <w:rFonts w:ascii="Arial" w:eastAsia="Times New Roman" w:hAnsi="Arial" w:cs="Arial"/>
                <w:color w:val="000000"/>
              </w:rPr>
              <w:t>o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u de trazer referências para debater futuramente. Comentou ainda sobre a reunião do grupo temático </w:t>
            </w:r>
            <w:r w:rsidR="00117695" w:rsidRPr="00117695">
              <w:rPr>
                <w:rFonts w:ascii="Arial" w:eastAsia="Times New Roman" w:hAnsi="Arial" w:cs="Arial"/>
                <w:color w:val="000000"/>
              </w:rPr>
              <w:t>GT Infraestrutur</w:t>
            </w:r>
            <w:r w:rsidR="00117695">
              <w:rPr>
                <w:rFonts w:ascii="Arial" w:eastAsia="Times New Roman" w:hAnsi="Arial" w:cs="Arial"/>
                <w:color w:val="000000"/>
              </w:rPr>
              <w:t xml:space="preserve">a, Mobilidade e Ocupação Urbana, da Rede de Controle da Gestão Pública, no qual o CAU/SC figura como coordenador e sediará a primeira reunião (03/03/2020). </w:t>
            </w:r>
            <w:r w:rsidR="000642AB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117695">
              <w:rPr>
                <w:rFonts w:ascii="Arial" w:eastAsia="Times New Roman" w:hAnsi="Arial" w:cs="Arial"/>
                <w:color w:val="000000"/>
              </w:rPr>
              <w:t>Everson citou os temas que poderão ser tratados por parte do CAU, elencando os projetos prioritários para este grupo de trabalho (ATHIS, Fundamentos 2030, PGI). A Presidente reforçou a importância de colocar a temática do ‘não ao Pregão’ para projetos de arquitetura e urbanismo, para contratação pelo setor público.</w:t>
            </w:r>
            <w:r w:rsidR="00CA5923">
              <w:rPr>
                <w:rFonts w:ascii="Arial" w:eastAsia="Times New Roman" w:hAnsi="Arial" w:cs="Arial"/>
                <w:color w:val="000000"/>
              </w:rPr>
              <w:t xml:space="preserve"> Reforçou </w:t>
            </w:r>
            <w:r w:rsidR="00BA74E4">
              <w:rPr>
                <w:rFonts w:ascii="Arial" w:eastAsia="Times New Roman" w:hAnsi="Arial" w:cs="Arial"/>
                <w:color w:val="000000"/>
              </w:rPr>
              <w:t>também sobre o assunto do Plano de Fiscalização, que o debate</w:t>
            </w:r>
            <w:r w:rsidR="00CA5923">
              <w:rPr>
                <w:rFonts w:ascii="Arial" w:eastAsia="Times New Roman" w:hAnsi="Arial" w:cs="Arial"/>
                <w:color w:val="000000"/>
              </w:rPr>
              <w:t xml:space="preserve"> no Fórum dos Presidentes sugeriu</w:t>
            </w:r>
            <w:r w:rsidR="00BA74E4">
              <w:rPr>
                <w:rFonts w:ascii="Arial" w:eastAsia="Times New Roman" w:hAnsi="Arial" w:cs="Arial"/>
                <w:color w:val="000000"/>
              </w:rPr>
              <w:t xml:space="preserve"> que o trabalho da Comissão de Fiscalização do CAU/BR fez um bom trabalho, mas que não determinou a política de fiscalização do CAU, e isso deve </w:t>
            </w:r>
            <w:r w:rsidR="00BA74E4">
              <w:rPr>
                <w:rFonts w:ascii="Arial" w:eastAsia="Times New Roman" w:hAnsi="Arial" w:cs="Arial"/>
                <w:color w:val="000000"/>
              </w:rPr>
              <w:lastRenderedPageBreak/>
              <w:t xml:space="preserve">ser tratado em conjunto com os Presidentes dos CAU/UF e com as </w:t>
            </w:r>
            <w:proofErr w:type="spellStart"/>
            <w:r w:rsidR="00BA74E4">
              <w:rPr>
                <w:rFonts w:ascii="Arial" w:eastAsia="Times New Roman" w:hAnsi="Arial" w:cs="Arial"/>
                <w:color w:val="000000"/>
              </w:rPr>
              <w:t>CEPs</w:t>
            </w:r>
            <w:proofErr w:type="spellEnd"/>
            <w:r w:rsidR="00BA74E4">
              <w:rPr>
                <w:rFonts w:ascii="Arial" w:eastAsia="Times New Roman" w:hAnsi="Arial" w:cs="Arial"/>
                <w:color w:val="000000"/>
              </w:rPr>
              <w:t xml:space="preserve"> estaduais.</w:t>
            </w:r>
            <w:r w:rsidR="00A65914">
              <w:rPr>
                <w:rFonts w:ascii="Arial" w:eastAsia="Times New Roman" w:hAnsi="Arial" w:cs="Arial"/>
                <w:color w:val="000000"/>
              </w:rPr>
              <w:t xml:space="preserve"> A Presidente reforçou</w:t>
            </w:r>
            <w:r w:rsidR="008C4913">
              <w:rPr>
                <w:rFonts w:ascii="Arial" w:eastAsia="Times New Roman" w:hAnsi="Arial" w:cs="Arial"/>
                <w:color w:val="000000"/>
              </w:rPr>
              <w:t xml:space="preserve"> ainda sobre o projeto de BIM, foram feitos dois seminários grandes de BIM a partir do Governo do Estado. Sugeriram que possamos fazer o terceiro seminário. O Estado, por exemplo, não possui ferramenta ‘open BIM’, o estado compra tecnologia da iniciativa privada, como trazer o conteúdo, mesmo que o debate seja a Inclusão BIM, o acesso às ferramentas </w:t>
            </w:r>
            <w:r w:rsidR="008C4913" w:rsidRPr="00A65914">
              <w:rPr>
                <w:rFonts w:ascii="Arial" w:eastAsia="Times New Roman" w:hAnsi="Arial" w:cs="Arial"/>
                <w:i/>
                <w:color w:val="000000"/>
              </w:rPr>
              <w:t xml:space="preserve">online </w:t>
            </w:r>
            <w:r w:rsidR="00A65914">
              <w:rPr>
                <w:rFonts w:ascii="Arial" w:eastAsia="Times New Roman" w:hAnsi="Arial" w:cs="Arial"/>
                <w:color w:val="000000"/>
              </w:rPr>
              <w:t>gratuitas. O Govern</w:t>
            </w:r>
            <w:r w:rsidR="008C4913">
              <w:rPr>
                <w:rFonts w:ascii="Arial" w:eastAsia="Times New Roman" w:hAnsi="Arial" w:cs="Arial"/>
                <w:color w:val="000000"/>
              </w:rPr>
              <w:t xml:space="preserve">o do Estado pode abrir um edital para todos os parceiros que farão o evento, não há repasse de recurso, cada um arca com uma atividade (vinda do palestrante, pagamento de </w:t>
            </w:r>
            <w:proofErr w:type="spellStart"/>
            <w:r w:rsidR="008C4913" w:rsidRPr="008C4913">
              <w:rPr>
                <w:rFonts w:ascii="Arial" w:eastAsia="Times New Roman" w:hAnsi="Arial" w:cs="Arial"/>
                <w:i/>
                <w:color w:val="000000"/>
              </w:rPr>
              <w:t>coffee</w:t>
            </w:r>
            <w:proofErr w:type="spellEnd"/>
            <w:r w:rsidR="008C4913" w:rsidRPr="008C4913">
              <w:rPr>
                <w:rFonts w:ascii="Arial" w:eastAsia="Times New Roman" w:hAnsi="Arial" w:cs="Arial"/>
                <w:i/>
                <w:color w:val="000000"/>
              </w:rPr>
              <w:t xml:space="preserve"> break</w:t>
            </w:r>
            <w:r w:rsidR="008C4913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8C4913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="008C4913">
              <w:rPr>
                <w:rFonts w:ascii="Arial" w:eastAsia="Times New Roman" w:hAnsi="Arial" w:cs="Arial"/>
                <w:color w:val="000000"/>
              </w:rPr>
              <w:t xml:space="preserve">). </w:t>
            </w:r>
            <w:r w:rsidR="0085561C">
              <w:rPr>
                <w:rFonts w:ascii="Arial" w:eastAsia="Times New Roman" w:hAnsi="Arial" w:cs="Arial"/>
                <w:color w:val="000000"/>
              </w:rPr>
              <w:t xml:space="preserve">Tem um outro projeto, que a plataforma de resíduos, </w:t>
            </w:r>
          </w:p>
        </w:tc>
      </w:tr>
    </w:tbl>
    <w:p w14:paraId="30CF27C8" w14:textId="74C28B01" w:rsidR="00CA59CE" w:rsidRPr="00333B73" w:rsidRDefault="00CA59C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333B73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233E6D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233E6D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>Conselheira Silvya</w:t>
            </w:r>
          </w:p>
        </w:tc>
      </w:tr>
      <w:tr w:rsidR="00A75E7E" w:rsidRPr="00333B73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333B73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D2267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7385F4F8" w:rsidR="007A4D84" w:rsidRPr="00873684" w:rsidRDefault="00A75E7E" w:rsidP="00C51CCE">
            <w:pPr>
              <w:jc w:val="both"/>
              <w:rPr>
                <w:rFonts w:ascii="Arial" w:eastAsia="Times New Roman" w:hAnsi="Arial" w:cs="Arial"/>
                <w:color w:val="000000"/>
                <w:highlight w:val="red"/>
              </w:rPr>
            </w:pPr>
            <w:r w:rsidRPr="00ED2267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 w:rsidR="00187EB1" w:rsidRPr="00ED226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D2267">
              <w:rPr>
                <w:rFonts w:ascii="Arial" w:eastAsia="Times New Roman" w:hAnsi="Arial" w:cs="Arial"/>
                <w:b/>
                <w:color w:val="000000"/>
              </w:rPr>
              <w:t>COAF-CAU/SC:</w:t>
            </w:r>
            <w:r w:rsidR="000961CA" w:rsidRPr="00ED226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51D7" w:rsidRPr="00ED226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ED2267">
              <w:rPr>
                <w:rFonts w:ascii="Arial" w:eastAsia="Times New Roman" w:hAnsi="Arial" w:cs="Arial"/>
                <w:color w:val="000000"/>
              </w:rPr>
              <w:t>Coordenadora</w:t>
            </w:r>
            <w:r w:rsidR="00387BBE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33E6D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8C5A42" w:rsidRPr="00233E6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233E6D">
              <w:rPr>
                <w:rFonts w:ascii="Arial" w:eastAsia="Times New Roman" w:hAnsi="Arial" w:cs="Arial"/>
                <w:color w:val="000000"/>
              </w:rPr>
              <w:t>Silv</w:t>
            </w:r>
            <w:r w:rsidR="004615A6" w:rsidRPr="00233E6D">
              <w:rPr>
                <w:rFonts w:ascii="Arial" w:eastAsia="Times New Roman" w:hAnsi="Arial" w:cs="Arial"/>
                <w:color w:val="000000"/>
              </w:rPr>
              <w:t>ya Helena Caprario,</w:t>
            </w:r>
            <w:r w:rsidR="00757199" w:rsidRPr="00233E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608F2">
              <w:rPr>
                <w:rFonts w:ascii="Arial" w:eastAsia="Times New Roman" w:hAnsi="Arial" w:cs="Arial"/>
                <w:color w:val="000000"/>
              </w:rPr>
              <w:t>informou sobre os assuntos tratados na comissão, que foram pensadas várias formas de como o CAU/SC pode investir o</w:t>
            </w:r>
            <w:r w:rsidR="005608F2" w:rsidRPr="00E232B5">
              <w:rPr>
                <w:rFonts w:ascii="Arial" w:eastAsia="Times New Roman" w:hAnsi="Arial" w:cs="Arial"/>
                <w:i/>
                <w:color w:val="000000"/>
              </w:rPr>
              <w:t xml:space="preserve"> superávit </w:t>
            </w:r>
            <w:r w:rsidR="005608F2">
              <w:rPr>
                <w:rFonts w:ascii="Arial" w:eastAsia="Times New Roman" w:hAnsi="Arial" w:cs="Arial"/>
                <w:color w:val="000000"/>
              </w:rPr>
              <w:t>anual. Revendo alguns processos de cobrança que vieram do CREA. Comentou também sobre o edital de patrocínio da Acupuntura Urbana (04/2019). Avaliou que o resultado foi b</w:t>
            </w:r>
            <w:r w:rsidR="00E232B5">
              <w:rPr>
                <w:rFonts w:ascii="Arial" w:eastAsia="Times New Roman" w:hAnsi="Arial" w:cs="Arial"/>
                <w:color w:val="000000"/>
              </w:rPr>
              <w:t xml:space="preserve">astante positivo, ingressaram nove </w:t>
            </w:r>
            <w:r w:rsidR="005608F2">
              <w:rPr>
                <w:rFonts w:ascii="Arial" w:eastAsia="Times New Roman" w:hAnsi="Arial" w:cs="Arial"/>
                <w:color w:val="000000"/>
              </w:rPr>
              <w:t xml:space="preserve">entidades, uma delas foi desclassificada por não atender ao edital, e as demais foram aprovadas. As quatro primeiras colocadas passarão para a próxima fase do edital, apresentando o plano de trabalho para seus respectivos projetos. Por fim, outro assunto que tomou bastante tempo na reunião da comissão </w:t>
            </w:r>
            <w:r w:rsidR="00C51CCE">
              <w:rPr>
                <w:rFonts w:ascii="Arial" w:eastAsia="Times New Roman" w:hAnsi="Arial" w:cs="Arial"/>
                <w:color w:val="000000"/>
              </w:rPr>
              <w:t xml:space="preserve">foram os honorários sucumbenciais dos advogados do CAU. O início deste debate se deu a partir de reunião entre a assessora jurídica do CAU/SC com a Presidente, que solicitou uma avaliação sobre este assunto. O Jurídico elaborou um parecer a respeito para apreciação da COAF. </w:t>
            </w:r>
          </w:p>
        </w:tc>
      </w:tr>
    </w:tbl>
    <w:p w14:paraId="1D9350A9" w14:textId="77777777" w:rsidR="00A97450" w:rsidRPr="00333B73" w:rsidRDefault="00A97450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333B73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233E6D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233E6D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>Conselheira Rosana</w:t>
            </w:r>
          </w:p>
        </w:tc>
      </w:tr>
      <w:tr w:rsidR="00EA0A1C" w:rsidRPr="00333B73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4E3B66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3B6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192D0724" w:rsidR="00F0329E" w:rsidRPr="004E3B66" w:rsidRDefault="00EA0A1C" w:rsidP="007F69A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E3B66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4E3B66" w:rsidRPr="004E3B6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E3B66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3A2F9B" w:rsidRPr="004E3B66">
              <w:rPr>
                <w:rFonts w:ascii="Arial" w:eastAsia="Times New Roman" w:hAnsi="Arial" w:cs="Arial"/>
                <w:color w:val="000000"/>
              </w:rPr>
              <w:t>informou</w:t>
            </w:r>
            <w:r w:rsidR="00A57114" w:rsidRPr="004E3B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69A5">
              <w:rPr>
                <w:rFonts w:ascii="Arial" w:eastAsia="Times New Roman" w:hAnsi="Arial" w:cs="Arial"/>
                <w:color w:val="000000"/>
              </w:rPr>
              <w:t>que na última reunião da comissão tiveram os ritos habituais. Perceberam a necessidade de terem mais um assistente na comissão, uma vez que o assessor Cícero está sozinho na CED. Estão elaborando um desagravo sobre o comportamento desrespeitoso em relação a posicionamento do CAU/SC, por parte de Conselheiro do CAU/BR. A proposta é trazer este tema para debate junto aos Conselheiros do CAU/SC. O primeiro seminário da CED/BR será em Belo Horizonte, será na data de 26 e 27 de março. A pauta será sobre o rito nos processos éticos, uma orientação sobre a forma como deve ser feita. A Conselheira reforçou a importância de termos um espaço de fala no CAU/BR para apresentar o posicionamento do CAU/SC em relação aos processos de RT. Este ano será necessária a transparência dos nossos processos. A Presidente Daniela reforçou que a discussão se trata em torno do decoro e não sobre o processo</w:t>
            </w:r>
            <w:r w:rsidR="0010773F">
              <w:rPr>
                <w:rFonts w:ascii="Arial" w:eastAsia="Times New Roman" w:hAnsi="Arial" w:cs="Arial"/>
                <w:color w:val="000000"/>
              </w:rPr>
              <w:t xml:space="preserve"> que foi julgado. </w:t>
            </w:r>
            <w:r w:rsidR="00D50330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0773F">
              <w:rPr>
                <w:rFonts w:ascii="Arial" w:eastAsia="Times New Roman" w:hAnsi="Arial" w:cs="Arial"/>
                <w:color w:val="000000"/>
              </w:rPr>
              <w:t>Presidente questionou sobre o documento final do Mudança de Paradigma 2019</w:t>
            </w:r>
            <w:r w:rsidR="00C0306E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A16D4">
              <w:rPr>
                <w:rFonts w:ascii="Arial" w:eastAsia="Times New Roman" w:hAnsi="Arial" w:cs="Arial"/>
                <w:color w:val="000000"/>
              </w:rPr>
              <w:t xml:space="preserve">sugeriu que no mapa mental final deva ser incluído </w:t>
            </w:r>
            <w:r w:rsidR="009A16D4">
              <w:rPr>
                <w:rFonts w:ascii="Arial" w:eastAsia="Times New Roman" w:hAnsi="Arial" w:cs="Arial"/>
                <w:color w:val="000000"/>
              </w:rPr>
              <w:lastRenderedPageBreak/>
              <w:t>um quadro sobre a forma como a CED está tratando as sugestões coletadas no roteiro estadual</w:t>
            </w:r>
            <w:r w:rsidR="0010773F">
              <w:rPr>
                <w:rFonts w:ascii="Arial" w:eastAsia="Times New Roman" w:hAnsi="Arial" w:cs="Arial"/>
                <w:color w:val="000000"/>
              </w:rPr>
              <w:t xml:space="preserve">. A Coordenadora informou que a versão final </w:t>
            </w:r>
            <w:r w:rsidR="009A16D4">
              <w:rPr>
                <w:rFonts w:ascii="Arial" w:eastAsia="Times New Roman" w:hAnsi="Arial" w:cs="Arial"/>
                <w:color w:val="000000"/>
              </w:rPr>
              <w:t>do documento será debatido</w:t>
            </w:r>
            <w:r w:rsidR="0010773F">
              <w:rPr>
                <w:rFonts w:ascii="Arial" w:eastAsia="Times New Roman" w:hAnsi="Arial" w:cs="Arial"/>
                <w:color w:val="000000"/>
              </w:rPr>
              <w:t xml:space="preserve"> na próxima reunião da comissão, para posterior divulgação.</w:t>
            </w:r>
          </w:p>
        </w:tc>
      </w:tr>
    </w:tbl>
    <w:p w14:paraId="29392A8E" w14:textId="2EE8460C" w:rsidR="003061B8" w:rsidRPr="00333B73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333B73" w14:paraId="17E4071D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233E6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3CC60A29" w:rsidR="00936A1E" w:rsidRPr="00233E6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</w:rPr>
              <w:t>Assessor Especial Antonio</w:t>
            </w:r>
            <w:r w:rsidR="00EE027D">
              <w:rPr>
                <w:rFonts w:ascii="Arial" w:hAnsi="Arial" w:cs="Arial"/>
              </w:rPr>
              <w:t xml:space="preserve"> Couto</w:t>
            </w:r>
          </w:p>
        </w:tc>
      </w:tr>
      <w:tr w:rsidR="00936A1E" w:rsidRPr="00333B73" w14:paraId="633D7744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FB37E2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7E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333B73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1C76EA0F" w:rsidR="00936A1E" w:rsidRPr="003F56C5" w:rsidRDefault="00831351" w:rsidP="00734D4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2EC7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AE6409" w:rsidRPr="00922EC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922EC7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936A1E" w:rsidRPr="00922EC7">
              <w:rPr>
                <w:rFonts w:ascii="Arial" w:eastAsia="Times New Roman" w:hAnsi="Arial" w:cs="Arial"/>
                <w:color w:val="000000"/>
              </w:rPr>
              <w:t>Assessor</w:t>
            </w:r>
            <w:r w:rsidR="00936A1E" w:rsidRPr="00233E6D">
              <w:rPr>
                <w:rFonts w:ascii="Arial" w:eastAsia="Times New Roman" w:hAnsi="Arial" w:cs="Arial"/>
                <w:color w:val="000000"/>
              </w:rPr>
              <w:t xml:space="preserve"> Antonio </w:t>
            </w:r>
            <w:r w:rsidR="00936A1E" w:rsidRPr="00A6229D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121E13">
              <w:rPr>
                <w:rFonts w:ascii="Arial" w:eastAsia="Times New Roman" w:hAnsi="Arial" w:cs="Arial"/>
                <w:color w:val="000000"/>
              </w:rPr>
              <w:t xml:space="preserve">que a plataforma de ingresso </w:t>
            </w:r>
            <w:r w:rsidR="00121E13" w:rsidRPr="00061751">
              <w:rPr>
                <w:rFonts w:ascii="Arial" w:eastAsia="Times New Roman" w:hAnsi="Arial" w:cs="Arial"/>
                <w:i/>
                <w:color w:val="000000"/>
              </w:rPr>
              <w:t xml:space="preserve">online </w:t>
            </w:r>
            <w:r w:rsidR="00121E13">
              <w:rPr>
                <w:rFonts w:ascii="Arial" w:eastAsia="Times New Roman" w:hAnsi="Arial" w:cs="Arial"/>
                <w:color w:val="000000"/>
              </w:rPr>
              <w:t>para o</w:t>
            </w:r>
            <w:r w:rsidR="00061751">
              <w:rPr>
                <w:rFonts w:ascii="Arial" w:eastAsia="Times New Roman" w:hAnsi="Arial" w:cs="Arial"/>
                <w:color w:val="000000"/>
              </w:rPr>
              <w:t xml:space="preserve">s projetos de patrocínio já </w:t>
            </w:r>
            <w:proofErr w:type="gramStart"/>
            <w:r w:rsidR="00061751">
              <w:rPr>
                <w:rFonts w:ascii="Arial" w:eastAsia="Times New Roman" w:hAnsi="Arial" w:cs="Arial"/>
                <w:color w:val="000000"/>
              </w:rPr>
              <w:t>estava  sendo</w:t>
            </w:r>
            <w:proofErr w:type="gramEnd"/>
            <w:r w:rsidR="00061751">
              <w:rPr>
                <w:rFonts w:ascii="Arial" w:eastAsia="Times New Roman" w:hAnsi="Arial" w:cs="Arial"/>
                <w:color w:val="000000"/>
              </w:rPr>
              <w:t xml:space="preserve"> desenvolvida pela CORTI e que </w:t>
            </w:r>
            <w:r w:rsidR="00121E13">
              <w:rPr>
                <w:rFonts w:ascii="Arial" w:eastAsia="Times New Roman" w:hAnsi="Arial" w:cs="Arial"/>
                <w:color w:val="000000"/>
              </w:rPr>
              <w:t xml:space="preserve">deve estar disponível para o </w:t>
            </w:r>
            <w:r w:rsidR="00061751">
              <w:rPr>
                <w:rFonts w:ascii="Arial" w:eastAsia="Times New Roman" w:hAnsi="Arial" w:cs="Arial"/>
                <w:color w:val="000000"/>
              </w:rPr>
              <w:t>E</w:t>
            </w:r>
            <w:r w:rsidR="00121E13">
              <w:rPr>
                <w:rFonts w:ascii="Arial" w:eastAsia="Times New Roman" w:hAnsi="Arial" w:cs="Arial"/>
                <w:color w:val="000000"/>
              </w:rPr>
              <w:t>dital 01/2020 (ATHIS). A ASSESP está focando agora no TR para evento</w:t>
            </w:r>
            <w:r w:rsidR="00D93A54">
              <w:rPr>
                <w:rFonts w:ascii="Arial" w:eastAsia="Times New Roman" w:hAnsi="Arial" w:cs="Arial"/>
                <w:color w:val="000000"/>
              </w:rPr>
              <w:t>s</w:t>
            </w:r>
            <w:r w:rsidR="00121E13">
              <w:rPr>
                <w:rFonts w:ascii="Arial" w:eastAsia="Times New Roman" w:hAnsi="Arial" w:cs="Arial"/>
                <w:color w:val="000000"/>
              </w:rPr>
              <w:t xml:space="preserve">, que vence em maio, os demais </w:t>
            </w:r>
            <w:proofErr w:type="spellStart"/>
            <w:r w:rsidR="00121E13">
              <w:rPr>
                <w:rFonts w:ascii="Arial" w:eastAsia="Times New Roman" w:hAnsi="Arial" w:cs="Arial"/>
                <w:color w:val="000000"/>
              </w:rPr>
              <w:t>TRs</w:t>
            </w:r>
            <w:proofErr w:type="spellEnd"/>
            <w:r w:rsidR="00121E13">
              <w:rPr>
                <w:rFonts w:ascii="Arial" w:eastAsia="Times New Roman" w:hAnsi="Arial" w:cs="Arial"/>
                <w:color w:val="000000"/>
              </w:rPr>
              <w:t xml:space="preserve"> deverão ser desenvolvidos na sequência. O Calendário de eventos foi enviado ao CAU/BR e agora </w:t>
            </w:r>
            <w:proofErr w:type="spellStart"/>
            <w:r w:rsidR="00121E13">
              <w:rPr>
                <w:rFonts w:ascii="Arial" w:eastAsia="Times New Roman" w:hAnsi="Arial" w:cs="Arial"/>
                <w:color w:val="000000"/>
              </w:rPr>
              <w:t>inicaremos</w:t>
            </w:r>
            <w:proofErr w:type="spellEnd"/>
            <w:r w:rsidR="00121E13">
              <w:rPr>
                <w:rFonts w:ascii="Arial" w:eastAsia="Times New Roman" w:hAnsi="Arial" w:cs="Arial"/>
                <w:color w:val="000000"/>
              </w:rPr>
              <w:t xml:space="preserve"> a realização das primeiras ações de 2020, iniciando pelo dia Internacional da Mulher (05/03). Na semana seguinte haverá um even</w:t>
            </w:r>
            <w:r w:rsidR="00061751">
              <w:rPr>
                <w:rFonts w:ascii="Arial" w:eastAsia="Times New Roman" w:hAnsi="Arial" w:cs="Arial"/>
                <w:color w:val="000000"/>
              </w:rPr>
              <w:t>to patrocinado pelo CAU/SC, com</w:t>
            </w:r>
            <w:r w:rsidR="00121E13">
              <w:rPr>
                <w:rFonts w:ascii="Arial" w:eastAsia="Times New Roman" w:hAnsi="Arial" w:cs="Arial"/>
                <w:color w:val="000000"/>
              </w:rPr>
              <w:t xml:space="preserve"> foco em ATHIS. O projeto é do IAB/SC em conjunto com a UFSC, o CAU está participando das reuniões prévias de alinhamento do seminário. Hoje terá o início do curso de planos diretores do IAB/SC, com a presença da Conselheira Silvya Caprario representando a Presidência. </w:t>
            </w:r>
            <w:r w:rsidR="00734D45">
              <w:rPr>
                <w:rFonts w:ascii="Arial" w:eastAsia="Times New Roman" w:hAnsi="Arial" w:cs="Arial"/>
                <w:color w:val="000000"/>
              </w:rPr>
              <w:t>Disse que ne</w:t>
            </w:r>
            <w:r w:rsidR="00121E13">
              <w:rPr>
                <w:rFonts w:ascii="Arial" w:eastAsia="Times New Roman" w:hAnsi="Arial" w:cs="Arial"/>
                <w:color w:val="000000"/>
              </w:rPr>
              <w:t>ssa semana termina o p</w:t>
            </w:r>
            <w:r w:rsidR="00734D45">
              <w:rPr>
                <w:rFonts w:ascii="Arial" w:eastAsia="Times New Roman" w:hAnsi="Arial" w:cs="Arial"/>
                <w:color w:val="000000"/>
              </w:rPr>
              <w:t>razo do concurso de fotografia e que se p</w:t>
            </w:r>
            <w:r w:rsidR="00121E13">
              <w:rPr>
                <w:rFonts w:ascii="Arial" w:eastAsia="Times New Roman" w:hAnsi="Arial" w:cs="Arial"/>
                <w:color w:val="000000"/>
              </w:rPr>
              <w:t>ens</w:t>
            </w:r>
            <w:r w:rsidR="00734D45">
              <w:rPr>
                <w:rFonts w:ascii="Arial" w:eastAsia="Times New Roman" w:hAnsi="Arial" w:cs="Arial"/>
                <w:color w:val="000000"/>
              </w:rPr>
              <w:t>ou</w:t>
            </w:r>
            <w:r w:rsidR="00121E13">
              <w:rPr>
                <w:rFonts w:ascii="Arial" w:eastAsia="Times New Roman" w:hAnsi="Arial" w:cs="Arial"/>
                <w:color w:val="000000"/>
              </w:rPr>
              <w:t xml:space="preserve"> em ampliar </w:t>
            </w:r>
            <w:r w:rsidR="00F070A8">
              <w:rPr>
                <w:rFonts w:ascii="Arial" w:eastAsia="Times New Roman" w:hAnsi="Arial" w:cs="Arial"/>
                <w:color w:val="000000"/>
              </w:rPr>
              <w:t>o prazo de inscrição para o concurso</w:t>
            </w:r>
            <w:r w:rsidR="00CA7CB8">
              <w:rPr>
                <w:rFonts w:ascii="Arial" w:eastAsia="Times New Roman" w:hAnsi="Arial" w:cs="Arial"/>
                <w:color w:val="000000"/>
              </w:rPr>
              <w:t xml:space="preserve"> em uma semana, para tentar receber mais inscrições.</w:t>
            </w:r>
          </w:p>
        </w:tc>
      </w:tr>
    </w:tbl>
    <w:p w14:paraId="0C92AF7B" w14:textId="4F5F03D8" w:rsidR="00ED3A4C" w:rsidRPr="00333B73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333B73" w14:paraId="619C0359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233E6D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3E6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69F4E72F" w:rsidR="00EF33AA" w:rsidRPr="00233E6D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233E6D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  <w:r w:rsidR="00EE027D">
              <w:rPr>
                <w:rFonts w:ascii="Arial" w:eastAsia="Times New Roman" w:hAnsi="Arial" w:cs="Arial"/>
                <w:bCs/>
                <w:color w:val="000000"/>
              </w:rPr>
              <w:t xml:space="preserve"> Vanderlinde</w:t>
            </w:r>
          </w:p>
        </w:tc>
      </w:tr>
      <w:tr w:rsidR="00EF33AA" w:rsidRPr="00333B73" w14:paraId="553E6107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333B73" w:rsidRDefault="00EF33AA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C7A7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5F205BE5" w:rsidR="005123CC" w:rsidRPr="00EE027D" w:rsidRDefault="00EF33AA" w:rsidP="00DA59CC">
            <w:pPr>
              <w:jc w:val="both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 w:rsidRPr="00EE027D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483A9D" w:rsidRPr="00EE027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027D">
              <w:rPr>
                <w:rFonts w:ascii="Arial" w:eastAsia="Times New Roman" w:hAnsi="Arial" w:cs="Arial"/>
                <w:color w:val="000000"/>
              </w:rPr>
              <w:t>A Gerente Alcenira</w:t>
            </w:r>
            <w:r w:rsidRPr="00EE027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DA59CC" w:rsidRPr="00EE027D">
              <w:rPr>
                <w:rFonts w:ascii="Arial" w:eastAsia="Times New Roman" w:hAnsi="Arial" w:cs="Arial"/>
                <w:color w:val="000000"/>
              </w:rPr>
              <w:t>informou, conforme determina a Portaria Normativa 18/2018, a partir da última reunião do CD foram iniciados os seguintes processos de contração: nº 05/2020 (</w:t>
            </w:r>
            <w:r w:rsidR="00DA59CC" w:rsidRPr="00EE027D">
              <w:rPr>
                <w:rFonts w:ascii="Arial" w:eastAsia="Times New Roman" w:hAnsi="Arial" w:cs="Arial"/>
              </w:rPr>
              <w:t xml:space="preserve">Locação de mesas e tela de projeção para a 100ª Plenária do CAU/SC); nº 06/2020 (Aquisição de renovação das licenças dos softwares: Suíte Adobe </w:t>
            </w:r>
            <w:proofErr w:type="spellStart"/>
            <w:r w:rsidR="00DA59CC" w:rsidRPr="00EE027D">
              <w:rPr>
                <w:rFonts w:ascii="Arial" w:eastAsia="Times New Roman" w:hAnsi="Arial" w:cs="Arial"/>
              </w:rPr>
              <w:t>Creative</w:t>
            </w:r>
            <w:proofErr w:type="spellEnd"/>
            <w:r w:rsidR="00DA59CC" w:rsidRPr="00EE027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DA59CC" w:rsidRPr="00EE027D">
              <w:rPr>
                <w:rFonts w:ascii="Arial" w:eastAsia="Times New Roman" w:hAnsi="Arial" w:cs="Arial"/>
              </w:rPr>
              <w:t>Cloud</w:t>
            </w:r>
            <w:proofErr w:type="spellEnd"/>
            <w:r w:rsidR="00DA59CC" w:rsidRPr="00EE027D">
              <w:rPr>
                <w:rFonts w:ascii="Arial" w:eastAsia="Times New Roman" w:hAnsi="Arial" w:cs="Arial"/>
              </w:rPr>
              <w:t xml:space="preserve">, Zoom Profissional e </w:t>
            </w:r>
            <w:proofErr w:type="spellStart"/>
            <w:r w:rsidR="00DA59CC" w:rsidRPr="00EE027D">
              <w:rPr>
                <w:rFonts w:ascii="Arial" w:eastAsia="Times New Roman" w:hAnsi="Arial" w:cs="Arial"/>
              </w:rPr>
              <w:t>JetBrains</w:t>
            </w:r>
            <w:proofErr w:type="spellEnd"/>
            <w:r w:rsidR="00DA59CC" w:rsidRPr="00EE027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DA59CC" w:rsidRPr="00EE027D">
              <w:rPr>
                <w:rFonts w:ascii="Arial" w:eastAsia="Times New Roman" w:hAnsi="Arial" w:cs="Arial"/>
              </w:rPr>
              <w:t>PhpStorm</w:t>
            </w:r>
            <w:proofErr w:type="spellEnd"/>
            <w:r w:rsidR="00DA59CC" w:rsidRPr="00EE027D">
              <w:rPr>
                <w:rFonts w:ascii="Arial" w:eastAsia="Times New Roman" w:hAnsi="Arial" w:cs="Arial"/>
              </w:rPr>
              <w:t>). A Gerente também deu um f</w:t>
            </w:r>
            <w:r w:rsidR="005123CC" w:rsidRPr="00EE027D">
              <w:rPr>
                <w:rFonts w:ascii="Arial" w:eastAsia="Times New Roman" w:hAnsi="Arial" w:cs="Arial"/>
                <w:color w:val="000000"/>
              </w:rPr>
              <w:t>eedback sobre o curso de capacitação para parcerias</w:t>
            </w:r>
            <w:r w:rsidR="00DA59CC" w:rsidRPr="00EE027D">
              <w:rPr>
                <w:rFonts w:ascii="Arial" w:eastAsia="Times New Roman" w:hAnsi="Arial" w:cs="Arial"/>
                <w:color w:val="000000"/>
              </w:rPr>
              <w:t xml:space="preserve"> organizado pelo CAU/SC. Destacou que foram </w:t>
            </w:r>
            <w:r w:rsidR="005123CC" w:rsidRPr="00EE027D">
              <w:rPr>
                <w:rFonts w:ascii="Arial" w:eastAsia="Times New Roman" w:hAnsi="Arial" w:cs="Arial"/>
                <w:color w:val="000000"/>
              </w:rPr>
              <w:t>muitos questionamentos e dúvidas sobre a lei 13.019. Foi elaborada uma tabela para apresentar o histórico de patrocínios do CAU/SC ao longo da história.</w:t>
            </w:r>
            <w:r w:rsidR="00DA59CC" w:rsidRPr="00EE027D">
              <w:rPr>
                <w:rFonts w:ascii="Arial" w:eastAsia="Times New Roman" w:hAnsi="Arial" w:cs="Arial"/>
                <w:color w:val="000000"/>
              </w:rPr>
              <w:t xml:space="preserve"> Por fim, comunicou a p</w:t>
            </w:r>
            <w:r w:rsidR="005123CC" w:rsidRPr="00EE027D">
              <w:rPr>
                <w:rFonts w:ascii="Arial" w:eastAsia="Times New Roman" w:hAnsi="Arial" w:cs="Arial"/>
                <w:color w:val="000000"/>
              </w:rPr>
              <w:t xml:space="preserve">articipação em Brasília </w:t>
            </w:r>
            <w:r w:rsidR="00DA59CC" w:rsidRPr="00EE027D">
              <w:rPr>
                <w:rFonts w:ascii="Arial" w:eastAsia="Times New Roman" w:hAnsi="Arial" w:cs="Arial"/>
                <w:color w:val="000000"/>
              </w:rPr>
              <w:t>no</w:t>
            </w:r>
            <w:r w:rsidR="005123CC" w:rsidRPr="00EE027D">
              <w:rPr>
                <w:rFonts w:ascii="Arial" w:eastAsia="Times New Roman" w:hAnsi="Arial" w:cs="Arial"/>
                <w:color w:val="000000"/>
              </w:rPr>
              <w:t xml:space="preserve"> Seminário sobre prestação de contas e o Relatório de Gestão do TCU</w:t>
            </w:r>
            <w:r w:rsidR="00DA59CC" w:rsidRPr="00EE027D">
              <w:rPr>
                <w:rFonts w:ascii="Arial" w:eastAsia="Times New Roman" w:hAnsi="Arial" w:cs="Arial"/>
                <w:color w:val="000000"/>
              </w:rPr>
              <w:t xml:space="preserve">. O </w:t>
            </w:r>
            <w:r w:rsidR="005123CC" w:rsidRPr="00EE027D">
              <w:rPr>
                <w:rFonts w:ascii="Arial" w:eastAsia="Times New Roman" w:hAnsi="Arial" w:cs="Arial"/>
                <w:color w:val="000000"/>
              </w:rPr>
              <w:t>CAU/SC deverá entregar em março a primeira versão para o CAU/BR, tiveram algumas alterações no modelo aplicado no ano anterior. A partir deste ano deveremos tratar os pontos de mudança</w:t>
            </w:r>
            <w:r w:rsidR="00121E13" w:rsidRPr="00EE027D">
              <w:rPr>
                <w:rFonts w:ascii="Arial" w:eastAsia="Times New Roman" w:hAnsi="Arial" w:cs="Arial"/>
                <w:color w:val="000000"/>
              </w:rPr>
              <w:t xml:space="preserve"> para apresentar ao TCU. Deverá ter uma linguagem direta para compreensão da população, com foco nas atribuições principais da missão do Conselho e seus objetivos estratégicos. Foi tratado sobre o tema do SGI, das auditorias, indicadores, etc. </w:t>
            </w:r>
            <w:r w:rsidR="00DA59CC" w:rsidRPr="00EE027D">
              <w:rPr>
                <w:rFonts w:ascii="Arial" w:eastAsia="Times New Roman" w:hAnsi="Arial" w:cs="Arial"/>
                <w:color w:val="000000"/>
              </w:rPr>
              <w:t xml:space="preserve">Destacou pela </w:t>
            </w:r>
            <w:r w:rsidR="00121E13" w:rsidRPr="00EE027D">
              <w:rPr>
                <w:rFonts w:ascii="Arial" w:eastAsia="Times New Roman" w:hAnsi="Arial" w:cs="Arial"/>
                <w:color w:val="000000"/>
              </w:rPr>
              <w:t>primeira vez teve uma orientação mais prática aos estados, na construção de indicadores.</w:t>
            </w:r>
          </w:p>
        </w:tc>
      </w:tr>
    </w:tbl>
    <w:p w14:paraId="1A8F8147" w14:textId="4E050C1B" w:rsidR="0096190A" w:rsidRPr="00333B73" w:rsidRDefault="0096190A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333B73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B41A8F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1A8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B41A8F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1A8F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333B73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B41A8F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4590B826" w:rsidR="005F407A" w:rsidRPr="00B41A8F" w:rsidRDefault="003E077E" w:rsidP="0003631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036312">
              <w:rPr>
                <w:rFonts w:ascii="Arial" w:eastAsia="Times New Roman" w:hAnsi="Arial" w:cs="Arial"/>
                <w:color w:val="000000"/>
              </w:rPr>
              <w:t>Fo</w:t>
            </w:r>
            <w:r w:rsidR="00B41A8F" w:rsidRPr="00036312">
              <w:rPr>
                <w:rFonts w:ascii="Arial" w:eastAsia="Times New Roman" w:hAnsi="Arial" w:cs="Arial"/>
                <w:color w:val="000000"/>
              </w:rPr>
              <w:t xml:space="preserve">ram </w:t>
            </w:r>
            <w:r w:rsidR="00ED3A4C" w:rsidRPr="00036312">
              <w:rPr>
                <w:rFonts w:ascii="Arial" w:eastAsia="Times New Roman" w:hAnsi="Arial" w:cs="Arial"/>
                <w:color w:val="000000"/>
              </w:rPr>
              <w:t>incluído</w:t>
            </w:r>
            <w:r w:rsidR="00B41A8F" w:rsidRPr="00036312">
              <w:rPr>
                <w:rFonts w:ascii="Arial" w:eastAsia="Times New Roman" w:hAnsi="Arial" w:cs="Arial"/>
                <w:color w:val="000000"/>
              </w:rPr>
              <w:t>s</w:t>
            </w:r>
            <w:r w:rsidR="00ED3A4C" w:rsidRPr="000363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1A8F" w:rsidRPr="00036312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036312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036312">
              <w:rPr>
                <w:rFonts w:ascii="Arial" w:eastAsia="Times New Roman" w:hAnsi="Arial" w:cs="Arial"/>
                <w:color w:val="000000"/>
              </w:rPr>
              <w:t>:</w:t>
            </w:r>
            <w:r w:rsidR="00ED3A4C" w:rsidRPr="000363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E33BA" w:rsidRPr="00CE33BA">
              <w:rPr>
                <w:rFonts w:ascii="Arial" w:eastAsia="Times New Roman" w:hAnsi="Arial" w:cs="Arial"/>
                <w:i/>
                <w:color w:val="000000"/>
              </w:rPr>
              <w:t xml:space="preserve">4.1 </w:t>
            </w:r>
            <w:r w:rsidR="00036312" w:rsidRPr="00CE33BA">
              <w:rPr>
                <w:rFonts w:ascii="Arial" w:eastAsia="Times New Roman" w:hAnsi="Arial" w:cs="Arial"/>
                <w:i/>
                <w:color w:val="000000" w:themeColor="text1"/>
              </w:rPr>
              <w:t>Participação</w:t>
            </w:r>
            <w:r w:rsidR="00036312" w:rsidRPr="00036312">
              <w:rPr>
                <w:rFonts w:ascii="Arial" w:eastAsia="Times New Roman" w:hAnsi="Arial" w:cs="Arial"/>
                <w:i/>
                <w:color w:val="000000" w:themeColor="text1"/>
              </w:rPr>
              <w:t xml:space="preserve"> do CAU/SC no </w:t>
            </w:r>
            <w:r w:rsidR="00036312" w:rsidRPr="00036312">
              <w:rPr>
                <w:rFonts w:ascii="Arial" w:hAnsi="Arial" w:cs="Arial"/>
                <w:i/>
              </w:rPr>
              <w:t xml:space="preserve">II Seminário de Arquitetura e Urbanismo: inovação e tecnologia, da </w:t>
            </w:r>
            <w:r w:rsidR="00036312" w:rsidRPr="00036312">
              <w:rPr>
                <w:rFonts w:ascii="Arial" w:hAnsi="Arial" w:cs="Arial"/>
                <w:i/>
              </w:rPr>
              <w:lastRenderedPageBreak/>
              <w:t xml:space="preserve">UNIARP (Origem: Presidência); </w:t>
            </w:r>
            <w:r w:rsidR="00CE33BA">
              <w:rPr>
                <w:rFonts w:ascii="Arial" w:hAnsi="Arial" w:cs="Arial"/>
                <w:i/>
              </w:rPr>
              <w:t>4.</w:t>
            </w:r>
            <w:proofErr w:type="gramStart"/>
            <w:r w:rsidR="00CE33BA">
              <w:rPr>
                <w:rFonts w:ascii="Arial" w:hAnsi="Arial" w:cs="Arial"/>
                <w:i/>
              </w:rPr>
              <w:t>2.</w:t>
            </w:r>
            <w:r w:rsidR="00036312" w:rsidRPr="00036312">
              <w:rPr>
                <w:rFonts w:ascii="Arial" w:hAnsi="Arial" w:cs="Arial"/>
                <w:i/>
              </w:rPr>
              <w:t>Pedido</w:t>
            </w:r>
            <w:proofErr w:type="gramEnd"/>
            <w:r w:rsidR="00036312" w:rsidRPr="00036312">
              <w:rPr>
                <w:rFonts w:ascii="Arial" w:hAnsi="Arial" w:cs="Arial"/>
                <w:i/>
              </w:rPr>
              <w:t xml:space="preserve"> de anuência à pesquisa desenvolvida em </w:t>
            </w:r>
            <w:proofErr w:type="spellStart"/>
            <w:r w:rsidR="00036312" w:rsidRPr="00036312">
              <w:rPr>
                <w:rFonts w:ascii="Arial" w:hAnsi="Arial" w:cs="Arial"/>
                <w:i/>
              </w:rPr>
              <w:t>Athis</w:t>
            </w:r>
            <w:proofErr w:type="spellEnd"/>
            <w:r w:rsidR="00036312" w:rsidRPr="00036312">
              <w:rPr>
                <w:rFonts w:ascii="Arial" w:hAnsi="Arial" w:cs="Arial"/>
                <w:i/>
              </w:rPr>
              <w:t xml:space="preserve"> na </w:t>
            </w:r>
            <w:proofErr w:type="spellStart"/>
            <w:r w:rsidR="00036312" w:rsidRPr="00036312">
              <w:rPr>
                <w:rFonts w:ascii="Arial" w:hAnsi="Arial" w:cs="Arial"/>
                <w:i/>
              </w:rPr>
              <w:t>Unochapecó</w:t>
            </w:r>
            <w:proofErr w:type="spellEnd"/>
            <w:r w:rsidR="00036312" w:rsidRPr="00036312">
              <w:rPr>
                <w:rFonts w:ascii="Arial" w:hAnsi="Arial" w:cs="Arial"/>
                <w:i/>
              </w:rPr>
              <w:t xml:space="preserve"> (Origem: Presidência);  </w:t>
            </w:r>
            <w:r w:rsidR="00CE33BA">
              <w:rPr>
                <w:rFonts w:ascii="Arial" w:hAnsi="Arial" w:cs="Arial"/>
                <w:i/>
              </w:rPr>
              <w:t xml:space="preserve">4.3. </w:t>
            </w:r>
            <w:r w:rsidR="00036312" w:rsidRPr="00036312">
              <w:rPr>
                <w:rFonts w:ascii="Arial" w:hAnsi="Arial" w:cs="Arial"/>
                <w:i/>
              </w:rPr>
              <w:t xml:space="preserve">Realização de atividade alusiva ao Dia Internacional da Mulher (Origem: Presidência); </w:t>
            </w:r>
            <w:r w:rsidR="00CE33BA">
              <w:rPr>
                <w:rFonts w:ascii="Arial" w:hAnsi="Arial" w:cs="Arial"/>
                <w:i/>
              </w:rPr>
              <w:t xml:space="preserve">4.4. </w:t>
            </w:r>
            <w:r w:rsidR="00036312" w:rsidRPr="00036312">
              <w:rPr>
                <w:rFonts w:ascii="Arial" w:hAnsi="Arial" w:cs="Arial"/>
                <w:i/>
              </w:rPr>
              <w:t>Aprovação de abertura do Edital de Chamada Pública para patrocínio de projetos de formação continuada (Origem: CEF)</w:t>
            </w:r>
            <w:proofErr w:type="gramStart"/>
            <w:r w:rsidR="00036312" w:rsidRPr="00036312">
              <w:rPr>
                <w:rFonts w:ascii="Arial" w:hAnsi="Arial" w:cs="Arial"/>
                <w:i/>
              </w:rPr>
              <w:t xml:space="preserve">;  </w:t>
            </w:r>
            <w:r w:rsidR="00CE33BA">
              <w:rPr>
                <w:rFonts w:ascii="Arial" w:hAnsi="Arial" w:cs="Arial"/>
                <w:i/>
              </w:rPr>
              <w:t>4.5.</w:t>
            </w:r>
            <w:proofErr w:type="gramEnd"/>
            <w:r w:rsidR="00CE33BA">
              <w:rPr>
                <w:rFonts w:ascii="Arial" w:hAnsi="Arial" w:cs="Arial"/>
                <w:i/>
              </w:rPr>
              <w:t xml:space="preserve"> </w:t>
            </w:r>
            <w:r w:rsidR="00036312" w:rsidRPr="00036312">
              <w:rPr>
                <w:rFonts w:ascii="Arial" w:hAnsi="Arial" w:cs="Arial"/>
                <w:i/>
              </w:rPr>
              <w:t xml:space="preserve">Alteração do calendário ordinário de reuniões (Origem: CED); </w:t>
            </w:r>
            <w:r w:rsidR="00CE33BA">
              <w:rPr>
                <w:rFonts w:ascii="Arial" w:hAnsi="Arial" w:cs="Arial"/>
                <w:i/>
              </w:rPr>
              <w:t xml:space="preserve">4.6. </w:t>
            </w:r>
            <w:r w:rsidR="00036312" w:rsidRPr="00036312">
              <w:rPr>
                <w:rFonts w:ascii="Arial" w:hAnsi="Arial" w:cs="Arial"/>
                <w:i/>
              </w:rPr>
              <w:t xml:space="preserve">Apresentação do Plano Anual de Contratações do CAU/SC nos termos da Deliberação CD nº 10/2020 (Origem: Gerência Geral); </w:t>
            </w:r>
            <w:r w:rsidR="00CE33BA">
              <w:rPr>
                <w:rFonts w:ascii="Arial" w:hAnsi="Arial" w:cs="Arial"/>
                <w:i/>
              </w:rPr>
              <w:t xml:space="preserve">4.7. </w:t>
            </w:r>
            <w:r w:rsidR="00036312" w:rsidRPr="00036312">
              <w:rPr>
                <w:rFonts w:ascii="Arial" w:hAnsi="Arial" w:cs="Arial"/>
                <w:i/>
              </w:rPr>
              <w:t>Organização do CAU Itinerante – 1ª etapa (Origem: Conselho Diretor).</w:t>
            </w:r>
          </w:p>
        </w:tc>
      </w:tr>
    </w:tbl>
    <w:p w14:paraId="49EC78A9" w14:textId="677C9EB7" w:rsidR="002F4399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32E1B5C3" w14:textId="1806C72B" w:rsidR="005F407A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5B0101" w14:paraId="7FFD765E" w14:textId="77777777" w:rsidTr="003C1A9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77777777" w:rsidR="005F407A" w:rsidRPr="005B0101" w:rsidRDefault="005F407A" w:rsidP="003C1A9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333B7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33B7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DD544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544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9A951A1" w:rsidR="002F4399" w:rsidRPr="00DD5441" w:rsidRDefault="00A97D3A" w:rsidP="00A97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Criação da Câmara Temática “Tabela de Honorários” </w:t>
            </w:r>
          </w:p>
        </w:tc>
      </w:tr>
      <w:tr w:rsidR="002F4399" w:rsidRPr="00333B7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1D2572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257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3E1AA73D" w:rsidR="002F4399" w:rsidRPr="001D2572" w:rsidRDefault="00A97D3A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CEP-CAU/SC</w:t>
            </w:r>
          </w:p>
        </w:tc>
      </w:tr>
      <w:tr w:rsidR="002F4399" w:rsidRPr="00333B7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63AFC" w:rsidRDefault="00BD35B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7CD53172" w:rsidR="002F4399" w:rsidRPr="00F63AFC" w:rsidRDefault="001D2572" w:rsidP="001D25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3AFC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2F4399" w:rsidRPr="00333B73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333B73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06A6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1AB8BF7C" w:rsidR="00430E3C" w:rsidRPr="00333B73" w:rsidRDefault="00A97D3A" w:rsidP="00A97D3A">
            <w:pPr>
              <w:jc w:val="both"/>
              <w:rPr>
                <w:rFonts w:ascii="Arial" w:hAnsi="Arial" w:cs="Arial"/>
                <w:highlight w:val="yellow"/>
              </w:rPr>
            </w:pPr>
            <w:r w:rsidRPr="00A97D3A">
              <w:rPr>
                <w:rFonts w:ascii="Arial" w:hAnsi="Arial" w:cs="Arial"/>
              </w:rPr>
              <w:t>Após debate, foi deliberado</w:t>
            </w:r>
            <w:r>
              <w:rPr>
                <w:rFonts w:ascii="Arial" w:hAnsi="Arial" w:cs="Arial"/>
              </w:rPr>
              <w:t xml:space="preserve"> (Deliberação</w:t>
            </w:r>
            <w:r w:rsidR="00947468">
              <w:rPr>
                <w:rFonts w:ascii="Arial" w:hAnsi="Arial" w:cs="Arial"/>
              </w:rPr>
              <w:t xml:space="preserve"> CD</w:t>
            </w:r>
            <w:r>
              <w:rPr>
                <w:rFonts w:ascii="Arial" w:hAnsi="Arial" w:cs="Arial"/>
              </w:rPr>
              <w:t xml:space="preserve"> 18/2020)</w:t>
            </w:r>
            <w:r w:rsidRPr="00A97D3A">
              <w:rPr>
                <w:rFonts w:ascii="Arial" w:hAnsi="Arial" w:cs="Arial"/>
              </w:rPr>
              <w:t xml:space="preserve"> pela autorização da criação da Câmara Temática para discussão de Honorários do CAU. </w:t>
            </w:r>
            <w:r>
              <w:rPr>
                <w:rFonts w:ascii="Arial" w:hAnsi="Arial" w:cs="Arial"/>
              </w:rPr>
              <w:t>O nome da CT - Tabela de Honorários, sob coordenação da CEP-SC.</w:t>
            </w:r>
          </w:p>
        </w:tc>
      </w:tr>
    </w:tbl>
    <w:p w14:paraId="52A9D004" w14:textId="579E1653" w:rsidR="003F61EC" w:rsidRPr="00333B7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333B73" w14:paraId="38F1E80A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B0434C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434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15F854D5" w:rsidR="003F61EC" w:rsidRPr="00B0434C" w:rsidRDefault="007F69A5" w:rsidP="00E825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Pedido de apoio do IAB/SC</w:t>
            </w:r>
            <w:r w:rsidR="007F12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para lançamento do Livro IAB SC 50 anos</w:t>
            </w:r>
          </w:p>
        </w:tc>
      </w:tr>
      <w:tr w:rsidR="003F61EC" w:rsidRPr="00333B73" w14:paraId="4F8E6B09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B0434C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434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7941B3F1" w:rsidR="003F61EC" w:rsidRPr="00B0434C" w:rsidRDefault="00EE027D" w:rsidP="00E825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3F61EC" w:rsidRPr="00333B73" w14:paraId="6960837B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1970EA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6CE6A046" w:rsidR="003F61EC" w:rsidRPr="001970EA" w:rsidRDefault="00EE027D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 Sarmento</w:t>
            </w:r>
          </w:p>
        </w:tc>
      </w:tr>
      <w:tr w:rsidR="003F61EC" w:rsidRPr="00333B73" w14:paraId="679A6D0F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333B73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272A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79FD3FF1" w:rsidR="003F61EC" w:rsidRPr="00333B73" w:rsidRDefault="00EE027D" w:rsidP="00EE027D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informou que o CAU/SC recebeu um ofício do IAB/SC, no qual solicita o apoio do CAU/SC para publicação do livro de 50 anos do IAB/SC. Os conselheiros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poderaram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sobre </w:t>
            </w:r>
            <w:r w:rsidR="007F1218">
              <w:rPr>
                <w:rFonts w:ascii="Arial" w:eastAsia="Times New Roman" w:hAnsi="Arial" w:cs="Arial"/>
                <w:color w:val="000000"/>
              </w:rPr>
              <w:t xml:space="preserve">a importância da data e do que representa esta publicação para a história da arquitetura catarinense. </w:t>
            </w:r>
            <w:r w:rsidR="00750253">
              <w:rPr>
                <w:rFonts w:ascii="Arial" w:eastAsia="Times New Roman" w:hAnsi="Arial" w:cs="Arial"/>
                <w:color w:val="000000"/>
              </w:rPr>
              <w:t>O CD entende que há mérito e interesse do CAU/SC neste conteúdo. Como encaminhamento, o CD solicitará um estudo com o Jurídico do CAU/SC para indicar a viabilidade de se efetivar esta ação.</w:t>
            </w:r>
          </w:p>
        </w:tc>
      </w:tr>
    </w:tbl>
    <w:p w14:paraId="790352F1" w14:textId="77777777" w:rsidR="003F61EC" w:rsidRPr="00333B7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333B73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343B0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B0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56B1620D" w:rsidR="003A7806" w:rsidRPr="00343B00" w:rsidRDefault="00947468" w:rsidP="00DA59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Participação do CAU/SC em Evento sobre Inovação na Cidade de Xa</w:t>
            </w:r>
            <w:r w:rsidR="00DA59CC">
              <w:rPr>
                <w:rFonts w:ascii="Arial" w:eastAsia="Times New Roman" w:hAnsi="Arial" w:cs="Arial"/>
                <w:b/>
                <w:bCs/>
                <w:color w:val="000000"/>
              </w:rPr>
              <w:t>nxerê</w:t>
            </w:r>
          </w:p>
        </w:tc>
      </w:tr>
      <w:tr w:rsidR="003A7806" w:rsidRPr="00333B73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343B0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3B0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343B0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3B0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333B73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63BD9523" w:rsidR="003A7806" w:rsidRPr="00BB7D95" w:rsidRDefault="00BD35B8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3CB2E370" w:rsidR="003A7806" w:rsidRPr="00BB7D95" w:rsidRDefault="003A7806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7806" w:rsidRPr="00333B73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333B73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81E9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5040044A" w:rsidR="006A4C14" w:rsidRPr="00A81E95" w:rsidRDefault="00947468" w:rsidP="009474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foi retirado de </w:t>
            </w:r>
            <w:r w:rsidR="00DA59CC">
              <w:rPr>
                <w:rFonts w:ascii="Arial" w:hAnsi="Arial" w:cs="Arial"/>
              </w:rPr>
              <w:t>pauta pois a documentação do Município não chegou em tempo hábil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349B686" w14:textId="77777777" w:rsidR="003A7806" w:rsidRPr="00333B73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333B73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333B7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E21A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41D96AEE" w:rsidR="005A3702" w:rsidRPr="00333B73" w:rsidRDefault="00947468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47468">
              <w:rPr>
                <w:rFonts w:ascii="Arial" w:eastAsia="Times New Roman" w:hAnsi="Arial" w:cs="Arial"/>
                <w:b/>
                <w:bCs/>
                <w:color w:val="000000"/>
              </w:rPr>
              <w:t>Participação do CAU/SC como Apoiador Oficial do ODS 11 em Evento do Movimento ODS – Santa Catarina</w:t>
            </w:r>
          </w:p>
        </w:tc>
      </w:tr>
      <w:tr w:rsidR="00D67492" w:rsidRPr="00333B73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63133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133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318758B3" w:rsidR="00B906AA" w:rsidRPr="00631333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1333">
              <w:rPr>
                <w:rFonts w:ascii="Arial" w:eastAsia="Times New Roman" w:hAnsi="Arial" w:cs="Arial"/>
                <w:color w:val="000000"/>
              </w:rPr>
              <w:t>-</w:t>
            </w:r>
            <w:r w:rsidR="00A51620" w:rsidRPr="0063133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492" w:rsidRPr="00333B73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14AC50E7" w:rsidR="00D67492" w:rsidRPr="00631333" w:rsidRDefault="00BD35B8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6BFAEB68" w:rsidR="00D67492" w:rsidRPr="00631333" w:rsidRDefault="00631333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31333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333B73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333B73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133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3B57625C" w:rsidR="00CC7A14" w:rsidRPr="00333B73" w:rsidRDefault="00DA59CC" w:rsidP="00947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Item retirado de pauta.</w:t>
            </w:r>
          </w:p>
        </w:tc>
      </w:tr>
    </w:tbl>
    <w:p w14:paraId="3D3EEAF0" w14:textId="31C7DD4B" w:rsidR="005527EC" w:rsidRPr="00333B73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33B7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DD2400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240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EE58D8D" w:rsidR="005527EC" w:rsidRPr="00DD2400" w:rsidRDefault="00947468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101ª Plenária</w:t>
            </w:r>
          </w:p>
        </w:tc>
      </w:tr>
      <w:tr w:rsidR="00947468" w:rsidRPr="00333B7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0E6A8A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6A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6B8A83F" w:rsidR="00947468" w:rsidRPr="000E6A8A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47468" w:rsidRPr="00333B7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0E6A8A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10E986D1" w:rsidR="00947468" w:rsidRPr="000E6A8A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 Vanderlinde</w:t>
            </w:r>
          </w:p>
        </w:tc>
      </w:tr>
      <w:tr w:rsidR="00947468" w:rsidRPr="00333B7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33B7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D192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6CB8450A" w:rsidR="00947468" w:rsidRPr="00DD2400" w:rsidRDefault="00947468" w:rsidP="00D652D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pauta para a 101ª Plenária do CAU/SC foi aprovada (Deliberação CD</w:t>
            </w:r>
            <w:r w:rsidR="00D652DD">
              <w:rPr>
                <w:rFonts w:ascii="Arial" w:eastAsia="Times New Roman" w:hAnsi="Arial" w:cs="Arial"/>
                <w:color w:val="000000"/>
              </w:rPr>
              <w:t xml:space="preserve"> nº 22</w:t>
            </w:r>
            <w:r>
              <w:rPr>
                <w:rFonts w:ascii="Arial" w:eastAsia="Times New Roman" w:hAnsi="Arial" w:cs="Arial"/>
                <w:color w:val="000000"/>
              </w:rPr>
              <w:t>/2020)</w:t>
            </w:r>
          </w:p>
        </w:tc>
      </w:tr>
    </w:tbl>
    <w:p w14:paraId="6A5AD4A0" w14:textId="4B739407" w:rsidR="00AC42F0" w:rsidRPr="00333B73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333B73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7647B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7647B3">
              <w:rPr>
                <w:rFonts w:ascii="Arial" w:hAnsi="Arial" w:cs="Arial"/>
                <w:b/>
              </w:rPr>
              <w:lastRenderedPageBreak/>
              <w:t>EXTRA PAUTA</w:t>
            </w:r>
          </w:p>
          <w:p w14:paraId="611C41D3" w14:textId="77777777" w:rsidR="002C1324" w:rsidRPr="00333B7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333B7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333B73" w14:paraId="5C0AA5CF" w14:textId="77777777" w:rsidTr="008D7381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281F57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F5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1D0AA33E" w:rsidR="002C1324" w:rsidRPr="00281F57" w:rsidRDefault="00947468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Participação do CAU/SC no II Seminário de Arquitetura e Urbanismo: inovação e tecnologia, da UNIARP</w:t>
            </w:r>
          </w:p>
        </w:tc>
      </w:tr>
      <w:tr w:rsidR="002C1324" w:rsidRPr="00333B73" w14:paraId="2FFCE87D" w14:textId="77777777" w:rsidTr="008D7381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7F513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13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15986DC6" w:rsidR="002C1324" w:rsidRPr="007F5131" w:rsidRDefault="00BD35B8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2C1324" w:rsidRPr="00333B73" w14:paraId="274E57E8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5B36296E" w:rsidR="002C1324" w:rsidRPr="00023AF8" w:rsidRDefault="00BD35B8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28E6625E" w:rsidR="002C1324" w:rsidRPr="00023AF8" w:rsidRDefault="00EE027D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Assessor Especial Antonio Couto</w:t>
            </w:r>
          </w:p>
        </w:tc>
      </w:tr>
      <w:tr w:rsidR="002C1324" w:rsidRPr="002207EF" w14:paraId="21B34F12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333B73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6352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04999133" w:rsidR="000E1DE5" w:rsidRPr="007F5131" w:rsidRDefault="00947468" w:rsidP="00292EB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Apresentou-se o pedido da UNIARP para realização de palestra na cidade de Caçador, na data de 20/03/2020, com o tema BIM e tecnologia para arquitetura e urbanismo. O CD entendeu que há pertinência pelo pedido e deliberou pela presença do CAU/SC na atividade (Deliberação </w:t>
            </w:r>
            <w:r w:rsidR="00D652DD">
              <w:rPr>
                <w:rFonts w:ascii="Arial" w:eastAsia="Times New Roman" w:hAnsi="Arial" w:cs="Arial"/>
                <w:color w:val="000000"/>
              </w:rPr>
              <w:t xml:space="preserve">CD nº 023/2020). </w:t>
            </w:r>
          </w:p>
        </w:tc>
      </w:tr>
    </w:tbl>
    <w:p w14:paraId="0378AED6" w14:textId="6DF6F607" w:rsidR="004332D1" w:rsidRDefault="004332D1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7685D50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1551D5" w14:textId="6A3A7C6B" w:rsidR="005866E0" w:rsidRPr="00C449B9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49B9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137F" w14:textId="02224AEC" w:rsidR="005866E0" w:rsidRPr="00C449B9" w:rsidRDefault="00947468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Pedido de anuência à pesquisa </w:t>
            </w:r>
            <w:r w:rsidR="00C779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desenvolvida em ATHIS na </w:t>
            </w:r>
            <w:proofErr w:type="spellStart"/>
            <w:r w:rsidR="00C77921">
              <w:rPr>
                <w:rFonts w:ascii="Arial" w:eastAsia="Times New Roman" w:hAnsi="Arial" w:cs="Arial"/>
                <w:b/>
                <w:bCs/>
                <w:color w:val="000000"/>
              </w:rPr>
              <w:t>Unochapecó</w:t>
            </w:r>
            <w:proofErr w:type="spellEnd"/>
          </w:p>
        </w:tc>
      </w:tr>
      <w:tr w:rsidR="005866E0" w:rsidRPr="005B0101" w14:paraId="1CDCC900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4ABBAD" w14:textId="77777777" w:rsidR="005866E0" w:rsidRPr="000E6A8A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6A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E83A2" w14:textId="6FCBD514" w:rsidR="005866E0" w:rsidRPr="000E6A8A" w:rsidRDefault="00BD35B8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Presidência </w:t>
            </w:r>
          </w:p>
        </w:tc>
      </w:tr>
      <w:tr w:rsidR="005866E0" w:rsidRPr="005B0101" w14:paraId="02BE78E6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7D519" w14:textId="013F5082" w:rsidR="005866E0" w:rsidRPr="00CE33BA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70096" w14:textId="3CF535CC" w:rsidR="005866E0" w:rsidRPr="00CE33BA" w:rsidRDefault="00D652DD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E33BA">
              <w:rPr>
                <w:rFonts w:ascii="Arial" w:eastAsia="Times New Roman" w:hAnsi="Arial" w:cs="Arial"/>
                <w:bCs/>
                <w:color w:val="000000"/>
              </w:rPr>
              <w:t>Presidente</w:t>
            </w:r>
            <w:r w:rsidR="00EE027D">
              <w:rPr>
                <w:rFonts w:ascii="Arial" w:eastAsia="Times New Roman" w:hAnsi="Arial" w:cs="Arial"/>
                <w:bCs/>
                <w:color w:val="000000"/>
              </w:rPr>
              <w:t xml:space="preserve"> Daniela Sarmento</w:t>
            </w:r>
          </w:p>
        </w:tc>
      </w:tr>
      <w:tr w:rsidR="005866E0" w:rsidRPr="005B0101" w14:paraId="4B95AD1B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30D383" w14:textId="77777777" w:rsidR="005866E0" w:rsidRPr="00CE33BA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33B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F3F21" w14:textId="5BEC79FF" w:rsidR="005866E0" w:rsidRPr="00CE33BA" w:rsidRDefault="00D652DD" w:rsidP="00CE33B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E33BA">
              <w:rPr>
                <w:rFonts w:ascii="Arial" w:eastAsia="Times New Roman" w:hAnsi="Arial" w:cs="Arial"/>
                <w:color w:val="000000"/>
              </w:rPr>
              <w:t xml:space="preserve">Foi informado aos membros do Conselho sobre o pedido de anuência solicitado </w:t>
            </w:r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pela </w:t>
            </w:r>
            <w:r w:rsidR="00036312" w:rsidRPr="00CE33BA">
              <w:rPr>
                <w:rFonts w:ascii="Arial" w:eastAsia="Times New Roman" w:hAnsi="Arial" w:cs="Arial"/>
                <w:color w:val="000000"/>
              </w:rPr>
              <w:t xml:space="preserve">arquiteta Karine </w:t>
            </w:r>
            <w:proofErr w:type="spellStart"/>
            <w:r w:rsidR="00036312" w:rsidRPr="00CE33BA">
              <w:rPr>
                <w:rFonts w:ascii="Arial" w:eastAsia="Times New Roman" w:hAnsi="Arial" w:cs="Arial"/>
                <w:color w:val="000000"/>
              </w:rPr>
              <w:t>Balzan</w:t>
            </w:r>
            <w:proofErr w:type="spellEnd"/>
            <w:r w:rsidR="00036312" w:rsidRPr="00CE33BA">
              <w:rPr>
                <w:rFonts w:ascii="Arial" w:eastAsia="Times New Roman" w:hAnsi="Arial" w:cs="Arial"/>
                <w:color w:val="000000"/>
              </w:rPr>
              <w:t xml:space="preserve"> sobre experiência em</w:t>
            </w:r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 ATHIS no município de Chapecó: “</w:t>
            </w:r>
            <w:proofErr w:type="spellStart"/>
            <w:r w:rsidR="00CE33BA" w:rsidRPr="00CE33BA">
              <w:rPr>
                <w:rFonts w:ascii="Arial" w:eastAsia="Times New Roman" w:hAnsi="Arial" w:cs="Arial"/>
                <w:color w:val="000000"/>
              </w:rPr>
              <w:t>Wikihousexap</w:t>
            </w:r>
            <w:proofErr w:type="spellEnd"/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: abrigo de </w:t>
            </w:r>
            <w:proofErr w:type="spellStart"/>
            <w:r w:rsidR="00CE33BA" w:rsidRPr="00CE33BA">
              <w:rPr>
                <w:rFonts w:ascii="Arial" w:eastAsia="Times New Roman" w:hAnsi="Arial" w:cs="Arial"/>
                <w:color w:val="000000"/>
              </w:rPr>
              <w:t>cruta</w:t>
            </w:r>
            <w:proofErr w:type="spellEnd"/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 permanência para </w:t>
            </w:r>
            <w:proofErr w:type="spellStart"/>
            <w:r w:rsidR="00CE33BA" w:rsidRPr="00CE33BA">
              <w:rPr>
                <w:rFonts w:ascii="Arial" w:eastAsia="Times New Roman" w:hAnsi="Arial" w:cs="Arial"/>
                <w:color w:val="000000"/>
              </w:rPr>
              <w:t>Athis</w:t>
            </w:r>
            <w:proofErr w:type="spellEnd"/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”. A presidente explicou que a pesquisa já é fruto das atividades em </w:t>
            </w:r>
            <w:proofErr w:type="spellStart"/>
            <w:r w:rsidR="00CE33BA" w:rsidRPr="00CE33BA">
              <w:rPr>
                <w:rFonts w:ascii="Arial" w:eastAsia="Times New Roman" w:hAnsi="Arial" w:cs="Arial"/>
                <w:color w:val="000000"/>
              </w:rPr>
              <w:t>Athis</w:t>
            </w:r>
            <w:proofErr w:type="spellEnd"/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 feitas em Chapecó. Os Conselheiros </w:t>
            </w:r>
            <w:proofErr w:type="spellStart"/>
            <w:r w:rsidR="00CE33BA" w:rsidRPr="00CE33BA">
              <w:rPr>
                <w:rFonts w:ascii="Arial" w:eastAsia="Times New Roman" w:hAnsi="Arial" w:cs="Arial"/>
                <w:color w:val="000000"/>
              </w:rPr>
              <w:t>entederam</w:t>
            </w:r>
            <w:proofErr w:type="spellEnd"/>
            <w:r w:rsidR="00CE33BA" w:rsidRPr="00CE33BA">
              <w:rPr>
                <w:rFonts w:ascii="Arial" w:eastAsia="Times New Roman" w:hAnsi="Arial" w:cs="Arial"/>
                <w:color w:val="000000"/>
              </w:rPr>
              <w:t xml:space="preserve"> que a pesquisa é relevante e concordaram com a anuência. </w:t>
            </w:r>
          </w:p>
        </w:tc>
      </w:tr>
    </w:tbl>
    <w:p w14:paraId="36494D13" w14:textId="2C7C6AD3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0655023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BCCE3" w14:textId="5FAF246D" w:rsidR="005866E0" w:rsidRPr="00D5427A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427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1726" w14:textId="18FE0A95" w:rsidR="005866E0" w:rsidRPr="00D5427A" w:rsidRDefault="00C77921" w:rsidP="00D93A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Realização de atividade alusiva ao Dia Internacional da Mulher</w:t>
            </w:r>
            <w:r w:rsidR="005866E0" w:rsidRPr="00D5427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5866E0" w:rsidRPr="005866E0" w14:paraId="5DB8EF70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42EA06" w14:textId="77777777" w:rsidR="005866E0" w:rsidRPr="002E2608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26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8AD30" w14:textId="49B175BC" w:rsidR="005866E0" w:rsidRPr="002E2608" w:rsidRDefault="00C77921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5866E0" w:rsidRPr="005866E0" w14:paraId="0310D734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69633" w14:textId="2749BBDB" w:rsidR="005866E0" w:rsidRPr="002E2608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CD554" w14:textId="7C0B1844" w:rsidR="005866E0" w:rsidRPr="002E2608" w:rsidRDefault="00EE027D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Presidente Daniela Sarmento</w:t>
            </w:r>
          </w:p>
        </w:tc>
      </w:tr>
      <w:tr w:rsidR="005866E0" w:rsidRPr="005866E0" w14:paraId="5C51F132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C97A5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C368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25FCC" w14:textId="64E8B464" w:rsidR="005866E0" w:rsidRPr="00C77921" w:rsidRDefault="00C77921" w:rsidP="00C7792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77921">
              <w:rPr>
                <w:rFonts w:ascii="Arial" w:eastAsia="Times New Roman" w:hAnsi="Arial" w:cs="Arial"/>
                <w:color w:val="000000"/>
              </w:rPr>
              <w:t xml:space="preserve">A atividade está prevista para ocorrer na sede do CAU/SC, no dia 5/03/2020, às 16:00 com a equipe de funcionárias do CAU/SC, e às 17:00 com participação do público externo. O CD aprovou a realização da atividade e autorizou a contratação de um serviço de </w:t>
            </w:r>
            <w:proofErr w:type="spellStart"/>
            <w:r w:rsidRPr="00C77921">
              <w:rPr>
                <w:rFonts w:ascii="Arial" w:eastAsia="Times New Roman" w:hAnsi="Arial" w:cs="Arial"/>
                <w:i/>
                <w:color w:val="000000"/>
              </w:rPr>
              <w:t>coffee</w:t>
            </w:r>
            <w:proofErr w:type="spellEnd"/>
            <w:r w:rsidRPr="00C77921">
              <w:rPr>
                <w:rFonts w:ascii="Arial" w:eastAsia="Times New Roman" w:hAnsi="Arial" w:cs="Arial"/>
                <w:i/>
                <w:color w:val="000000"/>
              </w:rPr>
              <w:t xml:space="preserve"> break</w:t>
            </w:r>
            <w:r>
              <w:rPr>
                <w:rFonts w:ascii="Arial" w:eastAsia="Times New Roman" w:hAnsi="Arial" w:cs="Arial"/>
                <w:color w:val="000000"/>
              </w:rPr>
              <w:t xml:space="preserve"> de recepção da atividade (Deliberação CD </w:t>
            </w:r>
            <w:r w:rsidRPr="00C779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652DD">
              <w:rPr>
                <w:rFonts w:ascii="Arial" w:eastAsia="Times New Roman" w:hAnsi="Arial" w:cs="Arial"/>
                <w:color w:val="000000"/>
              </w:rPr>
              <w:t>nº 19/2020)</w:t>
            </w:r>
            <w:r w:rsidR="00D93A54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3C1AE3A4" w14:textId="697905C4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50123DB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0134A0" w14:textId="7BF29F2B" w:rsidR="005866E0" w:rsidRPr="002E0524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052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B040" w14:textId="333612E9" w:rsidR="005866E0" w:rsidRPr="002E0524" w:rsidRDefault="00C77921" w:rsidP="00C77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Aprovação de abertura do Edital de Chamada Pública para patrocínio de projetos de formação continuada</w:t>
            </w:r>
            <w:r w:rsidR="005866E0" w:rsidRPr="002E052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5866E0" w:rsidRPr="005866E0" w14:paraId="47A43958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6BE11" w14:textId="77777777" w:rsidR="005866E0" w:rsidRPr="00D952E2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52E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6868A" w14:textId="58D4D632" w:rsidR="005866E0" w:rsidRPr="00D952E2" w:rsidRDefault="00C77921" w:rsidP="00D952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CEF</w:t>
            </w:r>
          </w:p>
        </w:tc>
      </w:tr>
      <w:tr w:rsidR="005866E0" w:rsidRPr="005866E0" w14:paraId="4331EA97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8BD50" w14:textId="0D252275" w:rsidR="005866E0" w:rsidRPr="00D952E2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35F75" w14:textId="0962FFA8" w:rsidR="005866E0" w:rsidRPr="00D952E2" w:rsidRDefault="00CE33BA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  <w:r w:rsidR="00EE027D">
              <w:rPr>
                <w:rFonts w:ascii="Arial" w:eastAsia="Times New Roman" w:hAnsi="Arial" w:cs="Arial"/>
                <w:bCs/>
                <w:color w:val="000000"/>
              </w:rPr>
              <w:t xml:space="preserve"> Alcenira Vanderlinde </w:t>
            </w:r>
          </w:p>
        </w:tc>
      </w:tr>
      <w:tr w:rsidR="005866E0" w:rsidRPr="005866E0" w14:paraId="6E2A6118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18097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00CC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F039C" w14:textId="29539337" w:rsidR="005866E0" w:rsidRPr="00CF277E" w:rsidRDefault="00C77921" w:rsidP="00D652D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F277E">
              <w:rPr>
                <w:rFonts w:ascii="Arial" w:eastAsia="Times New Roman" w:hAnsi="Arial" w:cs="Arial"/>
                <w:color w:val="000000"/>
              </w:rPr>
              <w:t>Apresentou-se a min</w:t>
            </w:r>
            <w:r w:rsidR="00CF277E" w:rsidRPr="00CF277E">
              <w:rPr>
                <w:rFonts w:ascii="Arial" w:eastAsia="Times New Roman" w:hAnsi="Arial" w:cs="Arial"/>
                <w:color w:val="000000"/>
              </w:rPr>
              <w:t xml:space="preserve">uta do edital aprovado pela CEF, ponderou-se sobre </w:t>
            </w:r>
            <w:r w:rsidR="00CF277E">
              <w:rPr>
                <w:rFonts w:ascii="Arial" w:eastAsia="Times New Roman" w:hAnsi="Arial" w:cs="Arial"/>
                <w:color w:val="000000"/>
              </w:rPr>
              <w:t>a inclusão de alguns pontos</w:t>
            </w:r>
            <w:r w:rsidR="00D652D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F277E" w:rsidRPr="00CF277E">
              <w:rPr>
                <w:rFonts w:ascii="Arial" w:eastAsia="Times New Roman" w:hAnsi="Arial" w:cs="Arial"/>
                <w:color w:val="000000"/>
              </w:rPr>
              <w:t xml:space="preserve">Por fim, aprovou-se a abertura </w:t>
            </w:r>
            <w:r w:rsidR="00D652DD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D652DD" w:rsidRPr="00A65392">
              <w:rPr>
                <w:rFonts w:ascii="Arial" w:hAnsi="Arial" w:cs="Arial"/>
              </w:rPr>
              <w:t xml:space="preserve"> chamada pública para patrocínio de projetos relevantes que promovam o conhecimento, o fortalecimento e a formação continuada do Profissional de Arquitetura e Urbanismo</w:t>
            </w:r>
            <w:r w:rsidR="00D652DD">
              <w:rPr>
                <w:rFonts w:ascii="Arial" w:hAnsi="Arial" w:cs="Arial"/>
              </w:rPr>
              <w:t xml:space="preserve"> no Estado de Santa Catarina, conforme </w:t>
            </w:r>
            <w:r w:rsidR="00CF277E" w:rsidRPr="00CF277E">
              <w:rPr>
                <w:rFonts w:ascii="Arial" w:eastAsia="Times New Roman" w:hAnsi="Arial" w:cs="Arial"/>
                <w:color w:val="000000"/>
              </w:rPr>
              <w:t>Deliberação CD</w:t>
            </w:r>
            <w:r w:rsidR="00D652DD">
              <w:rPr>
                <w:rFonts w:ascii="Arial" w:eastAsia="Times New Roman" w:hAnsi="Arial" w:cs="Arial"/>
                <w:color w:val="000000"/>
              </w:rPr>
              <w:t xml:space="preserve"> nº 20/2020).</w:t>
            </w:r>
          </w:p>
        </w:tc>
      </w:tr>
    </w:tbl>
    <w:p w14:paraId="62DF0CF6" w14:textId="77777777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5B0101" w14:paraId="72DBF913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819E" w14:textId="7A680EB1" w:rsidR="005866E0" w:rsidRPr="00CE33BA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33B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807D" w14:textId="0AA0726D" w:rsidR="005866E0" w:rsidRPr="00CE33BA" w:rsidRDefault="00CE33BA" w:rsidP="00BD35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33BA">
              <w:rPr>
                <w:rFonts w:ascii="Arial" w:hAnsi="Arial" w:cs="Arial"/>
                <w:b/>
              </w:rPr>
              <w:t>Alteração do calendário ordinário de reuniões</w:t>
            </w:r>
          </w:p>
        </w:tc>
      </w:tr>
      <w:tr w:rsidR="005866E0" w:rsidRPr="005866E0" w14:paraId="30C3996D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EF3A8C" w14:textId="77777777" w:rsidR="005866E0" w:rsidRPr="00676FFC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5F563" w14:textId="7785E2AE" w:rsidR="005866E0" w:rsidRPr="00676FFC" w:rsidRDefault="00CE33BA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CED</w:t>
            </w:r>
          </w:p>
        </w:tc>
      </w:tr>
      <w:tr w:rsidR="005866E0" w:rsidRPr="005866E0" w14:paraId="08E8E05D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1C8DB" w14:textId="0C654D88" w:rsidR="005866E0" w:rsidRPr="00676FFC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366BB" w14:textId="01273815" w:rsidR="005866E0" w:rsidRPr="00676FFC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Geral Alcenira Vanderlinde</w:t>
            </w:r>
          </w:p>
        </w:tc>
      </w:tr>
      <w:tr w:rsidR="005866E0" w:rsidRPr="005866E0" w14:paraId="70527C2B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40DC0" w14:textId="77777777" w:rsidR="005866E0" w:rsidRPr="005866E0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B48D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060E7" w14:textId="36554AC4" w:rsidR="00DB48DE" w:rsidRPr="00F43A3F" w:rsidRDefault="00EE027D" w:rsidP="00EE02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CED </w:t>
            </w:r>
            <w:proofErr w:type="gramStart"/>
            <w:r>
              <w:rPr>
                <w:rFonts w:ascii="Arial" w:hAnsi="Arial" w:cs="Arial"/>
              </w:rPr>
              <w:t>solicita  a</w:t>
            </w:r>
            <w:proofErr w:type="gramEnd"/>
            <w:r>
              <w:rPr>
                <w:rFonts w:ascii="Arial" w:hAnsi="Arial" w:cs="Arial"/>
              </w:rPr>
              <w:t xml:space="preserve"> alteração da data da reunião ordinária da CED no mês de março, para que seus membros participarem do 20º Seminário </w:t>
            </w:r>
            <w:r>
              <w:rPr>
                <w:rFonts w:ascii="Arial" w:hAnsi="Arial" w:cs="Arial"/>
              </w:rPr>
              <w:lastRenderedPageBreak/>
              <w:t xml:space="preserve">Regional da CED-CAU/BR, o qual coincide com a agenda do CAU/SC. Após, os conselheiros deliberação por </w:t>
            </w:r>
            <w:proofErr w:type="spellStart"/>
            <w:r>
              <w:rPr>
                <w:rFonts w:ascii="Arial" w:hAnsi="Arial" w:cs="Arial"/>
              </w:rPr>
              <w:t>uninimidade</w:t>
            </w:r>
            <w:proofErr w:type="spellEnd"/>
            <w:r>
              <w:rPr>
                <w:rFonts w:ascii="Arial" w:hAnsi="Arial" w:cs="Arial"/>
              </w:rPr>
              <w:t xml:space="preserve"> a alteração da </w:t>
            </w:r>
            <w:proofErr w:type="spellStart"/>
            <w:r>
              <w:rPr>
                <w:rFonts w:ascii="Arial" w:hAnsi="Arial" w:cs="Arial"/>
              </w:rPr>
              <w:t>data,conforme</w:t>
            </w:r>
            <w:proofErr w:type="spellEnd"/>
            <w:r>
              <w:rPr>
                <w:rFonts w:ascii="Arial" w:hAnsi="Arial" w:cs="Arial"/>
              </w:rPr>
              <w:t xml:space="preserve"> Deliberação CD nº 21/2020.  </w:t>
            </w:r>
          </w:p>
        </w:tc>
      </w:tr>
    </w:tbl>
    <w:p w14:paraId="61B3F48A" w14:textId="489BE897" w:rsidR="005866E0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33BA" w:rsidRPr="005B0101" w14:paraId="264AF6B8" w14:textId="77777777" w:rsidTr="008673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5C1CA" w14:textId="4DB0A671" w:rsidR="00CE33BA" w:rsidRPr="00CE33BA" w:rsidRDefault="00CE33BA" w:rsidP="0086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58FF" w14:textId="0AA62295" w:rsidR="00CE33BA" w:rsidRPr="00BD35B8" w:rsidRDefault="00CE33BA" w:rsidP="00BD35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35B8">
              <w:rPr>
                <w:rFonts w:ascii="Arial" w:hAnsi="Arial" w:cs="Arial"/>
                <w:b/>
              </w:rPr>
              <w:t>Apresentação do Plano Anual de Contratações</w:t>
            </w:r>
            <w:r w:rsidR="00BD35B8" w:rsidRPr="00BD35B8">
              <w:rPr>
                <w:rFonts w:ascii="Arial" w:hAnsi="Arial" w:cs="Arial"/>
                <w:b/>
              </w:rPr>
              <w:t xml:space="preserve"> - PAC</w:t>
            </w:r>
            <w:r w:rsidRPr="00BD35B8">
              <w:rPr>
                <w:rFonts w:ascii="Arial" w:hAnsi="Arial" w:cs="Arial"/>
                <w:b/>
              </w:rPr>
              <w:t xml:space="preserve"> do CAU/SC nos termos da Deliberação CD nº 1</w:t>
            </w:r>
            <w:r w:rsidR="00BD35B8" w:rsidRPr="00BD35B8">
              <w:rPr>
                <w:rFonts w:ascii="Arial" w:hAnsi="Arial" w:cs="Arial"/>
                <w:b/>
              </w:rPr>
              <w:t xml:space="preserve">0/2020 </w:t>
            </w:r>
          </w:p>
        </w:tc>
      </w:tr>
      <w:tr w:rsidR="00CE33BA" w:rsidRPr="005866E0" w14:paraId="5B2B75ED" w14:textId="77777777" w:rsidTr="008673C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E7C0A5" w14:textId="77777777" w:rsidR="00CE33BA" w:rsidRPr="00676FFC" w:rsidRDefault="00CE33BA" w:rsidP="0086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63E93" w14:textId="613BA83D" w:rsidR="00CE33BA" w:rsidRPr="00BD35B8" w:rsidRDefault="00EE027D" w:rsidP="008673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D35B8">
              <w:rPr>
                <w:rFonts w:ascii="Arial" w:eastAsia="Times New Roman" w:hAnsi="Arial" w:cs="Arial"/>
                <w:bCs/>
                <w:color w:val="000000"/>
              </w:rPr>
              <w:t>Gerência Geral</w:t>
            </w:r>
          </w:p>
        </w:tc>
      </w:tr>
      <w:tr w:rsidR="00CE33BA" w:rsidRPr="005866E0" w14:paraId="0D36178F" w14:textId="77777777" w:rsidTr="008673C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57EDD9" w14:textId="6FA4398A" w:rsidR="00CE33BA" w:rsidRPr="00676FFC" w:rsidRDefault="00BD35B8" w:rsidP="0086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C7520" w14:textId="09FF6CA5" w:rsidR="00CE33BA" w:rsidRPr="00BD35B8" w:rsidRDefault="00CE33BA" w:rsidP="008673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D35B8"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  <w:r w:rsidR="00EE027D" w:rsidRPr="00BD35B8">
              <w:rPr>
                <w:rFonts w:ascii="Arial" w:eastAsia="Times New Roman" w:hAnsi="Arial" w:cs="Arial"/>
                <w:bCs/>
                <w:color w:val="000000"/>
              </w:rPr>
              <w:t xml:space="preserve"> Alcenira e Coordenadora de Contrato e Licitações </w:t>
            </w:r>
            <w:r w:rsidR="00BD35B8" w:rsidRPr="00BD35B8">
              <w:rPr>
                <w:rFonts w:ascii="Arial" w:eastAsia="Times New Roman" w:hAnsi="Arial" w:cs="Arial"/>
                <w:bCs/>
                <w:color w:val="000000"/>
              </w:rPr>
              <w:t xml:space="preserve">Letícia </w:t>
            </w:r>
            <w:proofErr w:type="spellStart"/>
            <w:r w:rsidR="00BD35B8" w:rsidRPr="00BD35B8">
              <w:rPr>
                <w:rFonts w:ascii="Arial" w:eastAsia="Times New Roman" w:hAnsi="Arial" w:cs="Arial"/>
                <w:bCs/>
                <w:color w:val="000000"/>
              </w:rPr>
              <w:t>Hasckel</w:t>
            </w:r>
            <w:proofErr w:type="spellEnd"/>
            <w:r w:rsidR="00BD35B8" w:rsidRPr="00BD35B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="00BD35B8" w:rsidRPr="00BD35B8">
              <w:rPr>
                <w:rFonts w:ascii="Arial" w:eastAsia="Times New Roman" w:hAnsi="Arial" w:cs="Arial"/>
                <w:bCs/>
                <w:color w:val="000000"/>
              </w:rPr>
              <w:t>Gewehr</w:t>
            </w:r>
            <w:proofErr w:type="spellEnd"/>
          </w:p>
        </w:tc>
      </w:tr>
      <w:tr w:rsidR="00CE33BA" w:rsidRPr="005866E0" w14:paraId="1E0B9BBA" w14:textId="77777777" w:rsidTr="008673C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326EA3" w14:textId="77777777" w:rsidR="00CE33BA" w:rsidRPr="005866E0" w:rsidRDefault="00CE33BA" w:rsidP="008673C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B48D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B4B10" w14:textId="051AB32C" w:rsidR="00CE33BA" w:rsidRPr="00BD35B8" w:rsidRDefault="00EE027D" w:rsidP="00BD35B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D35B8">
              <w:rPr>
                <w:rFonts w:ascii="Arial" w:eastAsia="Times New Roman" w:hAnsi="Arial" w:cs="Arial"/>
                <w:color w:val="000000"/>
              </w:rPr>
              <w:t xml:space="preserve">A Gerente Geral recordou aos Conselheiros que o Plano Anual de Contrações é uma inovação no CAU/SC, sendo que o Conselho Diretor aprovou a sua implementação em janeiro de 2020. Na sequência a Coordenadora Leticia apresentou aos conselheiros o resultado do trabalho que estava sendo realizado. A expectativa é que com </w:t>
            </w:r>
            <w:r w:rsidR="00BD35B8" w:rsidRPr="00BD35B8">
              <w:rPr>
                <w:rFonts w:ascii="Arial" w:eastAsia="Times New Roman" w:hAnsi="Arial" w:cs="Arial"/>
                <w:color w:val="000000"/>
              </w:rPr>
              <w:t>PAC</w:t>
            </w:r>
            <w:r w:rsidRPr="00BD35B8">
              <w:rPr>
                <w:rFonts w:ascii="Arial" w:eastAsia="Times New Roman" w:hAnsi="Arial" w:cs="Arial"/>
                <w:color w:val="000000"/>
              </w:rPr>
              <w:t xml:space="preserve">, o CAU/SC possa aperfeiçoar ainda mais seu planejamento, tornando mais econômico. </w:t>
            </w:r>
          </w:p>
        </w:tc>
      </w:tr>
    </w:tbl>
    <w:p w14:paraId="2036BE80" w14:textId="1809752D" w:rsidR="00CE33BA" w:rsidRDefault="00CE33BA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33BA" w:rsidRPr="005B0101" w14:paraId="5C933F21" w14:textId="77777777" w:rsidTr="008673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51E83F" w14:textId="672F4ACF" w:rsidR="00CE33BA" w:rsidRPr="00CE33BA" w:rsidRDefault="00CE33BA" w:rsidP="0086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FB80" w14:textId="22895C23" w:rsidR="00CE33BA" w:rsidRPr="00BD35B8" w:rsidRDefault="00CE33BA" w:rsidP="00BD35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35B8">
              <w:rPr>
                <w:rFonts w:ascii="Arial" w:hAnsi="Arial" w:cs="Arial"/>
                <w:b/>
              </w:rPr>
              <w:t xml:space="preserve">Organização do CAU Itinerante – 1ª etapa </w:t>
            </w:r>
          </w:p>
        </w:tc>
      </w:tr>
      <w:tr w:rsidR="00CE33BA" w:rsidRPr="005866E0" w14:paraId="2FFEDD63" w14:textId="77777777" w:rsidTr="008673C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E9C8D5" w14:textId="77777777" w:rsidR="00CE33BA" w:rsidRPr="00676FFC" w:rsidRDefault="00CE33BA" w:rsidP="0086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6FF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A3FCF" w14:textId="7E506E89" w:rsidR="00CE33BA" w:rsidRPr="00BD35B8" w:rsidRDefault="00EE027D" w:rsidP="008673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D35B8">
              <w:rPr>
                <w:rFonts w:ascii="Arial" w:eastAsia="Times New Roman" w:hAnsi="Arial" w:cs="Arial"/>
                <w:bCs/>
                <w:color w:val="000000"/>
              </w:rPr>
              <w:t>Conselho Diretor</w:t>
            </w:r>
          </w:p>
        </w:tc>
      </w:tr>
      <w:tr w:rsidR="00CE33BA" w:rsidRPr="005866E0" w14:paraId="67CB2FCE" w14:textId="77777777" w:rsidTr="008673C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FFC19" w14:textId="5EAC1FFA" w:rsidR="00CE33BA" w:rsidRPr="00676FFC" w:rsidRDefault="00BD35B8" w:rsidP="00867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742D1" w14:textId="1192FB6F" w:rsidR="00CE33BA" w:rsidRPr="00BD35B8" w:rsidRDefault="00EE027D" w:rsidP="008673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D35B8">
              <w:rPr>
                <w:rFonts w:ascii="Arial" w:eastAsia="Times New Roman" w:hAnsi="Arial" w:cs="Arial"/>
                <w:bCs/>
                <w:color w:val="000000"/>
              </w:rPr>
              <w:t>Assessor Especial Antonio Couto</w:t>
            </w:r>
          </w:p>
        </w:tc>
      </w:tr>
      <w:tr w:rsidR="00CE33BA" w:rsidRPr="005866E0" w14:paraId="1D2413AD" w14:textId="77777777" w:rsidTr="008673C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F5D08B" w14:textId="77777777" w:rsidR="00CE33BA" w:rsidRPr="005866E0" w:rsidRDefault="00CE33BA" w:rsidP="008673C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B48D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E551E" w14:textId="5154AB53" w:rsidR="00CE33BA" w:rsidRPr="00F43A3F" w:rsidRDefault="002D3CCE" w:rsidP="008673C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D3CCE">
              <w:rPr>
                <w:rFonts w:ascii="Arial" w:eastAsia="Times New Roman" w:hAnsi="Arial" w:cs="Arial"/>
                <w:color w:val="000000"/>
              </w:rPr>
              <w:t xml:space="preserve">O Assessor apresentou a proposta inicial que estava sendo discutida pelos conselheiros, sendo </w:t>
            </w:r>
            <w:r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Pr="002D3CCE">
              <w:rPr>
                <w:rFonts w:ascii="Arial" w:eastAsia="Times New Roman" w:hAnsi="Arial" w:cs="Arial"/>
                <w:color w:val="000000"/>
              </w:rPr>
              <w:t xml:space="preserve">a primeira região a receber o evento seria a região sul. Ficou encaminhado de fazer nas cidades de Tubarão e </w:t>
            </w:r>
            <w:proofErr w:type="spellStart"/>
            <w:r w:rsidRPr="002D3CCE">
              <w:rPr>
                <w:rFonts w:ascii="Arial" w:eastAsia="Times New Roman" w:hAnsi="Arial" w:cs="Arial"/>
                <w:color w:val="000000"/>
              </w:rPr>
              <w:t>Criciuma</w:t>
            </w:r>
            <w:proofErr w:type="spellEnd"/>
            <w:r w:rsidRPr="002D3CC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2D3CCE">
              <w:rPr>
                <w:rFonts w:ascii="Arial" w:eastAsia="Times New Roman" w:hAnsi="Arial" w:cs="Arial"/>
                <w:color w:val="000000"/>
              </w:rPr>
              <w:t>o mês de abril, com indicativo para os dias 22 e 23. O evento juntará vários projetos do CAU/SC. Ficou definido também o nome do projeto que será: “</w:t>
            </w:r>
            <w:proofErr w:type="spellStart"/>
            <w:r w:rsidRPr="002D3CCE">
              <w:rPr>
                <w:rFonts w:ascii="Arial" w:eastAsia="Times New Roman" w:hAnsi="Arial" w:cs="Arial"/>
                <w:color w:val="000000"/>
              </w:rPr>
              <w:t>ConectaCAU</w:t>
            </w:r>
            <w:proofErr w:type="spellEnd"/>
            <w:r w:rsidRPr="002D3CCE">
              <w:rPr>
                <w:rFonts w:ascii="Arial" w:eastAsia="Times New Roman" w:hAnsi="Arial" w:cs="Arial"/>
                <w:color w:val="000000"/>
              </w:rPr>
              <w:t xml:space="preserve">”. Até a próxima reunião do CD serão realizados os encaminhamentos referentes às artes de divulgação, alinhamento de locais e formato do evento, bem como palestrantes convidados e ações do CAU que serão apresentadas em cada cidade, para que o CD possa ratificar a proposta e autorizar eventuais contratações (como </w:t>
            </w:r>
            <w:proofErr w:type="spellStart"/>
            <w:r w:rsidRPr="002D3CCE">
              <w:rPr>
                <w:rFonts w:ascii="Arial" w:eastAsia="Times New Roman" w:hAnsi="Arial" w:cs="Arial"/>
                <w:color w:val="000000"/>
              </w:rPr>
              <w:t>coffee</w:t>
            </w:r>
            <w:proofErr w:type="spellEnd"/>
            <w:r w:rsidRPr="002D3CCE">
              <w:rPr>
                <w:rFonts w:ascii="Arial" w:eastAsia="Times New Roman" w:hAnsi="Arial" w:cs="Arial"/>
                <w:color w:val="000000"/>
              </w:rPr>
              <w:t xml:space="preserve"> break, compras de passagens, </w:t>
            </w:r>
            <w:proofErr w:type="spellStart"/>
            <w:r w:rsidRPr="002D3CCE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Pr="002D3CCE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</w:tbl>
    <w:p w14:paraId="056F291A" w14:textId="5149ED3D" w:rsidR="00036312" w:rsidRDefault="00036312" w:rsidP="0003631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Y="1933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63"/>
        <w:gridCol w:w="3773"/>
      </w:tblGrid>
      <w:tr w:rsidR="002D3CCE" w:rsidRPr="00CA7000" w14:paraId="1F9D3F2C" w14:textId="77777777" w:rsidTr="002D3CCE">
        <w:trPr>
          <w:trHeight w:val="59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F86C" w14:textId="77777777" w:rsidR="002D3CCE" w:rsidRDefault="002D3CCE" w:rsidP="002D3CCE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CCB2D70" w14:textId="77777777" w:rsidR="002D3CCE" w:rsidRDefault="002D3CCE" w:rsidP="002D3CCE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99AF23D" w14:textId="77777777" w:rsidR="002D3CCE" w:rsidRDefault="002D3CCE" w:rsidP="002D3CCE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84BCBC1" w14:textId="77777777" w:rsidR="002D3CCE" w:rsidRDefault="002D3CCE" w:rsidP="002D3CCE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ED46A6E" w14:textId="77777777" w:rsidR="002D3CCE" w:rsidRPr="005B0101" w:rsidRDefault="002D3CCE" w:rsidP="002D3CCE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</w:t>
            </w: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  <w:p w14:paraId="2603C419" w14:textId="77777777" w:rsidR="002D3CCE" w:rsidRPr="005B0101" w:rsidRDefault="002D3CCE" w:rsidP="002D3CCE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986A727" w14:textId="7CE7C0D3" w:rsidR="002D3CCE" w:rsidRDefault="002D3CCE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1DD4860" w14:textId="77777777" w:rsidR="00D93A54" w:rsidRDefault="00D93A54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  <w:p w14:paraId="3DC78C96" w14:textId="77777777" w:rsidR="002D3CCE" w:rsidRPr="005B0101" w:rsidRDefault="002D3CCE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B69356E" w14:textId="77777777" w:rsidR="002D3CCE" w:rsidRPr="005B0101" w:rsidRDefault="002D3CCE" w:rsidP="002D3CCE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7E3375C1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     Coordenadora 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CED</w:t>
            </w:r>
          </w:p>
          <w:p w14:paraId="1739612E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0F51E320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53830C0E" w14:textId="4E5D5E5B" w:rsidR="002D3CCE" w:rsidRDefault="002D3CCE" w:rsidP="002D3CCE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6EF9B6D3" w14:textId="77777777" w:rsidR="00D93A54" w:rsidRDefault="00D93A54" w:rsidP="002D3CCE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</w:p>
          <w:p w14:paraId="65724F39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ALCENIRA VANDERLINDE</w:t>
            </w:r>
          </w:p>
          <w:p w14:paraId="6D562B40" w14:textId="77777777" w:rsidR="002D3CCE" w:rsidRPr="00B204E8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E8">
              <w:rPr>
                <w:rFonts w:ascii="Arial" w:eastAsia="Times New Roman" w:hAnsi="Arial" w:cs="Arial"/>
                <w:bCs/>
                <w:color w:val="000000"/>
              </w:rPr>
              <w:t>Gerente Geral</w:t>
            </w:r>
          </w:p>
          <w:p w14:paraId="1DC62585" w14:textId="77777777" w:rsidR="002D3CCE" w:rsidRPr="00B204E8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204E8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559A2F1D" w14:textId="77777777" w:rsidR="002D3CCE" w:rsidRPr="005B0101" w:rsidRDefault="002D3CCE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5689" w14:textId="77777777" w:rsidR="002D3CCE" w:rsidRPr="005B0101" w:rsidRDefault="002D3CCE" w:rsidP="002D3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87EF" w14:textId="77777777" w:rsidR="002D3CCE" w:rsidRPr="005B0101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DD9E36" w14:textId="77777777" w:rsidR="002D3CCE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10B54E9" w14:textId="77777777" w:rsidR="002D3CCE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C53992" w14:textId="77777777" w:rsidR="002D3CCE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B3E8874" w14:textId="77777777" w:rsidR="002D3CCE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B0101">
              <w:rPr>
                <w:rFonts w:ascii="Arial" w:eastAsia="Times New Roman" w:hAnsi="Arial" w:cs="Arial"/>
                <w:bCs/>
                <w:color w:val="000000"/>
              </w:rPr>
              <w:t>Vice-Presidente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e </w:t>
            </w:r>
          </w:p>
          <w:p w14:paraId="2905B211" w14:textId="77777777" w:rsidR="002D3CCE" w:rsidRPr="005B0101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Coordenador da CEP</w:t>
            </w:r>
          </w:p>
          <w:p w14:paraId="5A8D0D9E" w14:textId="77777777" w:rsidR="002D3CCE" w:rsidRPr="005B0101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0503F43" w14:textId="77777777" w:rsidR="002D3CCE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197D783" w14:textId="77777777" w:rsidR="002D3CCE" w:rsidRPr="005B0101" w:rsidRDefault="002D3CCE" w:rsidP="002D3CCE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4933A544" w14:textId="77777777" w:rsidR="002D3CCE" w:rsidRPr="005B0101" w:rsidRDefault="002D3CCE" w:rsidP="002D3CCE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Coordenadora da COAF</w:t>
            </w:r>
          </w:p>
          <w:p w14:paraId="5D57F206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1ECC598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36523E5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A1EF391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ANTONIO COUTO NUNES</w:t>
            </w:r>
          </w:p>
          <w:p w14:paraId="3072C051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Especial da Presidência                                     </w:t>
            </w:r>
            <w:r w:rsidRPr="00B204E8">
              <w:rPr>
                <w:rFonts w:ascii="Arial" w:eastAsia="Times New Roman" w:hAnsi="Arial" w:cs="Arial"/>
                <w:bCs/>
                <w:color w:val="000000"/>
              </w:rPr>
              <w:t>Assessoria</w:t>
            </w:r>
          </w:p>
          <w:p w14:paraId="3D48B792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29B73535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480EB92" w14:textId="77777777" w:rsidR="002D3CCE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10DA3E85" w14:textId="77777777" w:rsidR="002D3CCE" w:rsidRPr="00CA7000" w:rsidRDefault="002D3CCE" w:rsidP="002D3CC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14F4AEC2" w14:textId="77777777" w:rsidR="00036312" w:rsidRDefault="00036312" w:rsidP="002D3CCE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</w:p>
    <w:sectPr w:rsidR="00036312" w:rsidSect="005F407A">
      <w:headerReference w:type="even" r:id="rId8"/>
      <w:headerReference w:type="default" r:id="rId9"/>
      <w:footerReference w:type="even" r:id="rId10"/>
      <w:pgSz w:w="11900" w:h="16840" w:code="9"/>
      <w:pgMar w:top="851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F1EA" w14:textId="77777777" w:rsidR="00563401" w:rsidRDefault="00563401">
      <w:r>
        <w:separator/>
      </w:r>
    </w:p>
  </w:endnote>
  <w:endnote w:type="continuationSeparator" w:id="0">
    <w:p w14:paraId="127DC96F" w14:textId="77777777" w:rsidR="00563401" w:rsidRDefault="005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3506" w14:textId="77777777" w:rsidR="00563401" w:rsidRDefault="00563401">
      <w:r>
        <w:separator/>
      </w:r>
    </w:p>
  </w:footnote>
  <w:footnote w:type="continuationSeparator" w:id="0">
    <w:p w14:paraId="4AE47748" w14:textId="77777777" w:rsidR="00563401" w:rsidRDefault="0056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55E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095"/>
    <w:rsid w:val="00015C14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3659"/>
    <w:rsid w:val="00023AF8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751"/>
    <w:rsid w:val="00061A45"/>
    <w:rsid w:val="00061B33"/>
    <w:rsid w:val="00061FA2"/>
    <w:rsid w:val="00061FD9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0CF7"/>
    <w:rsid w:val="0008131C"/>
    <w:rsid w:val="0008167E"/>
    <w:rsid w:val="00082D78"/>
    <w:rsid w:val="0008395E"/>
    <w:rsid w:val="00083AC0"/>
    <w:rsid w:val="000843E3"/>
    <w:rsid w:val="00084907"/>
    <w:rsid w:val="00084A0D"/>
    <w:rsid w:val="00084ABA"/>
    <w:rsid w:val="00084FD5"/>
    <w:rsid w:val="00085ABD"/>
    <w:rsid w:val="00085FDD"/>
    <w:rsid w:val="00086353"/>
    <w:rsid w:val="00086FDA"/>
    <w:rsid w:val="0009111A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A012A"/>
    <w:rsid w:val="000A0BC6"/>
    <w:rsid w:val="000A0CFB"/>
    <w:rsid w:val="000A14E2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3F23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03D"/>
    <w:rsid w:val="000C0120"/>
    <w:rsid w:val="000C0748"/>
    <w:rsid w:val="000C0B07"/>
    <w:rsid w:val="000C1695"/>
    <w:rsid w:val="000C1A1C"/>
    <w:rsid w:val="000C1B75"/>
    <w:rsid w:val="000C2258"/>
    <w:rsid w:val="000C2BBA"/>
    <w:rsid w:val="000C329D"/>
    <w:rsid w:val="000C368F"/>
    <w:rsid w:val="000C388F"/>
    <w:rsid w:val="000C3AE2"/>
    <w:rsid w:val="000C4178"/>
    <w:rsid w:val="000C45B2"/>
    <w:rsid w:val="000C49C3"/>
    <w:rsid w:val="000C52C0"/>
    <w:rsid w:val="000C534B"/>
    <w:rsid w:val="000C559A"/>
    <w:rsid w:val="000C57FA"/>
    <w:rsid w:val="000C5DD9"/>
    <w:rsid w:val="000C6022"/>
    <w:rsid w:val="000C6FF1"/>
    <w:rsid w:val="000C737F"/>
    <w:rsid w:val="000C7E01"/>
    <w:rsid w:val="000D08F2"/>
    <w:rsid w:val="000D1925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0CB8"/>
    <w:rsid w:val="000E10F0"/>
    <w:rsid w:val="000E117F"/>
    <w:rsid w:val="000E19C7"/>
    <w:rsid w:val="000E1DE5"/>
    <w:rsid w:val="000E2142"/>
    <w:rsid w:val="000E228D"/>
    <w:rsid w:val="000E248A"/>
    <w:rsid w:val="000E28C9"/>
    <w:rsid w:val="000E28CF"/>
    <w:rsid w:val="000E309D"/>
    <w:rsid w:val="000E36E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FD5"/>
    <w:rsid w:val="000F3A60"/>
    <w:rsid w:val="000F444C"/>
    <w:rsid w:val="000F44B0"/>
    <w:rsid w:val="000F49DB"/>
    <w:rsid w:val="000F5CBA"/>
    <w:rsid w:val="000F5E64"/>
    <w:rsid w:val="000F5F01"/>
    <w:rsid w:val="000F6CEF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F3E"/>
    <w:rsid w:val="0010539D"/>
    <w:rsid w:val="00105A99"/>
    <w:rsid w:val="00105FD0"/>
    <w:rsid w:val="00106C46"/>
    <w:rsid w:val="001073E2"/>
    <w:rsid w:val="0010773F"/>
    <w:rsid w:val="00107E59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C41"/>
    <w:rsid w:val="00116435"/>
    <w:rsid w:val="00117486"/>
    <w:rsid w:val="00117695"/>
    <w:rsid w:val="00117FE8"/>
    <w:rsid w:val="00120BED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CF0"/>
    <w:rsid w:val="00124FCD"/>
    <w:rsid w:val="00126011"/>
    <w:rsid w:val="00126D5E"/>
    <w:rsid w:val="00126DE9"/>
    <w:rsid w:val="0012736A"/>
    <w:rsid w:val="00127B0F"/>
    <w:rsid w:val="00127B34"/>
    <w:rsid w:val="00127D13"/>
    <w:rsid w:val="001301CA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B98"/>
    <w:rsid w:val="001400BB"/>
    <w:rsid w:val="00140294"/>
    <w:rsid w:val="00141940"/>
    <w:rsid w:val="00142148"/>
    <w:rsid w:val="001423F2"/>
    <w:rsid w:val="00142415"/>
    <w:rsid w:val="0014241A"/>
    <w:rsid w:val="00142BD9"/>
    <w:rsid w:val="0014380C"/>
    <w:rsid w:val="00143ED0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114"/>
    <w:rsid w:val="001612EF"/>
    <w:rsid w:val="00161B1B"/>
    <w:rsid w:val="00161B7E"/>
    <w:rsid w:val="00162CF2"/>
    <w:rsid w:val="00163B34"/>
    <w:rsid w:val="0016421A"/>
    <w:rsid w:val="00165770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4EB"/>
    <w:rsid w:val="00184EB1"/>
    <w:rsid w:val="00186224"/>
    <w:rsid w:val="001867F6"/>
    <w:rsid w:val="00187EB1"/>
    <w:rsid w:val="00187F96"/>
    <w:rsid w:val="00190011"/>
    <w:rsid w:val="001903FE"/>
    <w:rsid w:val="001916FA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ADE"/>
    <w:rsid w:val="001A12FA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B038A"/>
    <w:rsid w:val="001B0FE4"/>
    <w:rsid w:val="001B1268"/>
    <w:rsid w:val="001B18FB"/>
    <w:rsid w:val="001B1F79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F68"/>
    <w:rsid w:val="001D05C8"/>
    <w:rsid w:val="001D1067"/>
    <w:rsid w:val="001D14B0"/>
    <w:rsid w:val="001D19B5"/>
    <w:rsid w:val="001D1EEF"/>
    <w:rsid w:val="001D2572"/>
    <w:rsid w:val="001D3330"/>
    <w:rsid w:val="001D3A07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6EE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9B9"/>
    <w:rsid w:val="00221BC7"/>
    <w:rsid w:val="00221BD4"/>
    <w:rsid w:val="00222287"/>
    <w:rsid w:val="002224A8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63C9"/>
    <w:rsid w:val="00226784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40BB"/>
    <w:rsid w:val="00235C5D"/>
    <w:rsid w:val="0023629E"/>
    <w:rsid w:val="002366D3"/>
    <w:rsid w:val="00236CEA"/>
    <w:rsid w:val="00236CF5"/>
    <w:rsid w:val="002374E1"/>
    <w:rsid w:val="00237A81"/>
    <w:rsid w:val="00237E95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3B67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5B49"/>
    <w:rsid w:val="00276D77"/>
    <w:rsid w:val="0027720E"/>
    <w:rsid w:val="0027774F"/>
    <w:rsid w:val="00281499"/>
    <w:rsid w:val="0028164A"/>
    <w:rsid w:val="00281F57"/>
    <w:rsid w:val="00281F62"/>
    <w:rsid w:val="002821DF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310"/>
    <w:rsid w:val="0028755A"/>
    <w:rsid w:val="00287C25"/>
    <w:rsid w:val="002903FC"/>
    <w:rsid w:val="00290709"/>
    <w:rsid w:val="00291CC5"/>
    <w:rsid w:val="00291E5A"/>
    <w:rsid w:val="0029257F"/>
    <w:rsid w:val="00292EBA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2060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978"/>
    <w:rsid w:val="002A6BD3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D75"/>
    <w:rsid w:val="002B5EFE"/>
    <w:rsid w:val="002B60B5"/>
    <w:rsid w:val="002B645E"/>
    <w:rsid w:val="002B6B4F"/>
    <w:rsid w:val="002B7181"/>
    <w:rsid w:val="002B7BDF"/>
    <w:rsid w:val="002C1324"/>
    <w:rsid w:val="002C13E4"/>
    <w:rsid w:val="002C1488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905"/>
    <w:rsid w:val="002D0E7B"/>
    <w:rsid w:val="002D2C18"/>
    <w:rsid w:val="002D2CBF"/>
    <w:rsid w:val="002D301B"/>
    <w:rsid w:val="002D39E1"/>
    <w:rsid w:val="002D3CCE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4D7"/>
    <w:rsid w:val="002E0524"/>
    <w:rsid w:val="002E061D"/>
    <w:rsid w:val="002E1569"/>
    <w:rsid w:val="002E21AA"/>
    <w:rsid w:val="002E2608"/>
    <w:rsid w:val="002E3545"/>
    <w:rsid w:val="002E385F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7715"/>
    <w:rsid w:val="002E7A1E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50A"/>
    <w:rsid w:val="002F750D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4E86"/>
    <w:rsid w:val="003158C8"/>
    <w:rsid w:val="00315D8D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A7B"/>
    <w:rsid w:val="00326C8B"/>
    <w:rsid w:val="00326D36"/>
    <w:rsid w:val="00326D9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50191"/>
    <w:rsid w:val="0035107A"/>
    <w:rsid w:val="00352B4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6260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2442"/>
    <w:rsid w:val="0036378F"/>
    <w:rsid w:val="00363FC8"/>
    <w:rsid w:val="00364854"/>
    <w:rsid w:val="00365062"/>
    <w:rsid w:val="00365731"/>
    <w:rsid w:val="00365FCE"/>
    <w:rsid w:val="00366C2A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172"/>
    <w:rsid w:val="0038526F"/>
    <w:rsid w:val="003858D1"/>
    <w:rsid w:val="00386158"/>
    <w:rsid w:val="00386616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9DF"/>
    <w:rsid w:val="00397C56"/>
    <w:rsid w:val="003A0C7E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4566"/>
    <w:rsid w:val="003A4E08"/>
    <w:rsid w:val="003A545C"/>
    <w:rsid w:val="003A5D60"/>
    <w:rsid w:val="003A733C"/>
    <w:rsid w:val="003A736B"/>
    <w:rsid w:val="003A745E"/>
    <w:rsid w:val="003A7806"/>
    <w:rsid w:val="003A7F5F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7B2"/>
    <w:rsid w:val="003B3E31"/>
    <w:rsid w:val="003B41F0"/>
    <w:rsid w:val="003B49A3"/>
    <w:rsid w:val="003B5724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2A6B"/>
    <w:rsid w:val="003C3702"/>
    <w:rsid w:val="003C3802"/>
    <w:rsid w:val="003C39DB"/>
    <w:rsid w:val="003C3C52"/>
    <w:rsid w:val="003C3CAA"/>
    <w:rsid w:val="003C42D9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37BC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A1"/>
    <w:rsid w:val="003E10F4"/>
    <w:rsid w:val="003E12F9"/>
    <w:rsid w:val="003E3696"/>
    <w:rsid w:val="003E5E32"/>
    <w:rsid w:val="003E60A4"/>
    <w:rsid w:val="003E66EE"/>
    <w:rsid w:val="003E6994"/>
    <w:rsid w:val="003E6C6A"/>
    <w:rsid w:val="003E6FDD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4E2E"/>
    <w:rsid w:val="00404E5A"/>
    <w:rsid w:val="004057BA"/>
    <w:rsid w:val="00406A1F"/>
    <w:rsid w:val="00411756"/>
    <w:rsid w:val="00411EBE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29"/>
    <w:rsid w:val="004804E4"/>
    <w:rsid w:val="0048091B"/>
    <w:rsid w:val="00480AD7"/>
    <w:rsid w:val="004820B3"/>
    <w:rsid w:val="00482611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46A"/>
    <w:rsid w:val="004B4C9D"/>
    <w:rsid w:val="004B4E1C"/>
    <w:rsid w:val="004B5AD2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2CB6"/>
    <w:rsid w:val="004D32BF"/>
    <w:rsid w:val="004D481D"/>
    <w:rsid w:val="004D4D42"/>
    <w:rsid w:val="004D4E07"/>
    <w:rsid w:val="004D5116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800"/>
    <w:rsid w:val="00511278"/>
    <w:rsid w:val="0051175A"/>
    <w:rsid w:val="00511D41"/>
    <w:rsid w:val="00512239"/>
    <w:rsid w:val="005123CC"/>
    <w:rsid w:val="00513D92"/>
    <w:rsid w:val="00513DAB"/>
    <w:rsid w:val="005146D2"/>
    <w:rsid w:val="00515C85"/>
    <w:rsid w:val="005163ED"/>
    <w:rsid w:val="00516A63"/>
    <w:rsid w:val="00516B8C"/>
    <w:rsid w:val="00516FEB"/>
    <w:rsid w:val="0051771A"/>
    <w:rsid w:val="00517831"/>
    <w:rsid w:val="00517BFE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33D"/>
    <w:rsid w:val="00534755"/>
    <w:rsid w:val="0053504F"/>
    <w:rsid w:val="00535F33"/>
    <w:rsid w:val="005365D8"/>
    <w:rsid w:val="00536609"/>
    <w:rsid w:val="005366FC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016"/>
    <w:rsid w:val="005451D7"/>
    <w:rsid w:val="005457A6"/>
    <w:rsid w:val="00545A28"/>
    <w:rsid w:val="00546D86"/>
    <w:rsid w:val="00546D8F"/>
    <w:rsid w:val="00547BBD"/>
    <w:rsid w:val="00550489"/>
    <w:rsid w:val="005510F6"/>
    <w:rsid w:val="00551435"/>
    <w:rsid w:val="005527EC"/>
    <w:rsid w:val="00552F4F"/>
    <w:rsid w:val="005531E2"/>
    <w:rsid w:val="00553623"/>
    <w:rsid w:val="0055388D"/>
    <w:rsid w:val="00554BBC"/>
    <w:rsid w:val="0055579E"/>
    <w:rsid w:val="00555945"/>
    <w:rsid w:val="00555FA9"/>
    <w:rsid w:val="00556AF0"/>
    <w:rsid w:val="00556C76"/>
    <w:rsid w:val="0055712B"/>
    <w:rsid w:val="0055738E"/>
    <w:rsid w:val="005574D8"/>
    <w:rsid w:val="00557905"/>
    <w:rsid w:val="00557F3F"/>
    <w:rsid w:val="005605A1"/>
    <w:rsid w:val="005607BE"/>
    <w:rsid w:val="005608F2"/>
    <w:rsid w:val="005613DB"/>
    <w:rsid w:val="00563401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3B6A"/>
    <w:rsid w:val="005743E6"/>
    <w:rsid w:val="0057454A"/>
    <w:rsid w:val="00574932"/>
    <w:rsid w:val="005749BE"/>
    <w:rsid w:val="00574D5F"/>
    <w:rsid w:val="00574EE5"/>
    <w:rsid w:val="005751B7"/>
    <w:rsid w:val="005756B9"/>
    <w:rsid w:val="005757BC"/>
    <w:rsid w:val="00575ACD"/>
    <w:rsid w:val="005768C8"/>
    <w:rsid w:val="00576D97"/>
    <w:rsid w:val="0058012E"/>
    <w:rsid w:val="00580480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DDB"/>
    <w:rsid w:val="005B1520"/>
    <w:rsid w:val="005B23D3"/>
    <w:rsid w:val="005B241A"/>
    <w:rsid w:val="005B31A5"/>
    <w:rsid w:val="005B31F6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0BE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2ECD"/>
    <w:rsid w:val="006031CF"/>
    <w:rsid w:val="00603342"/>
    <w:rsid w:val="00604401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386C"/>
    <w:rsid w:val="00613BD9"/>
    <w:rsid w:val="006140F8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DC"/>
    <w:rsid w:val="00617B92"/>
    <w:rsid w:val="00617C73"/>
    <w:rsid w:val="00620C7F"/>
    <w:rsid w:val="00621367"/>
    <w:rsid w:val="006219C1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119"/>
    <w:rsid w:val="00626629"/>
    <w:rsid w:val="006272B9"/>
    <w:rsid w:val="00627CE7"/>
    <w:rsid w:val="00630470"/>
    <w:rsid w:val="00631185"/>
    <w:rsid w:val="0063124F"/>
    <w:rsid w:val="00631333"/>
    <w:rsid w:val="00631DE4"/>
    <w:rsid w:val="00632EF7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98A"/>
    <w:rsid w:val="0065429C"/>
    <w:rsid w:val="006546FF"/>
    <w:rsid w:val="0065478C"/>
    <w:rsid w:val="006556FC"/>
    <w:rsid w:val="006559BF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4FD1"/>
    <w:rsid w:val="0066506B"/>
    <w:rsid w:val="006658E6"/>
    <w:rsid w:val="006668E6"/>
    <w:rsid w:val="00666E93"/>
    <w:rsid w:val="00667008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37AB"/>
    <w:rsid w:val="0067557C"/>
    <w:rsid w:val="00675FA0"/>
    <w:rsid w:val="00676FFC"/>
    <w:rsid w:val="0067747E"/>
    <w:rsid w:val="0067777D"/>
    <w:rsid w:val="006779BB"/>
    <w:rsid w:val="00677C6E"/>
    <w:rsid w:val="00681C57"/>
    <w:rsid w:val="00681D87"/>
    <w:rsid w:val="00681DCA"/>
    <w:rsid w:val="006822E6"/>
    <w:rsid w:val="00683799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21C"/>
    <w:rsid w:val="006A2DCC"/>
    <w:rsid w:val="006A3112"/>
    <w:rsid w:val="006A3799"/>
    <w:rsid w:val="006A4C14"/>
    <w:rsid w:val="006A5105"/>
    <w:rsid w:val="006A5532"/>
    <w:rsid w:val="006A56C5"/>
    <w:rsid w:val="006A5808"/>
    <w:rsid w:val="006A68A2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79C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5424"/>
    <w:rsid w:val="006D59DB"/>
    <w:rsid w:val="006D6C7D"/>
    <w:rsid w:val="006D6C95"/>
    <w:rsid w:val="006D709E"/>
    <w:rsid w:val="006D774E"/>
    <w:rsid w:val="006D7CC0"/>
    <w:rsid w:val="006E00FB"/>
    <w:rsid w:val="006E0A15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46F"/>
    <w:rsid w:val="00702D36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2AF"/>
    <w:rsid w:val="0072740B"/>
    <w:rsid w:val="00727544"/>
    <w:rsid w:val="007277EF"/>
    <w:rsid w:val="007303CC"/>
    <w:rsid w:val="00730D05"/>
    <w:rsid w:val="00731F6C"/>
    <w:rsid w:val="007325FD"/>
    <w:rsid w:val="00732CD3"/>
    <w:rsid w:val="00734D45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BDD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253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425"/>
    <w:rsid w:val="00762CFC"/>
    <w:rsid w:val="00763051"/>
    <w:rsid w:val="007640F8"/>
    <w:rsid w:val="007647B3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E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446A"/>
    <w:rsid w:val="00785765"/>
    <w:rsid w:val="00785F43"/>
    <w:rsid w:val="00786717"/>
    <w:rsid w:val="00787BFA"/>
    <w:rsid w:val="00787EAB"/>
    <w:rsid w:val="007901CD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1004"/>
    <w:rsid w:val="007A13FB"/>
    <w:rsid w:val="007A2C32"/>
    <w:rsid w:val="007A2D80"/>
    <w:rsid w:val="007A2DAB"/>
    <w:rsid w:val="007A3211"/>
    <w:rsid w:val="007A3450"/>
    <w:rsid w:val="007A34E8"/>
    <w:rsid w:val="007A3918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CE"/>
    <w:rsid w:val="007B15A0"/>
    <w:rsid w:val="007B16AF"/>
    <w:rsid w:val="007B194C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935"/>
    <w:rsid w:val="007D0959"/>
    <w:rsid w:val="007D1DF4"/>
    <w:rsid w:val="007D3280"/>
    <w:rsid w:val="007D3989"/>
    <w:rsid w:val="007D3BAE"/>
    <w:rsid w:val="007D4691"/>
    <w:rsid w:val="007D5753"/>
    <w:rsid w:val="007D59F3"/>
    <w:rsid w:val="007D5D7C"/>
    <w:rsid w:val="007D618C"/>
    <w:rsid w:val="007D7230"/>
    <w:rsid w:val="007E068D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101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2D69"/>
    <w:rsid w:val="007F2DD2"/>
    <w:rsid w:val="007F3BAB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408"/>
    <w:rsid w:val="00831EDE"/>
    <w:rsid w:val="00832747"/>
    <w:rsid w:val="008332C5"/>
    <w:rsid w:val="00834A25"/>
    <w:rsid w:val="00834A57"/>
    <w:rsid w:val="00834D85"/>
    <w:rsid w:val="00837023"/>
    <w:rsid w:val="00837CB5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561C"/>
    <w:rsid w:val="008565EB"/>
    <w:rsid w:val="00856A96"/>
    <w:rsid w:val="008571C7"/>
    <w:rsid w:val="008602FC"/>
    <w:rsid w:val="00861227"/>
    <w:rsid w:val="0086128B"/>
    <w:rsid w:val="00861594"/>
    <w:rsid w:val="00861605"/>
    <w:rsid w:val="00862202"/>
    <w:rsid w:val="0086227A"/>
    <w:rsid w:val="00862352"/>
    <w:rsid w:val="00862DDF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4ECC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74FE"/>
    <w:rsid w:val="008B0014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41E9"/>
    <w:rsid w:val="008D505A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3D8F"/>
    <w:rsid w:val="008E3EF3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07E"/>
    <w:rsid w:val="008F7744"/>
    <w:rsid w:val="008F7DD1"/>
    <w:rsid w:val="00900044"/>
    <w:rsid w:val="0090057F"/>
    <w:rsid w:val="00900A1A"/>
    <w:rsid w:val="00900B05"/>
    <w:rsid w:val="0090108B"/>
    <w:rsid w:val="00901554"/>
    <w:rsid w:val="00901588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52CC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87"/>
    <w:rsid w:val="00923BA3"/>
    <w:rsid w:val="00924386"/>
    <w:rsid w:val="009244A3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E32"/>
    <w:rsid w:val="00930F4B"/>
    <w:rsid w:val="00930F7F"/>
    <w:rsid w:val="00931288"/>
    <w:rsid w:val="00931639"/>
    <w:rsid w:val="00931AF5"/>
    <w:rsid w:val="00931EDB"/>
    <w:rsid w:val="00932E56"/>
    <w:rsid w:val="00933C7E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007D"/>
    <w:rsid w:val="009616AD"/>
    <w:rsid w:val="0096190A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4C6"/>
    <w:rsid w:val="00971602"/>
    <w:rsid w:val="0097162F"/>
    <w:rsid w:val="00971756"/>
    <w:rsid w:val="00971933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5858"/>
    <w:rsid w:val="009862EA"/>
    <w:rsid w:val="00986DAE"/>
    <w:rsid w:val="0098702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6D4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1170"/>
    <w:rsid w:val="009E18BF"/>
    <w:rsid w:val="009E22AD"/>
    <w:rsid w:val="009E29F6"/>
    <w:rsid w:val="009E2C9E"/>
    <w:rsid w:val="009E3720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C4E"/>
    <w:rsid w:val="009F0C73"/>
    <w:rsid w:val="009F19BA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B3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A38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36D24"/>
    <w:rsid w:val="00A403E8"/>
    <w:rsid w:val="00A409B1"/>
    <w:rsid w:val="00A42E23"/>
    <w:rsid w:val="00A42FAF"/>
    <w:rsid w:val="00A43384"/>
    <w:rsid w:val="00A437CB"/>
    <w:rsid w:val="00A437EC"/>
    <w:rsid w:val="00A4417F"/>
    <w:rsid w:val="00A44EF3"/>
    <w:rsid w:val="00A45DE8"/>
    <w:rsid w:val="00A46C59"/>
    <w:rsid w:val="00A47700"/>
    <w:rsid w:val="00A50865"/>
    <w:rsid w:val="00A50C1F"/>
    <w:rsid w:val="00A514B7"/>
    <w:rsid w:val="00A51620"/>
    <w:rsid w:val="00A51DF3"/>
    <w:rsid w:val="00A524AB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1E95"/>
    <w:rsid w:val="00A82130"/>
    <w:rsid w:val="00A82765"/>
    <w:rsid w:val="00A83508"/>
    <w:rsid w:val="00A8409E"/>
    <w:rsid w:val="00A84734"/>
    <w:rsid w:val="00A84813"/>
    <w:rsid w:val="00A848C6"/>
    <w:rsid w:val="00A8494A"/>
    <w:rsid w:val="00A86AC2"/>
    <w:rsid w:val="00A86E37"/>
    <w:rsid w:val="00A87B99"/>
    <w:rsid w:val="00A87E32"/>
    <w:rsid w:val="00A906D5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4F51"/>
    <w:rsid w:val="00AB5908"/>
    <w:rsid w:val="00AB5BA0"/>
    <w:rsid w:val="00AB7250"/>
    <w:rsid w:val="00AC0257"/>
    <w:rsid w:val="00AC04A9"/>
    <w:rsid w:val="00AC1003"/>
    <w:rsid w:val="00AC1325"/>
    <w:rsid w:val="00AC145C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F8"/>
    <w:rsid w:val="00AC5CCC"/>
    <w:rsid w:val="00AC64FF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4D08"/>
    <w:rsid w:val="00AD5265"/>
    <w:rsid w:val="00AD53E7"/>
    <w:rsid w:val="00AD5A0B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3D8B"/>
    <w:rsid w:val="00AE4C31"/>
    <w:rsid w:val="00AE5007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C53"/>
    <w:rsid w:val="00B01D90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B80"/>
    <w:rsid w:val="00B07C83"/>
    <w:rsid w:val="00B07E2E"/>
    <w:rsid w:val="00B1006D"/>
    <w:rsid w:val="00B10234"/>
    <w:rsid w:val="00B118BF"/>
    <w:rsid w:val="00B11B14"/>
    <w:rsid w:val="00B12114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540"/>
    <w:rsid w:val="00B3468A"/>
    <w:rsid w:val="00B34ED6"/>
    <w:rsid w:val="00B3503E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1A8F"/>
    <w:rsid w:val="00B42732"/>
    <w:rsid w:val="00B42AD4"/>
    <w:rsid w:val="00B43011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72F"/>
    <w:rsid w:val="00B82956"/>
    <w:rsid w:val="00B836D8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DAB"/>
    <w:rsid w:val="00B91EB2"/>
    <w:rsid w:val="00B921CE"/>
    <w:rsid w:val="00B92C23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A8"/>
    <w:rsid w:val="00BA57D2"/>
    <w:rsid w:val="00BA61B7"/>
    <w:rsid w:val="00BA74E4"/>
    <w:rsid w:val="00BA77DA"/>
    <w:rsid w:val="00BB00C9"/>
    <w:rsid w:val="00BB04B9"/>
    <w:rsid w:val="00BB09B5"/>
    <w:rsid w:val="00BB17F8"/>
    <w:rsid w:val="00BB217C"/>
    <w:rsid w:val="00BB25BA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32F1"/>
    <w:rsid w:val="00BE392B"/>
    <w:rsid w:val="00BE3B8D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96C"/>
    <w:rsid w:val="00BF24D4"/>
    <w:rsid w:val="00BF2B1B"/>
    <w:rsid w:val="00BF2FD2"/>
    <w:rsid w:val="00BF3115"/>
    <w:rsid w:val="00BF36EA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7F4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06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778"/>
    <w:rsid w:val="00C1723B"/>
    <w:rsid w:val="00C1731F"/>
    <w:rsid w:val="00C1736A"/>
    <w:rsid w:val="00C175AF"/>
    <w:rsid w:val="00C17EF9"/>
    <w:rsid w:val="00C21060"/>
    <w:rsid w:val="00C21190"/>
    <w:rsid w:val="00C21488"/>
    <w:rsid w:val="00C22E82"/>
    <w:rsid w:val="00C22F57"/>
    <w:rsid w:val="00C233AF"/>
    <w:rsid w:val="00C2352C"/>
    <w:rsid w:val="00C23C87"/>
    <w:rsid w:val="00C24951"/>
    <w:rsid w:val="00C24B4F"/>
    <w:rsid w:val="00C25677"/>
    <w:rsid w:val="00C25727"/>
    <w:rsid w:val="00C25976"/>
    <w:rsid w:val="00C25BC9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5EF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CCE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2C7A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70D2"/>
    <w:rsid w:val="00C673C9"/>
    <w:rsid w:val="00C67B26"/>
    <w:rsid w:val="00C67CF1"/>
    <w:rsid w:val="00C67F1A"/>
    <w:rsid w:val="00C67FAB"/>
    <w:rsid w:val="00C71730"/>
    <w:rsid w:val="00C71D8F"/>
    <w:rsid w:val="00C71F43"/>
    <w:rsid w:val="00C72B88"/>
    <w:rsid w:val="00C72CF8"/>
    <w:rsid w:val="00C7330E"/>
    <w:rsid w:val="00C74442"/>
    <w:rsid w:val="00C74A46"/>
    <w:rsid w:val="00C74AE8"/>
    <w:rsid w:val="00C750D2"/>
    <w:rsid w:val="00C75E6A"/>
    <w:rsid w:val="00C76305"/>
    <w:rsid w:val="00C778EB"/>
    <w:rsid w:val="00C77921"/>
    <w:rsid w:val="00C77E49"/>
    <w:rsid w:val="00C808DF"/>
    <w:rsid w:val="00C80C75"/>
    <w:rsid w:val="00C811CC"/>
    <w:rsid w:val="00C81341"/>
    <w:rsid w:val="00C835BF"/>
    <w:rsid w:val="00C839F5"/>
    <w:rsid w:val="00C83AA0"/>
    <w:rsid w:val="00C8412F"/>
    <w:rsid w:val="00C855A4"/>
    <w:rsid w:val="00C8663E"/>
    <w:rsid w:val="00C86A01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D0B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C0A"/>
    <w:rsid w:val="00CC4D2D"/>
    <w:rsid w:val="00CC565E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7E3"/>
    <w:rsid w:val="00CD3AB8"/>
    <w:rsid w:val="00CD3C57"/>
    <w:rsid w:val="00CD41C7"/>
    <w:rsid w:val="00CD4365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77E"/>
    <w:rsid w:val="00CF2EEF"/>
    <w:rsid w:val="00CF30A4"/>
    <w:rsid w:val="00CF3557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6C1"/>
    <w:rsid w:val="00D028CB"/>
    <w:rsid w:val="00D02A50"/>
    <w:rsid w:val="00D03D5F"/>
    <w:rsid w:val="00D0418E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72F5"/>
    <w:rsid w:val="00D1763F"/>
    <w:rsid w:val="00D17996"/>
    <w:rsid w:val="00D20134"/>
    <w:rsid w:val="00D213DC"/>
    <w:rsid w:val="00D214EA"/>
    <w:rsid w:val="00D21DE5"/>
    <w:rsid w:val="00D22277"/>
    <w:rsid w:val="00D22330"/>
    <w:rsid w:val="00D23004"/>
    <w:rsid w:val="00D23FC5"/>
    <w:rsid w:val="00D24C76"/>
    <w:rsid w:val="00D24EE3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042A"/>
    <w:rsid w:val="00D315E1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6FA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3528"/>
    <w:rsid w:val="00D644E5"/>
    <w:rsid w:val="00D64E41"/>
    <w:rsid w:val="00D64E67"/>
    <w:rsid w:val="00D652DD"/>
    <w:rsid w:val="00D65551"/>
    <w:rsid w:val="00D65AF3"/>
    <w:rsid w:val="00D66287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6110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A3B"/>
    <w:rsid w:val="00D9014B"/>
    <w:rsid w:val="00D90ABF"/>
    <w:rsid w:val="00D91333"/>
    <w:rsid w:val="00D915CD"/>
    <w:rsid w:val="00D93080"/>
    <w:rsid w:val="00D9358B"/>
    <w:rsid w:val="00D938F2"/>
    <w:rsid w:val="00D93A54"/>
    <w:rsid w:val="00D93B54"/>
    <w:rsid w:val="00D93DD0"/>
    <w:rsid w:val="00D93E26"/>
    <w:rsid w:val="00D952E2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5F"/>
    <w:rsid w:val="00DA5F36"/>
    <w:rsid w:val="00DA5FB7"/>
    <w:rsid w:val="00DA6126"/>
    <w:rsid w:val="00DA6269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48DE"/>
    <w:rsid w:val="00DB51C4"/>
    <w:rsid w:val="00DB5590"/>
    <w:rsid w:val="00DB5E84"/>
    <w:rsid w:val="00DB7C87"/>
    <w:rsid w:val="00DC1203"/>
    <w:rsid w:val="00DC120B"/>
    <w:rsid w:val="00DC1618"/>
    <w:rsid w:val="00DC16AF"/>
    <w:rsid w:val="00DC1820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24"/>
    <w:rsid w:val="00DC69D4"/>
    <w:rsid w:val="00DC6E43"/>
    <w:rsid w:val="00DC78E7"/>
    <w:rsid w:val="00DC7E56"/>
    <w:rsid w:val="00DD0275"/>
    <w:rsid w:val="00DD045D"/>
    <w:rsid w:val="00DD0C64"/>
    <w:rsid w:val="00DD1803"/>
    <w:rsid w:val="00DD1A6D"/>
    <w:rsid w:val="00DD1E35"/>
    <w:rsid w:val="00DD2162"/>
    <w:rsid w:val="00DD21FD"/>
    <w:rsid w:val="00DD2298"/>
    <w:rsid w:val="00DD2400"/>
    <w:rsid w:val="00DD264F"/>
    <w:rsid w:val="00DD284D"/>
    <w:rsid w:val="00DD2D6E"/>
    <w:rsid w:val="00DD2F60"/>
    <w:rsid w:val="00DD3844"/>
    <w:rsid w:val="00DD3AA3"/>
    <w:rsid w:val="00DD4697"/>
    <w:rsid w:val="00DD496F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F3C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4DC"/>
    <w:rsid w:val="00DF5D73"/>
    <w:rsid w:val="00DF645D"/>
    <w:rsid w:val="00DF6AD6"/>
    <w:rsid w:val="00DF75AF"/>
    <w:rsid w:val="00DF78D5"/>
    <w:rsid w:val="00E00132"/>
    <w:rsid w:val="00E0058F"/>
    <w:rsid w:val="00E008FE"/>
    <w:rsid w:val="00E00CC8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F4B"/>
    <w:rsid w:val="00E27488"/>
    <w:rsid w:val="00E303E1"/>
    <w:rsid w:val="00E31014"/>
    <w:rsid w:val="00E31311"/>
    <w:rsid w:val="00E3190E"/>
    <w:rsid w:val="00E31D8C"/>
    <w:rsid w:val="00E3270B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47390"/>
    <w:rsid w:val="00E50F29"/>
    <w:rsid w:val="00E51403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FD9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4A4"/>
    <w:rsid w:val="00E63A0B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B47"/>
    <w:rsid w:val="00E73E54"/>
    <w:rsid w:val="00E73F23"/>
    <w:rsid w:val="00E73F28"/>
    <w:rsid w:val="00E73F81"/>
    <w:rsid w:val="00E73FC6"/>
    <w:rsid w:val="00E7489D"/>
    <w:rsid w:val="00E74965"/>
    <w:rsid w:val="00E74C89"/>
    <w:rsid w:val="00E7510A"/>
    <w:rsid w:val="00E76368"/>
    <w:rsid w:val="00E76D0E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77A"/>
    <w:rsid w:val="00EA4BCA"/>
    <w:rsid w:val="00EA520B"/>
    <w:rsid w:val="00EA5727"/>
    <w:rsid w:val="00EA5D51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027D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5D7"/>
    <w:rsid w:val="00EF0697"/>
    <w:rsid w:val="00EF119E"/>
    <w:rsid w:val="00EF141C"/>
    <w:rsid w:val="00EF1650"/>
    <w:rsid w:val="00EF2AC6"/>
    <w:rsid w:val="00EF33AA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17C9"/>
    <w:rsid w:val="00F11AF9"/>
    <w:rsid w:val="00F11C67"/>
    <w:rsid w:val="00F12689"/>
    <w:rsid w:val="00F138C1"/>
    <w:rsid w:val="00F13902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A3F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271"/>
    <w:rsid w:val="00F602E7"/>
    <w:rsid w:val="00F6087B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A9"/>
    <w:rsid w:val="00F67464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8C"/>
    <w:rsid w:val="00F74B25"/>
    <w:rsid w:val="00F75883"/>
    <w:rsid w:val="00F76BC8"/>
    <w:rsid w:val="00F77194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A14"/>
    <w:rsid w:val="00FA29A6"/>
    <w:rsid w:val="00FA3587"/>
    <w:rsid w:val="00FA3DD8"/>
    <w:rsid w:val="00FA3DDA"/>
    <w:rsid w:val="00FA3E5B"/>
    <w:rsid w:val="00FA4188"/>
    <w:rsid w:val="00FA6D15"/>
    <w:rsid w:val="00FA73BB"/>
    <w:rsid w:val="00FA75DA"/>
    <w:rsid w:val="00FA79F8"/>
    <w:rsid w:val="00FB0324"/>
    <w:rsid w:val="00FB063E"/>
    <w:rsid w:val="00FB073F"/>
    <w:rsid w:val="00FB12CA"/>
    <w:rsid w:val="00FB1364"/>
    <w:rsid w:val="00FB163C"/>
    <w:rsid w:val="00FB1A88"/>
    <w:rsid w:val="00FB2768"/>
    <w:rsid w:val="00FB2809"/>
    <w:rsid w:val="00FB2941"/>
    <w:rsid w:val="00FB2A84"/>
    <w:rsid w:val="00FB34FB"/>
    <w:rsid w:val="00FB3679"/>
    <w:rsid w:val="00FB37E2"/>
    <w:rsid w:val="00FB48FE"/>
    <w:rsid w:val="00FB52DC"/>
    <w:rsid w:val="00FB54C5"/>
    <w:rsid w:val="00FB5C76"/>
    <w:rsid w:val="00FB62EA"/>
    <w:rsid w:val="00FB63DA"/>
    <w:rsid w:val="00FB7658"/>
    <w:rsid w:val="00FC05F8"/>
    <w:rsid w:val="00FC0D50"/>
    <w:rsid w:val="00FC2189"/>
    <w:rsid w:val="00FC218E"/>
    <w:rsid w:val="00FC2676"/>
    <w:rsid w:val="00FC2874"/>
    <w:rsid w:val="00FC2EFA"/>
    <w:rsid w:val="00FC32E1"/>
    <w:rsid w:val="00FC4162"/>
    <w:rsid w:val="00FC430A"/>
    <w:rsid w:val="00FC4D2D"/>
    <w:rsid w:val="00FC4E1A"/>
    <w:rsid w:val="00FC59E3"/>
    <w:rsid w:val="00FC68FE"/>
    <w:rsid w:val="00FC69CB"/>
    <w:rsid w:val="00FC7340"/>
    <w:rsid w:val="00FD01B8"/>
    <w:rsid w:val="00FD0F6C"/>
    <w:rsid w:val="00FD284B"/>
    <w:rsid w:val="00FD2B35"/>
    <w:rsid w:val="00FD2DB8"/>
    <w:rsid w:val="00FD2FB0"/>
    <w:rsid w:val="00FD33AC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5088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FB6D-C6B9-45F7-AEC7-E1CBC09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2707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Antonio Couto Nunes</cp:lastModifiedBy>
  <cp:revision>24</cp:revision>
  <cp:lastPrinted>2019-02-05T11:19:00Z</cp:lastPrinted>
  <dcterms:created xsi:type="dcterms:W3CDTF">2020-03-02T12:21:00Z</dcterms:created>
  <dcterms:modified xsi:type="dcterms:W3CDTF">2020-04-06T12:37:00Z</dcterms:modified>
</cp:coreProperties>
</file>