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8F2D7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</w:t>
            </w:r>
            <w:r w:rsidR="008F2D7D">
              <w:rPr>
                <w:rFonts w:ascii="Arial" w:eastAsia="Times New Roman" w:hAnsi="Arial" w:cs="Arial"/>
                <w:lang w:eastAsia="pt-BR"/>
              </w:rPr>
              <w:t xml:space="preserve">participante para 1º Fórum Estadual do </w:t>
            </w:r>
            <w:proofErr w:type="spellStart"/>
            <w:r w:rsidR="008F2D7D">
              <w:rPr>
                <w:rFonts w:ascii="Arial" w:eastAsia="Times New Roman" w:hAnsi="Arial" w:cs="Arial"/>
                <w:lang w:eastAsia="pt-BR"/>
              </w:rPr>
              <w:t>BrCidades</w:t>
            </w:r>
            <w:proofErr w:type="spellEnd"/>
            <w:r w:rsidR="008F2D7D">
              <w:rPr>
                <w:rFonts w:ascii="Arial" w:eastAsia="Times New Roman" w:hAnsi="Arial" w:cs="Arial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C78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F2D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8F2D7D">
        <w:rPr>
          <w:rFonts w:ascii="Arial" w:eastAsia="Times New Roman" w:hAnsi="Arial" w:cs="Arial"/>
          <w:lang w:eastAsia="pt-BR"/>
        </w:rPr>
        <w:t>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8F2D7D">
        <w:rPr>
          <w:rFonts w:ascii="Arial" w:eastAsia="Times New Roman" w:hAnsi="Arial" w:cs="Arial"/>
          <w:lang w:eastAsia="pt-BR"/>
        </w:rPr>
        <w:t xml:space="preserve">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Pr="000C4E26" w:rsidRDefault="00DF2669" w:rsidP="00DF2669">
      <w:pPr>
        <w:jc w:val="both"/>
        <w:rPr>
          <w:rFonts w:ascii="Arial" w:hAnsi="Arial" w:cs="Arial"/>
        </w:rPr>
      </w:pPr>
      <w:r w:rsidRPr="00DF2669">
        <w:rPr>
          <w:rFonts w:ascii="Arial" w:hAnsi="Arial" w:cs="Arial"/>
        </w:rPr>
        <w:t xml:space="preserve">Considerando o inciso XIV do Artigo 91 do Regimento Interno do CAUSC - </w:t>
      </w:r>
      <w:r w:rsidRPr="00DF2669">
        <w:rPr>
          <w:rFonts w:ascii="Arial" w:hAnsi="Arial" w:cs="Arial"/>
          <w:i/>
        </w:rPr>
        <w:t>XIV - propor, apreciar e deliberar sobre a participação de seus membros em reuniões e eventos de interesse da comissão</w:t>
      </w:r>
      <w:r w:rsidRPr="00DF2669"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8F2D7D">
        <w:rPr>
          <w:rFonts w:ascii="Arial" w:hAnsi="Arial" w:cs="Arial"/>
        </w:rPr>
        <w:t xml:space="preserve">a importância do evento 1º Fórum Estadual do </w:t>
      </w:r>
      <w:proofErr w:type="spellStart"/>
      <w:r w:rsidR="008F2D7D">
        <w:rPr>
          <w:rFonts w:ascii="Arial" w:hAnsi="Arial" w:cs="Arial"/>
        </w:rPr>
        <w:t>BrCidades</w:t>
      </w:r>
      <w:proofErr w:type="spellEnd"/>
      <w:r w:rsidR="008F2D7D">
        <w:rPr>
          <w:rFonts w:ascii="Arial" w:hAnsi="Arial" w:cs="Arial"/>
        </w:rPr>
        <w:t>/SC</w:t>
      </w:r>
      <w:r>
        <w:rPr>
          <w:rFonts w:ascii="Arial" w:hAnsi="Arial" w:cs="Arial"/>
        </w:rPr>
        <w:t>;</w:t>
      </w:r>
    </w:p>
    <w:p w:rsidR="008F2D7D" w:rsidRDefault="008F2D7D" w:rsidP="00DF2669">
      <w:pPr>
        <w:jc w:val="both"/>
        <w:rPr>
          <w:rFonts w:ascii="Arial" w:hAnsi="Arial" w:cs="Arial"/>
        </w:rPr>
      </w:pPr>
    </w:p>
    <w:p w:rsidR="008F2D7D" w:rsidRDefault="008F2D7D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estratégia de fomento da ATHIS, conforme o PEI-ATHIS/CAUSC;</w:t>
      </w:r>
      <w:bookmarkStart w:id="0" w:name="_GoBack"/>
      <w:bookmarkEnd w:id="0"/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8F2D7D">
        <w:rPr>
          <w:rFonts w:ascii="Arial" w:hAnsi="Arial" w:cs="Arial"/>
        </w:rPr>
        <w:t>a</w:t>
      </w:r>
      <w:r w:rsidR="00DF2669">
        <w:rPr>
          <w:rFonts w:ascii="Arial" w:hAnsi="Arial" w:cs="Arial"/>
        </w:rPr>
        <w:t xml:space="preserve"> conselheir</w:t>
      </w:r>
      <w:r w:rsidR="008F2D7D">
        <w:rPr>
          <w:rFonts w:ascii="Arial" w:hAnsi="Arial" w:cs="Arial"/>
        </w:rPr>
        <w:t>a</w:t>
      </w:r>
      <w:r w:rsidR="00DF2669">
        <w:rPr>
          <w:rFonts w:ascii="Arial" w:hAnsi="Arial" w:cs="Arial"/>
        </w:rPr>
        <w:t xml:space="preserve"> </w:t>
      </w:r>
      <w:r w:rsidR="00DF2669" w:rsidRPr="009462C7">
        <w:rPr>
          <w:rFonts w:ascii="Arial" w:hAnsi="Arial" w:cs="Arial"/>
        </w:rPr>
        <w:t xml:space="preserve">Claudia Elisa </w:t>
      </w:r>
      <w:proofErr w:type="spellStart"/>
      <w:r w:rsidR="00DF2669" w:rsidRPr="009462C7">
        <w:rPr>
          <w:rFonts w:ascii="Arial" w:hAnsi="Arial" w:cs="Arial"/>
        </w:rPr>
        <w:t>Poletto</w:t>
      </w:r>
      <w:proofErr w:type="spellEnd"/>
      <w:r w:rsidR="0006391C">
        <w:rPr>
          <w:rFonts w:ascii="Arial" w:hAnsi="Arial" w:cs="Arial"/>
        </w:rPr>
        <w:t xml:space="preserve"> para </w:t>
      </w:r>
      <w:r w:rsidR="008F2D7D">
        <w:rPr>
          <w:rFonts w:ascii="Arial" w:hAnsi="Arial" w:cs="Arial"/>
        </w:rPr>
        <w:t xml:space="preserve">participar da composição em mesa de debate no evento </w:t>
      </w:r>
      <w:r w:rsidR="008F2D7D">
        <w:rPr>
          <w:rFonts w:ascii="Arial" w:hAnsi="Arial" w:cs="Arial"/>
        </w:rPr>
        <w:t xml:space="preserve">1º Fórum Estadual do </w:t>
      </w:r>
      <w:proofErr w:type="spellStart"/>
      <w:r w:rsidR="008F2D7D">
        <w:rPr>
          <w:rFonts w:ascii="Arial" w:hAnsi="Arial" w:cs="Arial"/>
        </w:rPr>
        <w:t>BrCidades</w:t>
      </w:r>
      <w:proofErr w:type="spellEnd"/>
      <w:r w:rsidR="008F2D7D">
        <w:rPr>
          <w:rFonts w:ascii="Arial" w:hAnsi="Arial" w:cs="Arial"/>
        </w:rPr>
        <w:t>/SC</w:t>
      </w:r>
      <w:r w:rsidR="008F2D7D">
        <w:rPr>
          <w:rFonts w:ascii="Arial" w:hAnsi="Arial" w:cs="Arial"/>
        </w:rPr>
        <w:t xml:space="preserve"> no dia 04 de maio de 2019</w:t>
      </w:r>
      <w:r w:rsidR="00A91074" w:rsidRPr="009462C7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8F2D7D">
        <w:rPr>
          <w:rFonts w:ascii="Arial" w:hAnsi="Arial" w:cs="Arial"/>
          <w:b/>
        </w:rPr>
        <w:t>02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proofErr w:type="gramStart"/>
      <w:r w:rsidR="008F2D7D">
        <w:rPr>
          <w:rFonts w:ascii="Arial" w:hAnsi="Arial" w:cs="Arial"/>
        </w:rPr>
        <w:t>Prá</w:t>
      </w:r>
      <w:proofErr w:type="spellEnd"/>
      <w:proofErr w:type="gramEnd"/>
      <w:r w:rsidR="008F2D7D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8F2D7D">
        <w:rPr>
          <w:rFonts w:ascii="Arial" w:hAnsi="Arial" w:cs="Arial"/>
        </w:rPr>
        <w:t>5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F2D7D">
        <w:rPr>
          <w:rFonts w:ascii="Arial" w:hAnsi="Arial" w:cs="Arial"/>
        </w:rPr>
        <w:t>abril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508C"/>
    <w:rsid w:val="007B14D6"/>
    <w:rsid w:val="008348F1"/>
    <w:rsid w:val="008F2D7D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AB6-5A26-4F80-9C7B-77A46431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2</cp:revision>
  <cp:lastPrinted>2018-06-27T14:16:00Z</cp:lastPrinted>
  <dcterms:created xsi:type="dcterms:W3CDTF">2019-04-25T21:24:00Z</dcterms:created>
  <dcterms:modified xsi:type="dcterms:W3CDTF">2019-04-25T21:24:00Z</dcterms:modified>
</cp:coreProperties>
</file>