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4B5AE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4B5AE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4B5AE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1D134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CATHIS-CAU/SC</w:t>
            </w:r>
          </w:p>
        </w:tc>
      </w:tr>
      <w:tr w:rsidR="00E14245" w:rsidRPr="00E14245" w:rsidTr="004B5AE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1D1340" w:rsidP="001D134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650D4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Edital de Chamamento Público para patrocínio de projetos em ATHIS</w:t>
            </w:r>
            <w:r w:rsidRPr="00B650D4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B5AE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B5AE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B5AE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CATHIS-CAU/SC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ESPECIAL DE ASSISTÊNCIA TÉCNICA PARA HABITAÇÃO DE INTERESSE SOCIAL – CATHIS – CAU/SC, reunida </w:t>
      </w:r>
      <w:r w:rsidRPr="004B5AE5">
        <w:rPr>
          <w:rFonts w:ascii="Arial" w:hAnsi="Arial" w:cs="Arial"/>
        </w:rPr>
        <w:t>extraordinariamente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4B5AE5">
        <w:rPr>
          <w:rFonts w:ascii="Arial" w:eastAsia="Times New Roman" w:hAnsi="Arial" w:cs="Arial"/>
          <w:lang w:eastAsia="pt-BR"/>
        </w:rPr>
        <w:t>12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4B5AE5">
        <w:rPr>
          <w:rFonts w:ascii="Arial" w:eastAsia="Times New Roman" w:hAnsi="Arial" w:cs="Arial"/>
          <w:lang w:eastAsia="pt-BR"/>
        </w:rPr>
        <w:t>junho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</w:t>
      </w:r>
      <w:r w:rsidR="004B5AE5">
        <w:rPr>
          <w:rFonts w:ascii="Arial" w:eastAsia="Times New Roman" w:hAnsi="Arial" w:cs="Arial"/>
          <w:lang w:eastAsia="pt-BR"/>
        </w:rPr>
        <w:t>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 xml:space="preserve">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D1340" w:rsidRPr="00B650D4" w:rsidRDefault="001D1340" w:rsidP="001D1340">
      <w:pPr>
        <w:jc w:val="both"/>
        <w:rPr>
          <w:rFonts w:ascii="Arial" w:hAnsi="Arial" w:cs="Arial"/>
        </w:rPr>
      </w:pPr>
      <w:r w:rsidRPr="00B650D4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os valores mínimos legais de investimentos em Assistência Técnica em Habitação de Interesse Social - ATHIS, cuja rubrica orçamentária para o exercício de 201</w:t>
      </w:r>
      <w:r w:rsidR="005C3AE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está alocada no centro de custos da CATHIS;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1D1340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os objetivos</w:t>
      </w:r>
      <w:r w:rsidR="005C3AE7">
        <w:rPr>
          <w:rFonts w:ascii="Arial" w:hAnsi="Arial" w:cs="Arial"/>
        </w:rPr>
        <w:t xml:space="preserve"> A6 e B4</w:t>
      </w:r>
      <w:r>
        <w:rPr>
          <w:rFonts w:ascii="Arial" w:hAnsi="Arial" w:cs="Arial"/>
        </w:rPr>
        <w:t xml:space="preserve"> do Plano Estratégico de Implementação em ATHIS – PEI-ATHIS</w:t>
      </w:r>
      <w:r w:rsidR="005C3AE7">
        <w:rPr>
          <w:rFonts w:ascii="Arial" w:hAnsi="Arial" w:cs="Arial"/>
        </w:rPr>
        <w:t>, que tratam da possibilidade de patrocínio a ser concedido pelo CAU/SC</w:t>
      </w:r>
      <w:r>
        <w:rPr>
          <w:rFonts w:ascii="Arial" w:hAnsi="Arial" w:cs="Arial"/>
        </w:rPr>
        <w:t>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1D1340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1D1340">
        <w:rPr>
          <w:rFonts w:ascii="Arial" w:hAnsi="Arial" w:cs="Arial"/>
        </w:rPr>
        <w:t xml:space="preserve">Aprovar a minuta do edital de Chamamento Público para patrocínio de projetos em ATHIS </w:t>
      </w:r>
      <w:r w:rsidR="005C3AE7">
        <w:rPr>
          <w:rFonts w:ascii="Arial" w:hAnsi="Arial" w:cs="Arial"/>
        </w:rPr>
        <w:t>do CAU/SC</w:t>
      </w:r>
      <w:r w:rsidR="001D1340" w:rsidRPr="001D1340">
        <w:rPr>
          <w:rFonts w:ascii="Arial" w:hAnsi="Arial" w:cs="Arial"/>
        </w:rPr>
        <w:t>.</w:t>
      </w:r>
    </w:p>
    <w:p w:rsidR="001D1340" w:rsidRDefault="001D1340" w:rsidP="00F35EFD">
      <w:pPr>
        <w:jc w:val="both"/>
        <w:rPr>
          <w:rFonts w:ascii="Arial" w:hAnsi="Arial" w:cs="Arial"/>
        </w:rPr>
      </w:pPr>
    </w:p>
    <w:p w:rsidR="001D1340" w:rsidRDefault="001D1340" w:rsidP="00F35EFD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2- Caso haja necessidade de realizar ajustes </w:t>
      </w:r>
      <w:r>
        <w:rPr>
          <w:rFonts w:ascii="Arial" w:eastAsia="Times New Roman" w:hAnsi="Arial" w:cs="Arial"/>
          <w:color w:val="000000"/>
          <w:lang w:eastAsia="pt-BR"/>
        </w:rPr>
        <w:t>na minuta</w:t>
      </w:r>
      <w:r>
        <w:rPr>
          <w:rFonts w:ascii="Arial" w:eastAsia="Times New Roman" w:hAnsi="Arial" w:cs="Arial"/>
          <w:color w:val="000000"/>
          <w:lang w:eastAsia="pt-BR"/>
        </w:rPr>
        <w:t xml:space="preserve">, por questões administrativas ou legais do CAU/SC, com vistas a agilizar o processo, a coordenação da CATHIS-CAU/SC poderá ser consultada por e-mail e a adequação realizada pela assessoria da CATHIS-CAU/SC. As modificações serão informadas aos </w:t>
      </w:r>
      <w:r>
        <w:rPr>
          <w:rFonts w:ascii="Arial" w:eastAsia="Times New Roman" w:hAnsi="Arial" w:cs="Arial"/>
          <w:color w:val="000000"/>
          <w:lang w:eastAsia="pt-BR"/>
        </w:rPr>
        <w:t xml:space="preserve">demais </w:t>
      </w:r>
      <w:r>
        <w:rPr>
          <w:rFonts w:ascii="Arial" w:eastAsia="Times New Roman" w:hAnsi="Arial" w:cs="Arial"/>
          <w:color w:val="000000"/>
          <w:lang w:eastAsia="pt-BR"/>
        </w:rPr>
        <w:t xml:space="preserve">membros da comissão na próxima reunião ordinária ao feito.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B5C12" w:rsidRDefault="001D1340" w:rsidP="006B5C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B5C12">
        <w:rPr>
          <w:rFonts w:ascii="Arial" w:hAnsi="Arial" w:cs="Arial"/>
        </w:rPr>
        <w:t xml:space="preserve"> </w:t>
      </w:r>
      <w:r w:rsidR="006B5C12" w:rsidRPr="00E14245">
        <w:rPr>
          <w:rFonts w:ascii="Arial" w:hAnsi="Arial" w:cs="Arial"/>
        </w:rPr>
        <w:t>- Encaminhar esta deliberação à Presidência do CAU/</w:t>
      </w:r>
      <w:r w:rsidR="006B5C1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1D1340">
        <w:rPr>
          <w:rFonts w:ascii="Arial" w:hAnsi="Arial" w:cs="Arial"/>
          <w:b/>
        </w:rPr>
        <w:t>2</w:t>
      </w:r>
      <w:r w:rsidRPr="00F35EFD">
        <w:rPr>
          <w:rFonts w:ascii="Arial" w:hAnsi="Arial" w:cs="Arial"/>
          <w:b/>
        </w:rPr>
        <w:t xml:space="preserve"> votos favoráveis</w:t>
      </w:r>
      <w:r w:rsidR="001D1340">
        <w:rPr>
          <w:rFonts w:ascii="Arial" w:hAnsi="Arial" w:cs="Arial"/>
        </w:rPr>
        <w:t xml:space="preserve"> das conselheira</w:t>
      </w:r>
      <w:r w:rsidRPr="00E14245">
        <w:rPr>
          <w:rFonts w:ascii="Arial" w:hAnsi="Arial" w:cs="Arial"/>
        </w:rPr>
        <w:t xml:space="preserve">s </w:t>
      </w:r>
      <w:r w:rsidR="001D1340">
        <w:rPr>
          <w:rFonts w:ascii="Arial" w:hAnsi="Arial" w:cs="Arial"/>
        </w:rPr>
        <w:t xml:space="preserve">Claudia Elisa </w:t>
      </w:r>
      <w:proofErr w:type="spellStart"/>
      <w:r w:rsidR="001D1340">
        <w:rPr>
          <w:rFonts w:ascii="Arial" w:hAnsi="Arial" w:cs="Arial"/>
        </w:rPr>
        <w:t>Poletto</w:t>
      </w:r>
      <w:proofErr w:type="spellEnd"/>
      <w:r w:rsidR="001D1340">
        <w:rPr>
          <w:rFonts w:ascii="Arial" w:hAnsi="Arial" w:cs="Arial"/>
        </w:rPr>
        <w:t xml:space="preserve"> e Franciele Dal </w:t>
      </w:r>
      <w:proofErr w:type="spellStart"/>
      <w:proofErr w:type="gramStart"/>
      <w:r w:rsidR="001D1340">
        <w:rPr>
          <w:rFonts w:ascii="Arial" w:hAnsi="Arial" w:cs="Arial"/>
        </w:rPr>
        <w:t>Prá</w:t>
      </w:r>
      <w:proofErr w:type="spellEnd"/>
      <w:proofErr w:type="gramEnd"/>
      <w:r w:rsidRPr="00E14245">
        <w:rPr>
          <w:rFonts w:ascii="Arial" w:hAnsi="Arial" w:cs="Arial"/>
        </w:rPr>
        <w:t xml:space="preserve">; e </w:t>
      </w:r>
      <w:r w:rsidR="001D1340">
        <w:rPr>
          <w:rFonts w:ascii="Arial" w:hAnsi="Arial" w:cs="Arial"/>
          <w:b/>
        </w:rPr>
        <w:t>1</w:t>
      </w:r>
      <w:r w:rsidR="00287838">
        <w:rPr>
          <w:rFonts w:ascii="Arial" w:hAnsi="Arial" w:cs="Arial"/>
          <w:b/>
        </w:rPr>
        <w:t xml:space="preserve"> ausência</w:t>
      </w:r>
      <w:r w:rsidR="001D1340">
        <w:rPr>
          <w:rFonts w:ascii="Arial" w:hAnsi="Arial" w:cs="Arial"/>
        </w:rPr>
        <w:t xml:space="preserve"> da conselheira</w:t>
      </w:r>
      <w:r w:rsidRPr="00E14245">
        <w:rPr>
          <w:rFonts w:ascii="Arial" w:hAnsi="Arial" w:cs="Arial"/>
        </w:rPr>
        <w:t xml:space="preserve"> </w:t>
      </w:r>
      <w:r w:rsidR="00287838">
        <w:rPr>
          <w:rFonts w:ascii="Arial" w:hAnsi="Arial" w:cs="Arial"/>
        </w:rPr>
        <w:t xml:space="preserve">Carolina Pereira </w:t>
      </w:r>
      <w:proofErr w:type="spellStart"/>
      <w:r w:rsidR="00287838">
        <w:rPr>
          <w:rFonts w:ascii="Arial" w:hAnsi="Arial" w:cs="Arial"/>
        </w:rPr>
        <w:t>Ha</w:t>
      </w:r>
      <w:r w:rsidR="001D1340">
        <w:rPr>
          <w:rFonts w:ascii="Arial" w:hAnsi="Arial" w:cs="Arial"/>
        </w:rPr>
        <w:t>gemann</w:t>
      </w:r>
      <w:proofErr w:type="spellEnd"/>
      <w:r w:rsidR="001D1340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4B5AE5">
        <w:rPr>
          <w:rFonts w:ascii="Arial" w:hAnsi="Arial" w:cs="Arial"/>
        </w:rPr>
        <w:t xml:space="preserve">12 </w:t>
      </w:r>
      <w:r>
        <w:rPr>
          <w:rFonts w:ascii="Arial" w:hAnsi="Arial" w:cs="Arial"/>
        </w:rPr>
        <w:t xml:space="preserve">de </w:t>
      </w:r>
      <w:bookmarkStart w:id="0" w:name="_GoBack"/>
      <w:bookmarkEnd w:id="0"/>
      <w:r w:rsidR="004B5AE5">
        <w:rPr>
          <w:rFonts w:ascii="Arial" w:hAnsi="Arial" w:cs="Arial"/>
        </w:rPr>
        <w:t xml:space="preserve">junho </w:t>
      </w:r>
      <w:r>
        <w:rPr>
          <w:rFonts w:ascii="Arial" w:hAnsi="Arial" w:cs="Arial"/>
        </w:rPr>
        <w:t>de 201</w:t>
      </w:r>
      <w:r w:rsidR="004B5AE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B5AE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CLAUDIA ELISA POLETTO              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4B5AE5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B5AE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FRANCIELE DAL </w:t>
      </w:r>
      <w:proofErr w:type="gramStart"/>
      <w:r>
        <w:rPr>
          <w:rFonts w:ascii="Arial" w:hAnsi="Arial" w:cs="Arial"/>
          <w:b/>
        </w:rPr>
        <w:t>PRÁ</w:t>
      </w:r>
      <w:proofErr w:type="gram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4B5AE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1D1340">
        <w:rPr>
          <w:rFonts w:ascii="Arial" w:hAnsi="Arial" w:cs="Arial"/>
        </w:rPr>
        <w:t xml:space="preserve"> suplente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sectPr w:rsidR="00F35EFD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43CB8"/>
    <w:rsid w:val="001848AD"/>
    <w:rsid w:val="00190120"/>
    <w:rsid w:val="001D1340"/>
    <w:rsid w:val="00224F00"/>
    <w:rsid w:val="0024303B"/>
    <w:rsid w:val="00287838"/>
    <w:rsid w:val="003B4522"/>
    <w:rsid w:val="00425319"/>
    <w:rsid w:val="00480328"/>
    <w:rsid w:val="004B5AE5"/>
    <w:rsid w:val="00510668"/>
    <w:rsid w:val="005373F9"/>
    <w:rsid w:val="00561A66"/>
    <w:rsid w:val="00586BCC"/>
    <w:rsid w:val="005C3AE7"/>
    <w:rsid w:val="005F4DCE"/>
    <w:rsid w:val="006B5C12"/>
    <w:rsid w:val="0074184B"/>
    <w:rsid w:val="007B14D6"/>
    <w:rsid w:val="008348F1"/>
    <w:rsid w:val="00952B80"/>
    <w:rsid w:val="009716F1"/>
    <w:rsid w:val="00991C98"/>
    <w:rsid w:val="009D0393"/>
    <w:rsid w:val="00A60E2E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E84F4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4577-8B1B-4E2C-A14D-94BC6792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Mônica Paludo</cp:lastModifiedBy>
  <cp:revision>2</cp:revision>
  <cp:lastPrinted>2019-06-12T18:02:00Z</cp:lastPrinted>
  <dcterms:created xsi:type="dcterms:W3CDTF">2019-06-12T18:04:00Z</dcterms:created>
  <dcterms:modified xsi:type="dcterms:W3CDTF">2019-06-12T18:04:00Z</dcterms:modified>
</cp:coreProperties>
</file>