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F1785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487649/2017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5F1785">
              <w:rPr>
                <w:rFonts w:ascii="Arial" w:hAnsi="Arial" w:cs="Arial"/>
                <w:b/>
              </w:rPr>
              <w:t>82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343C5">
        <w:rPr>
          <w:rFonts w:ascii="Arial" w:hAnsi="Arial" w:cs="Arial"/>
        </w:rPr>
        <w:t>25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5F1785">
        <w:rPr>
          <w:rFonts w:ascii="Arial" w:hAnsi="Arial" w:cs="Arial"/>
        </w:rPr>
        <w:t xml:space="preserve"> fundamentado apresentado pelo Conselheiro Everson Martins nos autos do processo em epígrafe</w:t>
      </w:r>
      <w:bookmarkStart w:id="0" w:name="_GoBack"/>
      <w:bookmarkEnd w:id="0"/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343C5">
        <w:rPr>
          <w:rFonts w:ascii="Arial" w:hAnsi="Arial" w:cs="Arial"/>
        </w:rPr>
        <w:t>25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A343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  <w:b/>
        </w:rPr>
        <w:t xml:space="preserve">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5" w:rsidRDefault="005F1785" w:rsidP="00480328">
      <w:pPr>
        <w:spacing w:after="0" w:line="240" w:lineRule="auto"/>
      </w:pPr>
      <w:r>
        <w:separator/>
      </w:r>
    </w:p>
  </w:endnote>
  <w:endnote w:type="continuationSeparator" w:id="0">
    <w:p w:rsidR="005F1785" w:rsidRDefault="005F17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5" w:rsidRDefault="005F1785" w:rsidP="00480328">
      <w:pPr>
        <w:spacing w:after="0" w:line="240" w:lineRule="auto"/>
      </w:pPr>
      <w:r>
        <w:separator/>
      </w:r>
    </w:p>
  </w:footnote>
  <w:footnote w:type="continuationSeparator" w:id="0">
    <w:p w:rsidR="005F1785" w:rsidRDefault="005F17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EC6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4B21-D8AD-4E5F-BE0F-2207E74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2019-06-19T20:40:00Z</cp:lastPrinted>
  <dcterms:created xsi:type="dcterms:W3CDTF">2019-06-25T14:31:00Z</dcterms:created>
  <dcterms:modified xsi:type="dcterms:W3CDTF">2019-06-25T14:33:00Z</dcterms:modified>
</cp:coreProperties>
</file>