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13C03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13C0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Extraordinária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80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13C03">
              <w:rPr>
                <w:rFonts w:ascii="Arial" w:hAnsi="Arial" w:cs="Arial"/>
                <w:b/>
              </w:rPr>
              <w:t>104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8809BB">
        <w:rPr>
          <w:rFonts w:ascii="Arial" w:hAnsi="Arial" w:cs="Arial"/>
        </w:rPr>
        <w:t>27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9173CB" w:rsidRDefault="009173CB" w:rsidP="000F4132">
      <w:pPr>
        <w:spacing w:after="0" w:line="240" w:lineRule="auto"/>
        <w:rPr>
          <w:rFonts w:ascii="Arial" w:hAnsi="Arial" w:cs="Arial"/>
        </w:rPr>
      </w:pPr>
    </w:p>
    <w:p w:rsidR="00A13C03" w:rsidRDefault="00A13C0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Considerando as demandas de processos éticos e a necessidade de dar vazão ao acervo;</w:t>
      </w:r>
    </w:p>
    <w:p w:rsidR="00A13C03" w:rsidRDefault="00A13C03" w:rsidP="000F4132">
      <w:pPr>
        <w:spacing w:after="0" w:line="240" w:lineRule="auto"/>
        <w:rPr>
          <w:rFonts w:ascii="Arial" w:hAnsi="Arial" w:cs="Arial"/>
        </w:rPr>
      </w:pPr>
    </w:p>
    <w:p w:rsidR="00A13C03" w:rsidRDefault="00A13C0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Considerando a necessidade de alinhamento do Projeto Mudança de Paradigma na Atuação do Arquiteto e Urbanista;</w:t>
      </w:r>
    </w:p>
    <w:p w:rsidR="00A13C03" w:rsidRDefault="00A13C03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2B3483">
        <w:rPr>
          <w:rFonts w:ascii="Arial" w:hAnsi="Arial" w:cs="Arial"/>
        </w:rPr>
        <w:t xml:space="preserve"> Pela </w:t>
      </w:r>
      <w:r w:rsidR="00A13C03">
        <w:rPr>
          <w:rFonts w:ascii="Arial" w:hAnsi="Arial" w:cs="Arial"/>
        </w:rPr>
        <w:t>designação de reunião extraordinária a realizar-se no dia 05.09.2019, das 09h às 18h, na sede do CAU/SC</w:t>
      </w:r>
      <w:r w:rsidR="006C547D">
        <w:rPr>
          <w:rFonts w:ascii="Arial" w:hAnsi="Arial" w:cs="Arial"/>
        </w:rPr>
        <w:t>, com pauta específica para “Oficina de Processos Éticos” e “Alinhamentos do Projeto Mudança de Paradigma na Atuação do Arquiteto e Urbanista”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A13C03">
        <w:rPr>
          <w:rFonts w:ascii="Arial" w:hAnsi="Arial" w:cs="Arial"/>
        </w:rPr>
        <w:t>Pelo encaminhamento da presente deliberação à Presidência do CAU/SC, para possível autorização e posterior convocação dos Conselheiros</w:t>
      </w:r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8809BB">
        <w:rPr>
          <w:rFonts w:ascii="Arial" w:hAnsi="Arial" w:cs="Arial"/>
        </w:rPr>
        <w:t>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3" w:rsidRDefault="00A13C03" w:rsidP="00480328">
      <w:pPr>
        <w:spacing w:after="0" w:line="240" w:lineRule="auto"/>
      </w:pPr>
      <w:r>
        <w:separator/>
      </w:r>
    </w:p>
  </w:endnote>
  <w:endnote w:type="continuationSeparator" w:id="0">
    <w:p w:rsidR="00A13C03" w:rsidRDefault="00A13C0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3" w:rsidRDefault="00A13C03" w:rsidP="00480328">
      <w:pPr>
        <w:spacing w:after="0" w:line="240" w:lineRule="auto"/>
      </w:pPr>
      <w:r>
        <w:separator/>
      </w:r>
    </w:p>
  </w:footnote>
  <w:footnote w:type="continuationSeparator" w:id="0">
    <w:p w:rsidR="00A13C03" w:rsidRDefault="00A13C0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C547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3C03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DB7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A735-892C-4E69-A6DB-52F1FEB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2019-08-29T20:15:00Z</cp:lastPrinted>
  <dcterms:created xsi:type="dcterms:W3CDTF">2019-08-29T20:08:00Z</dcterms:created>
  <dcterms:modified xsi:type="dcterms:W3CDTF">2019-08-29T20:18:00Z</dcterms:modified>
</cp:coreProperties>
</file>