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F1AB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3509A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Comunicação ao CAUBR – Evento CEF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466C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7E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466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E5261" w:rsidRDefault="006E5261" w:rsidP="00E27DE6">
      <w:pPr>
        <w:jc w:val="both"/>
        <w:rPr>
          <w:rFonts w:ascii="Arial" w:hAnsi="Arial" w:cs="Arial"/>
        </w:rPr>
      </w:pPr>
    </w:p>
    <w:p w:rsidR="00E27DE6" w:rsidRDefault="00E27DE6" w:rsidP="00E27DE6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>
        <w:rPr>
          <w:rFonts w:ascii="Arial" w:eastAsia="Times New Roman" w:hAnsi="Arial" w:cs="Arial"/>
          <w:lang w:eastAsia="pt-BR"/>
        </w:rPr>
        <w:t xml:space="preserve">dezenove de novembro </w:t>
      </w:r>
      <w:r w:rsidRPr="006B79F8">
        <w:rPr>
          <w:rFonts w:ascii="Arial" w:eastAsia="Times New Roman" w:hAnsi="Arial" w:cs="Arial"/>
          <w:lang w:eastAsia="pt-BR"/>
        </w:rPr>
        <w:t xml:space="preserve">de dois mil e dezoito,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6E5261" w:rsidRDefault="006E5261" w:rsidP="006E5261">
      <w:pPr>
        <w:jc w:val="both"/>
        <w:rPr>
          <w:rFonts w:ascii="Arial" w:hAnsi="Arial" w:cs="Arial"/>
        </w:rPr>
      </w:pPr>
    </w:p>
    <w:p w:rsidR="006E5261" w:rsidRPr="006E5261" w:rsidRDefault="006E5261" w:rsidP="006E5261">
      <w:pPr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>Considerando a função do CAU/BR e dos CAU/UF de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 (§ 1o do Art. 24 da Lei Federal 12.378/2010);</w:t>
      </w:r>
    </w:p>
    <w:p w:rsidR="006E5261" w:rsidRPr="006E5261" w:rsidRDefault="006E5261" w:rsidP="006E5261">
      <w:pPr>
        <w:jc w:val="both"/>
        <w:rPr>
          <w:rFonts w:ascii="Arial" w:hAnsi="Arial" w:cs="Arial"/>
        </w:rPr>
      </w:pPr>
    </w:p>
    <w:p w:rsidR="006E5261" w:rsidRDefault="006E5261" w:rsidP="006E5261">
      <w:pPr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>Considerando o Plan</w:t>
      </w:r>
      <w:r>
        <w:rPr>
          <w:rFonts w:ascii="Arial" w:hAnsi="Arial" w:cs="Arial"/>
        </w:rPr>
        <w:t>ejamento Estratégico do CAU/BR;</w:t>
      </w:r>
    </w:p>
    <w:p w:rsidR="006E5261" w:rsidRPr="006E5261" w:rsidRDefault="006E5261" w:rsidP="006E5261">
      <w:pPr>
        <w:jc w:val="both"/>
        <w:rPr>
          <w:rFonts w:ascii="Arial" w:hAnsi="Arial" w:cs="Arial"/>
        </w:rPr>
      </w:pPr>
    </w:p>
    <w:p w:rsidR="006E5261" w:rsidRDefault="006E5261" w:rsidP="006E5261">
      <w:pPr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>Considerando a missão do CAU de Promover a Arqu</w:t>
      </w:r>
      <w:r>
        <w:rPr>
          <w:rFonts w:ascii="Arial" w:hAnsi="Arial" w:cs="Arial"/>
        </w:rPr>
        <w:t>itetura e Urbanismo para todos;</w:t>
      </w:r>
    </w:p>
    <w:p w:rsidR="006E5261" w:rsidRPr="006E5261" w:rsidRDefault="006E5261" w:rsidP="006E5261">
      <w:pPr>
        <w:jc w:val="both"/>
        <w:rPr>
          <w:rFonts w:ascii="Arial" w:hAnsi="Arial" w:cs="Arial"/>
        </w:rPr>
      </w:pPr>
    </w:p>
    <w:p w:rsidR="006E5261" w:rsidRPr="006E5261" w:rsidRDefault="006E5261" w:rsidP="006E5261">
      <w:pPr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>Considerando sua visão de ser reconhecido como referência na defesa e fomento das boas práticas de Arquitetura e Urbanismo;</w:t>
      </w:r>
    </w:p>
    <w:p w:rsidR="006E5261" w:rsidRPr="006E5261" w:rsidRDefault="006E5261" w:rsidP="006E5261">
      <w:pPr>
        <w:jc w:val="both"/>
        <w:rPr>
          <w:rFonts w:ascii="Arial" w:hAnsi="Arial" w:cs="Arial"/>
        </w:rPr>
      </w:pPr>
    </w:p>
    <w:p w:rsidR="006E5261" w:rsidRPr="006E5261" w:rsidRDefault="006E5261" w:rsidP="006E5261">
      <w:pPr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>Considerando os objetivos estratégicos do CAU/BR de “Influenciar as diretrizes de ensino de Arquitetura e Urbanismo e sua formação continuada”, “Estimular o conhecimento, o uso de processos criativos e a difusão das melhores práticas em Arquitetura e Urbanismo” e “Fomentar o acesso da sociedade à Arquitetura e Urbanismo”;</w:t>
      </w:r>
    </w:p>
    <w:p w:rsidR="006E5261" w:rsidRPr="006E5261" w:rsidRDefault="006E5261" w:rsidP="006E5261">
      <w:pPr>
        <w:jc w:val="both"/>
        <w:rPr>
          <w:rFonts w:ascii="Arial" w:hAnsi="Arial" w:cs="Arial"/>
        </w:rPr>
      </w:pPr>
    </w:p>
    <w:p w:rsidR="006E5261" w:rsidRPr="006E5261" w:rsidRDefault="006E5261" w:rsidP="006E5261">
      <w:pPr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>Considerando o I Encontro de Coordenadores de Curso e Comissões de Ensino e Formação dos Estados do Paraná, Santa Catarina e Rio Grande do Sul, realizado em Florianópolis no dia 22 de outubro de 2018 na sede do CAU/SC;</w:t>
      </w:r>
    </w:p>
    <w:p w:rsidR="006E5261" w:rsidRPr="006E5261" w:rsidRDefault="006E5261" w:rsidP="006E5261">
      <w:pPr>
        <w:jc w:val="both"/>
        <w:rPr>
          <w:rFonts w:ascii="Arial" w:hAnsi="Arial" w:cs="Arial"/>
        </w:rPr>
      </w:pPr>
    </w:p>
    <w:p w:rsidR="006E5261" w:rsidRPr="006E5261" w:rsidRDefault="006E5261" w:rsidP="006E5261">
      <w:pPr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>Considerando a importância da aproximação com as Instituições de Ensino Superior;</w:t>
      </w:r>
    </w:p>
    <w:p w:rsidR="006E5261" w:rsidRPr="006E5261" w:rsidRDefault="006E5261" w:rsidP="006E5261">
      <w:pPr>
        <w:jc w:val="both"/>
        <w:rPr>
          <w:rFonts w:ascii="Arial" w:hAnsi="Arial" w:cs="Arial"/>
        </w:rPr>
      </w:pPr>
    </w:p>
    <w:p w:rsidR="006E5261" w:rsidRPr="006E5261" w:rsidRDefault="006E5261" w:rsidP="006E5261">
      <w:pPr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 xml:space="preserve">Considerando a </w:t>
      </w:r>
      <w:proofErr w:type="spellStart"/>
      <w:r w:rsidRPr="006E5261">
        <w:rPr>
          <w:rFonts w:ascii="Arial" w:hAnsi="Arial" w:cs="Arial"/>
        </w:rPr>
        <w:t>indissociabilidade</w:t>
      </w:r>
      <w:proofErr w:type="spellEnd"/>
      <w:r w:rsidRPr="006E5261">
        <w:rPr>
          <w:rFonts w:ascii="Arial" w:hAnsi="Arial" w:cs="Arial"/>
        </w:rPr>
        <w:t xml:space="preserve"> do Ensino, Pesquisa e Extensão no ensino superior;</w:t>
      </w:r>
    </w:p>
    <w:p w:rsidR="006E5261" w:rsidRPr="006E5261" w:rsidRDefault="006E5261" w:rsidP="006E5261">
      <w:pPr>
        <w:jc w:val="both"/>
        <w:rPr>
          <w:rFonts w:ascii="Arial" w:hAnsi="Arial" w:cs="Arial"/>
        </w:rPr>
      </w:pPr>
    </w:p>
    <w:p w:rsidR="00FF1AB9" w:rsidRDefault="006E5261" w:rsidP="006E5261">
      <w:pPr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>Considerando o entendimento da CEF/Sul da relevância de</w:t>
      </w:r>
      <w:r>
        <w:rPr>
          <w:rFonts w:ascii="Arial" w:hAnsi="Arial" w:cs="Arial"/>
        </w:rPr>
        <w:t xml:space="preserve"> uma discussão nacional</w:t>
      </w:r>
      <w:r w:rsidR="00FF1AB9">
        <w:rPr>
          <w:rFonts w:ascii="Arial" w:hAnsi="Arial" w:cs="Arial"/>
        </w:rPr>
        <w:t>;</w:t>
      </w:r>
    </w:p>
    <w:p w:rsidR="00FF1AB9" w:rsidRDefault="00FF1AB9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541A23" w:rsidRDefault="00541A23" w:rsidP="00E71EA1">
      <w:pPr>
        <w:jc w:val="both"/>
        <w:rPr>
          <w:rFonts w:ascii="Arial" w:hAnsi="Arial" w:cs="Arial"/>
        </w:rPr>
      </w:pPr>
    </w:p>
    <w:p w:rsidR="006E5261" w:rsidRDefault="006E5261" w:rsidP="00E71EA1">
      <w:pPr>
        <w:jc w:val="both"/>
        <w:rPr>
          <w:rFonts w:ascii="Arial" w:hAnsi="Arial" w:cs="Arial"/>
        </w:rPr>
      </w:pPr>
    </w:p>
    <w:p w:rsidR="006E5261" w:rsidRDefault="006E5261" w:rsidP="00E71EA1">
      <w:pPr>
        <w:jc w:val="both"/>
        <w:rPr>
          <w:rFonts w:ascii="Arial" w:hAnsi="Arial" w:cs="Arial"/>
        </w:rPr>
      </w:pPr>
    </w:p>
    <w:p w:rsidR="006E5261" w:rsidRDefault="006E5261" w:rsidP="00E71EA1">
      <w:pPr>
        <w:jc w:val="both"/>
        <w:rPr>
          <w:rFonts w:ascii="Arial" w:hAnsi="Arial" w:cs="Arial"/>
        </w:rPr>
      </w:pPr>
    </w:p>
    <w:p w:rsidR="006E5261" w:rsidRDefault="006E526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lastRenderedPageBreak/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F35EFD" w:rsidRDefault="00541A23" w:rsidP="00F35EFD">
      <w:pPr>
        <w:jc w:val="both"/>
        <w:rPr>
          <w:rFonts w:ascii="Arial" w:hAnsi="Arial" w:cs="Arial"/>
          <w:b/>
        </w:rPr>
      </w:pPr>
    </w:p>
    <w:p w:rsidR="006E5261" w:rsidRPr="006E5261" w:rsidRDefault="00E71EA1" w:rsidP="006E526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6E5261" w:rsidRPr="006E5261">
        <w:rPr>
          <w:rFonts w:ascii="Arial" w:hAnsi="Arial" w:cs="Arial"/>
        </w:rPr>
        <w:t>Sugerir ao CAU/BR evento Nacional sobre Ensino e Formação “Da formação a prática profissional: ensino, pesquisa e extensão” a ser realizado no ano de 2019.</w:t>
      </w:r>
    </w:p>
    <w:p w:rsidR="006E5261" w:rsidRPr="006E5261" w:rsidRDefault="006E5261" w:rsidP="006E5261">
      <w:pPr>
        <w:jc w:val="both"/>
        <w:rPr>
          <w:rFonts w:ascii="Arial" w:hAnsi="Arial" w:cs="Arial"/>
        </w:rPr>
      </w:pPr>
    </w:p>
    <w:p w:rsidR="006E5261" w:rsidRPr="006E5261" w:rsidRDefault="006E5261" w:rsidP="006E5261">
      <w:pPr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>Recomendar ao CAU/BR estrutura do evento com base na discussão com os coordenadores de curso de Arquitetura e Urbanismo da região sul</w:t>
      </w:r>
    </w:p>
    <w:p w:rsidR="006E5261" w:rsidRPr="006E5261" w:rsidRDefault="006E5261" w:rsidP="006E5261">
      <w:pPr>
        <w:jc w:val="both"/>
        <w:rPr>
          <w:rFonts w:ascii="Arial" w:hAnsi="Arial" w:cs="Arial"/>
        </w:rPr>
      </w:pPr>
    </w:p>
    <w:p w:rsidR="006E5261" w:rsidRPr="006E5261" w:rsidRDefault="006E5261" w:rsidP="006E5261">
      <w:pPr>
        <w:jc w:val="both"/>
        <w:rPr>
          <w:rFonts w:ascii="Arial" w:hAnsi="Arial" w:cs="Arial"/>
        </w:rPr>
      </w:pPr>
      <w:r w:rsidRPr="006E5261">
        <w:rPr>
          <w:rFonts w:ascii="Arial" w:hAnsi="Arial" w:cs="Arial"/>
          <w:b/>
        </w:rPr>
        <w:t>Tempo</w:t>
      </w:r>
      <w:r w:rsidRPr="006E5261">
        <w:rPr>
          <w:rFonts w:ascii="Arial" w:hAnsi="Arial" w:cs="Arial"/>
        </w:rPr>
        <w:t>: 1 a 2 dias</w:t>
      </w:r>
    </w:p>
    <w:p w:rsidR="006E5261" w:rsidRPr="006E5261" w:rsidRDefault="006E5261" w:rsidP="006E5261">
      <w:pPr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>Programação: Manhã: Palestras de formação continuada para docentes com temas a serem sugeridos pelas IES</w:t>
      </w:r>
    </w:p>
    <w:p w:rsidR="006E5261" w:rsidRPr="006E5261" w:rsidRDefault="006E5261" w:rsidP="006E5261">
      <w:pPr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>Tarde: Mesas redondas com as seguintes temáticas:</w:t>
      </w:r>
    </w:p>
    <w:p w:rsidR="006E5261" w:rsidRPr="006E5261" w:rsidRDefault="006E5261" w:rsidP="006E5261">
      <w:pPr>
        <w:jc w:val="both"/>
        <w:rPr>
          <w:rFonts w:ascii="Arial" w:hAnsi="Arial" w:cs="Arial"/>
        </w:rPr>
      </w:pPr>
    </w:p>
    <w:p w:rsidR="006E5261" w:rsidRPr="006E5261" w:rsidRDefault="006E5261" w:rsidP="006E5261">
      <w:pPr>
        <w:ind w:left="708"/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 xml:space="preserve">1. </w:t>
      </w:r>
      <w:r w:rsidRPr="006E5261">
        <w:rPr>
          <w:rFonts w:ascii="Arial" w:hAnsi="Arial" w:cs="Arial"/>
          <w:b/>
        </w:rPr>
        <w:t>DCN</w:t>
      </w:r>
      <w:r w:rsidRPr="006E5261">
        <w:rPr>
          <w:rFonts w:ascii="Arial" w:hAnsi="Arial" w:cs="Arial"/>
        </w:rPr>
        <w:t xml:space="preserve"> – revisão crítica e adequação à prática Profissional x atribuição profissional;</w:t>
      </w:r>
    </w:p>
    <w:p w:rsidR="006E5261" w:rsidRPr="006E5261" w:rsidRDefault="006E5261" w:rsidP="006E5261">
      <w:pPr>
        <w:ind w:left="708"/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 xml:space="preserve">2. </w:t>
      </w:r>
      <w:r w:rsidRPr="006E5261">
        <w:rPr>
          <w:rFonts w:ascii="Arial" w:hAnsi="Arial" w:cs="Arial"/>
          <w:b/>
        </w:rPr>
        <w:t>EAD</w:t>
      </w:r>
      <w:r w:rsidRPr="006E5261">
        <w:rPr>
          <w:rFonts w:ascii="Arial" w:hAnsi="Arial" w:cs="Arial"/>
        </w:rPr>
        <w:t xml:space="preserve"> – O que seriam as boas práticas no EAD (carga horária máxima, ferramentas, </w:t>
      </w:r>
      <w:proofErr w:type="spellStart"/>
      <w:r w:rsidRPr="006E5261">
        <w:rPr>
          <w:rFonts w:ascii="Arial" w:hAnsi="Arial" w:cs="Arial"/>
        </w:rPr>
        <w:t>etc</w:t>
      </w:r>
      <w:proofErr w:type="spellEnd"/>
      <w:r w:rsidRPr="006E5261">
        <w:rPr>
          <w:rFonts w:ascii="Arial" w:hAnsi="Arial" w:cs="Arial"/>
        </w:rPr>
        <w:t>). Existe um entendimento dos delegados de coordenadores da região sul que, se é inevitável, o curso híbrido deve ter regras claras de carga EAD, valorizando o presencial;</w:t>
      </w:r>
    </w:p>
    <w:p w:rsidR="006E5261" w:rsidRPr="006E5261" w:rsidRDefault="006E5261" w:rsidP="006E5261">
      <w:pPr>
        <w:ind w:left="708"/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 w:rsidRPr="006E5261">
        <w:rPr>
          <w:rFonts w:ascii="Arial" w:hAnsi="Arial" w:cs="Arial"/>
          <w:b/>
        </w:rPr>
        <w:t>Residência</w:t>
      </w:r>
      <w:r w:rsidRPr="006E5261">
        <w:rPr>
          <w:rFonts w:ascii="Arial" w:hAnsi="Arial" w:cs="Arial"/>
        </w:rPr>
        <w:t xml:space="preserve"> – Verificação, avaliação e gestão das vagas;</w:t>
      </w:r>
    </w:p>
    <w:p w:rsidR="006E5261" w:rsidRPr="006E5261" w:rsidRDefault="006E5261" w:rsidP="006E526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E5261">
        <w:rPr>
          <w:rFonts w:ascii="Arial" w:hAnsi="Arial" w:cs="Arial"/>
          <w:b/>
        </w:rPr>
        <w:t>Qualificação das metodologias de ensino</w:t>
      </w:r>
      <w:r w:rsidRPr="006E5261">
        <w:rPr>
          <w:rFonts w:ascii="Arial" w:hAnsi="Arial" w:cs="Arial"/>
        </w:rPr>
        <w:t xml:space="preserve"> – a partir da qualificação das disciplinas, inferir o que poderia ou não ser EAD;</w:t>
      </w:r>
    </w:p>
    <w:p w:rsidR="006E5261" w:rsidRPr="006E5261" w:rsidRDefault="006E5261" w:rsidP="006E5261">
      <w:pPr>
        <w:ind w:left="708"/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 xml:space="preserve">5. </w:t>
      </w:r>
      <w:r w:rsidRPr="006E5261">
        <w:rPr>
          <w:rFonts w:ascii="Arial" w:hAnsi="Arial" w:cs="Arial"/>
          <w:b/>
        </w:rPr>
        <w:t>Fortalecimento</w:t>
      </w:r>
      <w:r w:rsidRPr="006E5261">
        <w:rPr>
          <w:rFonts w:ascii="Arial" w:hAnsi="Arial" w:cs="Arial"/>
        </w:rPr>
        <w:t xml:space="preserve"> da formação generalista e ocupação dos diversos nichos de mercado;</w:t>
      </w:r>
    </w:p>
    <w:p w:rsidR="007D775F" w:rsidRDefault="006E5261" w:rsidP="006E5261">
      <w:pPr>
        <w:ind w:left="708"/>
        <w:jc w:val="both"/>
        <w:rPr>
          <w:rFonts w:ascii="Arial" w:hAnsi="Arial" w:cs="Arial"/>
        </w:rPr>
      </w:pPr>
      <w:r w:rsidRPr="006E5261">
        <w:rPr>
          <w:rFonts w:ascii="Arial" w:hAnsi="Arial" w:cs="Arial"/>
        </w:rPr>
        <w:t xml:space="preserve">6. </w:t>
      </w:r>
      <w:r w:rsidRPr="006E5261">
        <w:rPr>
          <w:rFonts w:ascii="Arial" w:hAnsi="Arial" w:cs="Arial"/>
          <w:b/>
        </w:rPr>
        <w:t>Extensão e seus regramentos</w:t>
      </w:r>
      <w:r w:rsidRPr="006E5261">
        <w:rPr>
          <w:rFonts w:ascii="Arial" w:hAnsi="Arial" w:cs="Arial"/>
        </w:rPr>
        <w:t xml:space="preserve"> – papel do </w:t>
      </w:r>
      <w:r>
        <w:rPr>
          <w:rFonts w:ascii="Arial" w:hAnsi="Arial" w:cs="Arial"/>
        </w:rPr>
        <w:t>professor dentro desse processo</w:t>
      </w:r>
      <w:r w:rsidR="00FF1AB9">
        <w:rPr>
          <w:rFonts w:ascii="Arial" w:hAnsi="Arial" w:cs="Arial"/>
        </w:rPr>
        <w:t xml:space="preserve">. 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41A23" w:rsidRDefault="00541A23" w:rsidP="00F35EFD">
      <w:pPr>
        <w:jc w:val="both"/>
        <w:rPr>
          <w:rFonts w:ascii="Arial" w:hAnsi="Arial" w:cs="Arial"/>
        </w:rPr>
      </w:pPr>
    </w:p>
    <w:p w:rsidR="00541A23" w:rsidRDefault="00F0691C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2</w:t>
      </w:r>
      <w:r w:rsidR="00E71EA1"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 e</w:t>
      </w:r>
      <w:r w:rsidR="00E71EA1" w:rsidRPr="00E71EA1">
        <w:rPr>
          <w:rFonts w:ascii="Arial" w:hAnsi="Arial" w:cs="Arial"/>
        </w:rPr>
        <w:t xml:space="preserve"> Gabriela Morais Pereira</w:t>
      </w:r>
      <w:r w:rsidR="009714C2">
        <w:rPr>
          <w:rFonts w:ascii="Arial" w:hAnsi="Arial" w:cs="Arial"/>
        </w:rPr>
        <w:t>.</w:t>
      </w:r>
      <w:bookmarkStart w:id="0" w:name="_GoBack"/>
      <w:bookmarkEnd w:id="0"/>
      <w:r w:rsidR="00E71EA1" w:rsidRPr="00E71EA1">
        <w:rPr>
          <w:rFonts w:ascii="Arial" w:hAnsi="Arial" w:cs="Arial"/>
        </w:rPr>
        <w:t xml:space="preserve"> </w:t>
      </w:r>
    </w:p>
    <w:p w:rsidR="00F0691C" w:rsidRPr="00E71EA1" w:rsidRDefault="00F0691C" w:rsidP="00E71EA1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F0691C">
        <w:rPr>
          <w:rFonts w:ascii="Arial" w:hAnsi="Arial" w:cs="Arial"/>
        </w:rPr>
        <w:t>1</w:t>
      </w:r>
      <w:r w:rsidR="00F93043">
        <w:rPr>
          <w:rFonts w:ascii="Arial" w:hAnsi="Arial" w:cs="Arial"/>
        </w:rPr>
        <w:t>9</w:t>
      </w:r>
      <w:r w:rsidRPr="00BE5F44">
        <w:rPr>
          <w:rFonts w:ascii="Arial" w:hAnsi="Arial" w:cs="Arial"/>
        </w:rPr>
        <w:t xml:space="preserve"> de </w:t>
      </w:r>
      <w:r w:rsidR="00F0691C">
        <w:rPr>
          <w:rFonts w:ascii="Arial" w:hAnsi="Arial" w:cs="Arial"/>
        </w:rPr>
        <w:t>novembro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3F1C">
        <w:rPr>
          <w:rFonts w:ascii="Arial" w:hAnsi="Arial" w:cs="Arial"/>
        </w:rPr>
        <w:t>a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3F1C">
        <w:rPr>
          <w:rFonts w:ascii="Arial" w:hAnsi="Arial" w:cs="Arial"/>
        </w:rPr>
        <w:t>a Adjunta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F35EFD" w:rsidRPr="00E1064A" w:rsidSect="00541A23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97731"/>
    <w:rsid w:val="000A1090"/>
    <w:rsid w:val="000E1EA5"/>
    <w:rsid w:val="000E6DF2"/>
    <w:rsid w:val="000F559C"/>
    <w:rsid w:val="00143CB8"/>
    <w:rsid w:val="001466C3"/>
    <w:rsid w:val="00174800"/>
    <w:rsid w:val="001848AD"/>
    <w:rsid w:val="00190120"/>
    <w:rsid w:val="00224F00"/>
    <w:rsid w:val="0023509A"/>
    <w:rsid w:val="0024303B"/>
    <w:rsid w:val="002958B5"/>
    <w:rsid w:val="002E7E08"/>
    <w:rsid w:val="003B4522"/>
    <w:rsid w:val="00425319"/>
    <w:rsid w:val="00480328"/>
    <w:rsid w:val="00510668"/>
    <w:rsid w:val="005373F9"/>
    <w:rsid w:val="00541A23"/>
    <w:rsid w:val="00561A66"/>
    <w:rsid w:val="00583F1C"/>
    <w:rsid w:val="00586BCC"/>
    <w:rsid w:val="005F4DCE"/>
    <w:rsid w:val="0061625B"/>
    <w:rsid w:val="00652DE9"/>
    <w:rsid w:val="006E5261"/>
    <w:rsid w:val="0074184B"/>
    <w:rsid w:val="00747364"/>
    <w:rsid w:val="00767AE8"/>
    <w:rsid w:val="007B14D6"/>
    <w:rsid w:val="007D775F"/>
    <w:rsid w:val="007E0D6B"/>
    <w:rsid w:val="007F084D"/>
    <w:rsid w:val="008348F1"/>
    <w:rsid w:val="0084466D"/>
    <w:rsid w:val="0088138F"/>
    <w:rsid w:val="0090641E"/>
    <w:rsid w:val="00952B80"/>
    <w:rsid w:val="009714C2"/>
    <w:rsid w:val="009716F1"/>
    <w:rsid w:val="00991C98"/>
    <w:rsid w:val="009972B4"/>
    <w:rsid w:val="009A1D05"/>
    <w:rsid w:val="009D0393"/>
    <w:rsid w:val="009F0997"/>
    <w:rsid w:val="00A030E2"/>
    <w:rsid w:val="00AC1F0B"/>
    <w:rsid w:val="00AD3809"/>
    <w:rsid w:val="00AF6D81"/>
    <w:rsid w:val="00B31ABC"/>
    <w:rsid w:val="00B6218B"/>
    <w:rsid w:val="00BE1907"/>
    <w:rsid w:val="00BE5F44"/>
    <w:rsid w:val="00BF546C"/>
    <w:rsid w:val="00C13A64"/>
    <w:rsid w:val="00C278E8"/>
    <w:rsid w:val="00C27E1C"/>
    <w:rsid w:val="00C930D5"/>
    <w:rsid w:val="00C9364D"/>
    <w:rsid w:val="00CA6BED"/>
    <w:rsid w:val="00CA773C"/>
    <w:rsid w:val="00D365A4"/>
    <w:rsid w:val="00D40727"/>
    <w:rsid w:val="00D6483D"/>
    <w:rsid w:val="00E1064A"/>
    <w:rsid w:val="00E14245"/>
    <w:rsid w:val="00E24E98"/>
    <w:rsid w:val="00E27DE6"/>
    <w:rsid w:val="00E71EA1"/>
    <w:rsid w:val="00E761A5"/>
    <w:rsid w:val="00ED6E42"/>
    <w:rsid w:val="00F0691C"/>
    <w:rsid w:val="00F35EFD"/>
    <w:rsid w:val="00F86DFD"/>
    <w:rsid w:val="00F93043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814DC8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2E29-C8E4-4005-87D3-1BCCCD60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2018-11-19T12:02:00Z</cp:lastPrinted>
  <dcterms:created xsi:type="dcterms:W3CDTF">2018-11-19T12:23:00Z</dcterms:created>
  <dcterms:modified xsi:type="dcterms:W3CDTF">2018-11-26T11:11:00Z</dcterms:modified>
</cp:coreProperties>
</file>