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62AF0" w:rsidP="004069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Padronização de procedimento de registro profissional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8560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879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1856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E87950">
        <w:rPr>
          <w:rFonts w:ascii="Arial" w:eastAsia="Times New Roman" w:hAnsi="Arial" w:cs="Arial"/>
          <w:lang w:eastAsia="pt-BR"/>
        </w:rPr>
        <w:t>19</w:t>
      </w:r>
      <w:r w:rsidR="00A52307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E87950">
        <w:rPr>
          <w:rFonts w:ascii="Arial" w:eastAsia="Times New Roman" w:hAnsi="Arial" w:cs="Arial"/>
          <w:lang w:eastAsia="pt-BR"/>
        </w:rPr>
        <w:t xml:space="preserve">novembro </w:t>
      </w:r>
      <w:r w:rsidRPr="006B79F8">
        <w:rPr>
          <w:rFonts w:ascii="Arial" w:eastAsia="Times New Roman" w:hAnsi="Arial" w:cs="Arial"/>
          <w:lang w:eastAsia="pt-BR"/>
        </w:rPr>
        <w:t xml:space="preserve">de dois mil e dezoito,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8D73D9" w:rsidRDefault="008D73D9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legislação brasileira não prevê prazo de validade para a Carteira de Identidade (RG) no âmbito do território nacional e que a única exigência é de que se encontre em bom estado de conservação, permitindo a efetiva identificação do portador;</w:t>
      </w:r>
    </w:p>
    <w:p w:rsidR="008D73D9" w:rsidRDefault="008D73D9" w:rsidP="00E71EA1">
      <w:pPr>
        <w:jc w:val="both"/>
        <w:rPr>
          <w:rFonts w:ascii="Arial" w:hAnsi="Arial" w:cs="Arial"/>
        </w:rPr>
      </w:pPr>
    </w:p>
    <w:p w:rsidR="008D73D9" w:rsidRDefault="008D73D9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17/2018 CEF – CAU/SC que definiu padronização de procedimentos de registro profissional;</w:t>
      </w:r>
    </w:p>
    <w:p w:rsidR="008D73D9" w:rsidRDefault="008D73D9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a Resolução n°18 do CAU/BR</w:t>
      </w:r>
      <w:r w:rsidR="00A70A65">
        <w:rPr>
          <w:rFonts w:ascii="Arial" w:hAnsi="Arial" w:cs="Arial"/>
        </w:rPr>
        <w:t xml:space="preserve">, que dispõe sobre </w:t>
      </w:r>
      <w:r w:rsidR="00A70A65" w:rsidRPr="00A70A65">
        <w:rPr>
          <w:rFonts w:ascii="Arial" w:hAnsi="Arial" w:cs="Arial"/>
        </w:rPr>
        <w:t>os registros definitivos e temporários de profissionais</w:t>
      </w:r>
      <w:r w:rsidRPr="002074DA">
        <w:rPr>
          <w:rFonts w:ascii="Arial" w:hAnsi="Arial" w:cs="Arial"/>
        </w:rPr>
        <w:t xml:space="preserve"> e as alterações dadas pelas Resoluções n°32, n°83, n°85, n°121, n°132;</w:t>
      </w:r>
    </w:p>
    <w:p w:rsidR="00E71EA1" w:rsidRPr="002074DA" w:rsidRDefault="00E71EA1" w:rsidP="00E71EA1">
      <w:pPr>
        <w:jc w:val="both"/>
        <w:rPr>
          <w:rFonts w:ascii="Arial" w:hAnsi="Arial" w:cs="Arial"/>
        </w:rPr>
      </w:pPr>
    </w:p>
    <w:p w:rsidR="00987DA9" w:rsidRDefault="00E71EA1" w:rsidP="00E71EA1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085EC4">
        <w:rPr>
          <w:rFonts w:ascii="Arial" w:hAnsi="Arial" w:cs="Arial"/>
        </w:rPr>
        <w:t>o Regimento Interno do CAU/SC que determina ser de competência da CEF/SC “</w:t>
      </w:r>
      <w:r w:rsidR="00085EC4" w:rsidRPr="00987DA9">
        <w:rPr>
          <w:rFonts w:ascii="Arial" w:hAnsi="Arial" w:cs="Arial"/>
          <w:i/>
          <w:sz w:val="20"/>
          <w:szCs w:val="20"/>
        </w:rPr>
        <w:t>instruir, apreciar e deliberar, sobre requerimentos de registros de profissional portadores de diplomas de graduaç</w:t>
      </w:r>
      <w:r w:rsidR="00987DA9" w:rsidRPr="00987DA9">
        <w:rPr>
          <w:rFonts w:ascii="Arial" w:hAnsi="Arial" w:cs="Arial"/>
          <w:i/>
          <w:sz w:val="20"/>
          <w:szCs w:val="20"/>
        </w:rPr>
        <w:t xml:space="preserve">ão em Arquitetura e </w:t>
      </w:r>
      <w:proofErr w:type="gramStart"/>
      <w:r w:rsidR="00987DA9" w:rsidRPr="00987DA9">
        <w:rPr>
          <w:rFonts w:ascii="Arial" w:hAnsi="Arial" w:cs="Arial"/>
          <w:i/>
          <w:sz w:val="20"/>
          <w:szCs w:val="20"/>
        </w:rPr>
        <w:t>Urbanismo.”</w:t>
      </w:r>
      <w:proofErr w:type="gramEnd"/>
    </w:p>
    <w:p w:rsidR="00987DA9" w:rsidRDefault="00987DA9" w:rsidP="00E71EA1">
      <w:pPr>
        <w:jc w:val="both"/>
        <w:rPr>
          <w:rFonts w:ascii="Arial" w:hAnsi="Arial" w:cs="Arial"/>
        </w:rPr>
      </w:pPr>
    </w:p>
    <w:p w:rsidR="00987DA9" w:rsidRPr="00987DA9" w:rsidRDefault="00987DA9" w:rsidP="00987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itens 3 e 4 da Deliberação n°005/2018-CEF-CAU/BR, que determinam “</w:t>
      </w:r>
      <w:r w:rsidRPr="00987DA9">
        <w:rPr>
          <w:rFonts w:ascii="Arial" w:hAnsi="Arial" w:cs="Arial"/>
          <w:i/>
          <w:sz w:val="20"/>
          <w:szCs w:val="20"/>
        </w:rPr>
        <w:t>3- Esclarecer que todos os requerimentos de registros de profissionais portadores de certificados de conclusão ou diplomas de graduação em Arquitetura e Urbanismo, obtidos em instituições brasileiras de ensino superior com cursos reconhecidos, deverão ser objeto de deliberação da Comissão de Ensino e Formação do CAU/UF; 4- A Comissão de Ensino e Formação do CAU/UF deve estabelecer metodologia própria visando o atendimento ao disposto no item 3 em conformidade com a legislação de registro profissional.”</w:t>
      </w:r>
    </w:p>
    <w:p w:rsidR="00987DA9" w:rsidRDefault="00987DA9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066D4" w:rsidRDefault="001A7A77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Deliberação Plenária nº 48/2015, delegou para a Gerência Técnica a instrução, apreciação e deliberação de solicitação de registro profissional de portadores de diplomas de graduação em Arquitetura e Urbanismo</w:t>
      </w:r>
      <w:r w:rsidR="00A066D4">
        <w:rPr>
          <w:rFonts w:ascii="Arial" w:hAnsi="Arial" w:cs="Arial"/>
        </w:rPr>
        <w:t xml:space="preserve">, ficando a CEF/SC com a função de homologação dos registros, cabendo assim, esclarecer padrões de documentos e fluxos para a Gerência Técnica.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8D73D9" w:rsidRDefault="00E71EA1" w:rsidP="00662AF0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8D73D9">
        <w:rPr>
          <w:rFonts w:ascii="Arial" w:hAnsi="Arial" w:cs="Arial"/>
        </w:rPr>
        <w:t>Alterar o item 3 dos requisitos expostos no Anexo I da deliberação 17/2018 CEF – CAU/SC;</w:t>
      </w:r>
    </w:p>
    <w:p w:rsidR="008D73D9" w:rsidRDefault="008D73D9" w:rsidP="00662AF0">
      <w:pPr>
        <w:jc w:val="both"/>
        <w:rPr>
          <w:rFonts w:ascii="Arial" w:hAnsi="Arial" w:cs="Arial"/>
        </w:rPr>
      </w:pPr>
    </w:p>
    <w:p w:rsidR="008D73D9" w:rsidRDefault="008D73D9" w:rsidP="00662AF0">
      <w:pPr>
        <w:jc w:val="both"/>
        <w:rPr>
          <w:rFonts w:ascii="Arial" w:hAnsi="Arial" w:cs="Arial"/>
        </w:rPr>
      </w:pPr>
    </w:p>
    <w:p w:rsidR="002958B5" w:rsidRDefault="008D73D9" w:rsidP="00662A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1A7A77">
        <w:rPr>
          <w:rFonts w:ascii="Arial" w:hAnsi="Arial" w:cs="Arial"/>
        </w:rPr>
        <w:t>Aprovar os procedimentos para a</w:t>
      </w:r>
      <w:r w:rsidR="0023353F">
        <w:rPr>
          <w:rFonts w:ascii="Arial" w:hAnsi="Arial" w:cs="Arial"/>
        </w:rPr>
        <w:t>nálise de registros profissionais</w:t>
      </w:r>
      <w:r w:rsidR="005F3115">
        <w:rPr>
          <w:rFonts w:ascii="Arial" w:hAnsi="Arial" w:cs="Arial"/>
        </w:rPr>
        <w:t xml:space="preserve"> de diplomados no País, conforme </w:t>
      </w:r>
      <w:r w:rsidR="00866F64">
        <w:rPr>
          <w:rFonts w:ascii="Arial" w:hAnsi="Arial" w:cs="Arial"/>
        </w:rPr>
        <w:t>o anexo I</w:t>
      </w:r>
      <w:r w:rsidR="00806D1C">
        <w:rPr>
          <w:rFonts w:ascii="Arial" w:hAnsi="Arial" w:cs="Arial"/>
        </w:rPr>
        <w:t>, II e III</w:t>
      </w:r>
      <w:r w:rsidR="00866F64">
        <w:rPr>
          <w:rFonts w:ascii="Arial" w:hAnsi="Arial" w:cs="Arial"/>
        </w:rPr>
        <w:t xml:space="preserve"> desta deliberaç</w:t>
      </w:r>
      <w:r w:rsidR="00070376">
        <w:rPr>
          <w:rFonts w:ascii="Arial" w:hAnsi="Arial" w:cs="Arial"/>
        </w:rPr>
        <w:t xml:space="preserve">ão.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D73D9" w:rsidRDefault="008D73D9" w:rsidP="00F35EFD">
      <w:pPr>
        <w:jc w:val="both"/>
        <w:rPr>
          <w:rFonts w:ascii="Arial" w:hAnsi="Arial" w:cs="Arial"/>
        </w:rPr>
      </w:pPr>
    </w:p>
    <w:p w:rsidR="00F35EFD" w:rsidRDefault="00E71EA1" w:rsidP="00E71EA1">
      <w:pPr>
        <w:jc w:val="both"/>
        <w:rPr>
          <w:rFonts w:ascii="Arial" w:hAnsi="Arial" w:cs="Arial"/>
        </w:rPr>
      </w:pPr>
      <w:r w:rsidRPr="00E71EA1">
        <w:rPr>
          <w:rFonts w:ascii="Arial" w:hAnsi="Arial" w:cs="Arial"/>
        </w:rPr>
        <w:t xml:space="preserve">Com </w:t>
      </w:r>
      <w:r w:rsidR="008D73D9">
        <w:rPr>
          <w:rFonts w:ascii="Arial" w:hAnsi="Arial" w:cs="Arial"/>
        </w:rPr>
        <w:t>2</w:t>
      </w:r>
      <w:r w:rsidRPr="00E71EA1">
        <w:rPr>
          <w:rFonts w:ascii="Arial" w:hAnsi="Arial" w:cs="Arial"/>
        </w:rPr>
        <w:t xml:space="preserve"> votos favoráveis dos conselheiros Jaqueline A</w:t>
      </w:r>
      <w:r w:rsidR="008D73D9">
        <w:rPr>
          <w:rFonts w:ascii="Arial" w:hAnsi="Arial" w:cs="Arial"/>
        </w:rPr>
        <w:t>ndrade e Gabriela Morais Pereira.</w:t>
      </w:r>
    </w:p>
    <w:p w:rsidR="008D73D9" w:rsidRPr="00E71EA1" w:rsidRDefault="008D73D9" w:rsidP="00E71EA1">
      <w:pPr>
        <w:jc w:val="both"/>
        <w:rPr>
          <w:rFonts w:ascii="Arial" w:hAnsi="Arial" w:cs="Arial"/>
        </w:rPr>
      </w:pPr>
    </w:p>
    <w:p w:rsidR="008D73D9" w:rsidRDefault="008D73D9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8D73D9">
        <w:rPr>
          <w:rFonts w:ascii="Arial" w:hAnsi="Arial" w:cs="Arial"/>
        </w:rPr>
        <w:t>19</w:t>
      </w:r>
      <w:r w:rsidRPr="00BE5F44">
        <w:rPr>
          <w:rFonts w:ascii="Arial" w:hAnsi="Arial" w:cs="Arial"/>
        </w:rPr>
        <w:t xml:space="preserve"> de </w:t>
      </w:r>
      <w:r w:rsidR="008D73D9">
        <w:rPr>
          <w:rFonts w:ascii="Arial" w:hAnsi="Arial" w:cs="Arial"/>
        </w:rPr>
        <w:t>novembro</w:t>
      </w:r>
      <w:r w:rsidR="0023353F">
        <w:rPr>
          <w:rFonts w:ascii="Arial" w:hAnsi="Arial" w:cs="Arial"/>
        </w:rPr>
        <w:t xml:space="preserve">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D73D9">
        <w:rPr>
          <w:rFonts w:ascii="Arial" w:hAnsi="Arial" w:cs="Arial"/>
        </w:rPr>
        <w:t>a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D73D9">
        <w:rPr>
          <w:rFonts w:ascii="Arial" w:hAnsi="Arial" w:cs="Arial"/>
        </w:rPr>
        <w:t>a Adjunta</w:t>
      </w:r>
    </w:p>
    <w:p w:rsidR="008D73D9" w:rsidRDefault="008D73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5EFD" w:rsidRPr="00E1064A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F35EFD" w:rsidRPr="007D5331" w:rsidRDefault="007D5331" w:rsidP="00070376">
      <w:pPr>
        <w:jc w:val="center"/>
        <w:rPr>
          <w:rFonts w:ascii="Arial" w:hAnsi="Arial" w:cs="Arial"/>
          <w:b/>
        </w:rPr>
      </w:pPr>
      <w:r w:rsidRPr="007D5331">
        <w:rPr>
          <w:rFonts w:ascii="Arial" w:hAnsi="Arial" w:cs="Arial"/>
          <w:b/>
        </w:rPr>
        <w:t>ANEXO I</w:t>
      </w:r>
    </w:p>
    <w:p w:rsidR="004A28B1" w:rsidRDefault="004A28B1" w:rsidP="004A28B1">
      <w:pPr>
        <w:ind w:left="708"/>
        <w:jc w:val="both"/>
        <w:rPr>
          <w:rFonts w:ascii="Arial" w:hAnsi="Arial" w:cs="Arial"/>
        </w:rPr>
      </w:pPr>
    </w:p>
    <w:p w:rsidR="004A28B1" w:rsidRDefault="004A28B1" w:rsidP="004A28B1">
      <w:pPr>
        <w:jc w:val="both"/>
        <w:rPr>
          <w:rFonts w:ascii="Arial" w:hAnsi="Arial" w:cs="Arial"/>
        </w:rPr>
      </w:pPr>
      <w:r w:rsidRPr="004A28B1">
        <w:rPr>
          <w:rFonts w:ascii="Arial" w:hAnsi="Arial" w:cs="Arial"/>
        </w:rPr>
        <w:t>O Registro é a habilitação ao exercício profissional da Arquitetura e Urbanismo em todo o território nacional.</w:t>
      </w:r>
    </w:p>
    <w:p w:rsidR="00401CCA" w:rsidRPr="004A28B1" w:rsidRDefault="00401CCA" w:rsidP="00401CCA">
      <w:pPr>
        <w:pStyle w:val="Ttulo1"/>
        <w:numPr>
          <w:ilvl w:val="0"/>
          <w:numId w:val="0"/>
        </w:numPr>
        <w:rPr>
          <w:rFonts w:eastAsia="Calibri" w:cs="Arial"/>
          <w:bCs w:val="0"/>
          <w:caps w:val="0"/>
          <w:sz w:val="22"/>
          <w:szCs w:val="22"/>
        </w:rPr>
      </w:pPr>
      <w:r>
        <w:rPr>
          <w:rFonts w:eastAsia="Calibri" w:cs="Arial"/>
          <w:bCs w:val="0"/>
          <w:caps w:val="0"/>
          <w:sz w:val="22"/>
          <w:szCs w:val="22"/>
        </w:rPr>
        <w:t>Das competências</w:t>
      </w:r>
    </w:p>
    <w:p w:rsidR="00E0376F" w:rsidRDefault="00E0376F" w:rsidP="004A28B1">
      <w:pPr>
        <w:jc w:val="both"/>
        <w:rPr>
          <w:rFonts w:ascii="Arial" w:hAnsi="Arial" w:cs="Arial"/>
        </w:rPr>
      </w:pPr>
    </w:p>
    <w:p w:rsidR="00E0376F" w:rsidRPr="00E0376F" w:rsidRDefault="00E0376F" w:rsidP="00E0376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GERTEC </w:t>
      </w:r>
      <w:r w:rsidRPr="00E0376F">
        <w:rPr>
          <w:rFonts w:ascii="Arial" w:hAnsi="Arial" w:cs="Arial"/>
          <w:u w:val="single"/>
        </w:rPr>
        <w:t>– Gerência Técnica</w:t>
      </w:r>
    </w:p>
    <w:p w:rsidR="00E0376F" w:rsidRDefault="00E0376F" w:rsidP="00E0376F">
      <w:pPr>
        <w:jc w:val="both"/>
        <w:rPr>
          <w:rFonts w:ascii="Arial" w:hAnsi="Arial" w:cs="Arial"/>
        </w:rPr>
      </w:pPr>
      <w:r w:rsidRPr="00E0376F">
        <w:rPr>
          <w:rFonts w:ascii="Arial" w:hAnsi="Arial" w:cs="Arial"/>
        </w:rPr>
        <w:t>- Conferir a documentação fornecida e solicitar, se necessário, documentação faltante/adequada;</w:t>
      </w:r>
    </w:p>
    <w:p w:rsidR="00E0376F" w:rsidRPr="00E0376F" w:rsidRDefault="00E0376F" w:rsidP="00E0376F">
      <w:pPr>
        <w:jc w:val="both"/>
        <w:rPr>
          <w:rFonts w:ascii="Arial" w:hAnsi="Arial" w:cs="Arial"/>
        </w:rPr>
      </w:pPr>
      <w:r w:rsidRPr="00E0376F">
        <w:rPr>
          <w:rFonts w:ascii="Arial" w:hAnsi="Arial" w:cs="Arial"/>
        </w:rPr>
        <w:t xml:space="preserve">- </w:t>
      </w:r>
      <w:r w:rsidR="002E2C36" w:rsidRPr="00E0376F">
        <w:rPr>
          <w:rFonts w:ascii="Arial" w:hAnsi="Arial" w:cs="Arial"/>
        </w:rPr>
        <w:t>Orientar o requerente.</w:t>
      </w:r>
    </w:p>
    <w:p w:rsidR="00E0376F" w:rsidRPr="00E0376F" w:rsidRDefault="00E0376F" w:rsidP="00E0376F">
      <w:pPr>
        <w:jc w:val="both"/>
        <w:rPr>
          <w:rFonts w:ascii="Arial" w:hAnsi="Arial" w:cs="Arial"/>
        </w:rPr>
      </w:pPr>
      <w:r w:rsidRPr="00E0376F">
        <w:rPr>
          <w:rFonts w:ascii="Arial" w:hAnsi="Arial" w:cs="Arial"/>
        </w:rPr>
        <w:t xml:space="preserve">- Verificar </w:t>
      </w:r>
      <w:r w:rsidR="002E2C36">
        <w:rPr>
          <w:rFonts w:ascii="Arial" w:hAnsi="Arial" w:cs="Arial"/>
        </w:rPr>
        <w:t>a regularidade do curso</w:t>
      </w:r>
      <w:r w:rsidRPr="00E0376F">
        <w:rPr>
          <w:rFonts w:ascii="Arial" w:hAnsi="Arial" w:cs="Arial"/>
        </w:rPr>
        <w:t>;</w:t>
      </w:r>
    </w:p>
    <w:p w:rsidR="00E0376F" w:rsidRPr="00E0376F" w:rsidRDefault="002E2C36" w:rsidP="00E037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Confirmar o certificado/diploma por e-mail </w:t>
      </w:r>
      <w:r w:rsidR="00E0376F" w:rsidRPr="00E0376F">
        <w:rPr>
          <w:rFonts w:ascii="Arial" w:hAnsi="Arial" w:cs="Arial"/>
        </w:rPr>
        <w:t xml:space="preserve">com a Instituição de Ensino; </w:t>
      </w:r>
    </w:p>
    <w:p w:rsidR="00E0376F" w:rsidRPr="00E0376F" w:rsidRDefault="00E0376F" w:rsidP="00E0376F">
      <w:pPr>
        <w:jc w:val="both"/>
        <w:rPr>
          <w:rFonts w:ascii="Arial" w:hAnsi="Arial" w:cs="Arial"/>
        </w:rPr>
      </w:pPr>
      <w:r w:rsidRPr="00E0376F">
        <w:rPr>
          <w:rFonts w:ascii="Arial" w:hAnsi="Arial" w:cs="Arial"/>
        </w:rPr>
        <w:t xml:space="preserve">- </w:t>
      </w:r>
      <w:r w:rsidR="002E2C36">
        <w:rPr>
          <w:rFonts w:ascii="Arial" w:hAnsi="Arial" w:cs="Arial"/>
        </w:rPr>
        <w:t>Deferir os registros profissionais ou encaminhar para CEF para indeferimento;</w:t>
      </w:r>
    </w:p>
    <w:p w:rsidR="00E0376F" w:rsidRPr="00E0376F" w:rsidRDefault="00E0376F" w:rsidP="00E0376F">
      <w:pPr>
        <w:jc w:val="both"/>
        <w:rPr>
          <w:rFonts w:ascii="Arial" w:hAnsi="Arial" w:cs="Arial"/>
        </w:rPr>
      </w:pPr>
      <w:r w:rsidRPr="00E0376F">
        <w:rPr>
          <w:rFonts w:ascii="Arial" w:hAnsi="Arial" w:cs="Arial"/>
        </w:rPr>
        <w:t xml:space="preserve">- </w:t>
      </w:r>
      <w:r w:rsidR="002E2C36">
        <w:rPr>
          <w:rFonts w:ascii="Arial" w:hAnsi="Arial" w:cs="Arial"/>
        </w:rPr>
        <w:t>Encaminhar</w:t>
      </w:r>
      <w:r w:rsidRPr="00E0376F">
        <w:rPr>
          <w:rFonts w:ascii="Arial" w:hAnsi="Arial" w:cs="Arial"/>
        </w:rPr>
        <w:t xml:space="preserve"> processos para homologação da Comissão de Ensino e Formação do CAU/SC;</w:t>
      </w:r>
    </w:p>
    <w:p w:rsidR="00E0376F" w:rsidRDefault="00E0376F" w:rsidP="004A28B1">
      <w:pPr>
        <w:jc w:val="both"/>
        <w:rPr>
          <w:rFonts w:ascii="Arial" w:hAnsi="Arial" w:cs="Arial"/>
        </w:rPr>
      </w:pPr>
    </w:p>
    <w:p w:rsidR="00E0376F" w:rsidRPr="00E0376F" w:rsidRDefault="00E0376F" w:rsidP="00E0376F">
      <w:pPr>
        <w:jc w:val="both"/>
        <w:rPr>
          <w:rFonts w:ascii="Arial" w:hAnsi="Arial" w:cs="Arial"/>
          <w:b/>
          <w:u w:val="single"/>
        </w:rPr>
      </w:pPr>
      <w:r w:rsidRPr="00E0376F">
        <w:rPr>
          <w:rFonts w:ascii="Arial" w:hAnsi="Arial" w:cs="Arial"/>
          <w:b/>
          <w:u w:val="single"/>
        </w:rPr>
        <w:t>CEF-CAU/SC</w:t>
      </w:r>
      <w:r w:rsidRPr="00E0376F">
        <w:rPr>
          <w:rFonts w:ascii="Arial" w:hAnsi="Arial" w:cs="Arial"/>
          <w:u w:val="single"/>
        </w:rPr>
        <w:t>- Comissão de Ensino e Formação</w:t>
      </w:r>
    </w:p>
    <w:p w:rsidR="00E0376F" w:rsidRPr="00E0376F" w:rsidRDefault="00E0376F" w:rsidP="00E0376F">
      <w:pPr>
        <w:jc w:val="both"/>
        <w:rPr>
          <w:rFonts w:ascii="Arial" w:hAnsi="Arial" w:cs="Arial"/>
        </w:rPr>
      </w:pPr>
      <w:r w:rsidRPr="00E0376F">
        <w:rPr>
          <w:rFonts w:ascii="Arial" w:hAnsi="Arial" w:cs="Arial"/>
        </w:rPr>
        <w:t>- Sanar dúvidas da Gerência Técnica;</w:t>
      </w:r>
    </w:p>
    <w:p w:rsidR="00E0376F" w:rsidRPr="00E0376F" w:rsidRDefault="00E0376F" w:rsidP="00E0376F">
      <w:pPr>
        <w:jc w:val="both"/>
        <w:rPr>
          <w:rFonts w:ascii="Arial" w:hAnsi="Arial" w:cs="Arial"/>
        </w:rPr>
      </w:pPr>
      <w:r w:rsidRPr="00E0376F">
        <w:rPr>
          <w:rFonts w:ascii="Arial" w:hAnsi="Arial" w:cs="Arial"/>
        </w:rPr>
        <w:t>- Solicitar diligência, se necessário;</w:t>
      </w:r>
    </w:p>
    <w:p w:rsidR="00E0376F" w:rsidRPr="00E0376F" w:rsidRDefault="00E0376F" w:rsidP="00E0376F">
      <w:pPr>
        <w:jc w:val="both"/>
        <w:rPr>
          <w:rFonts w:ascii="Arial" w:hAnsi="Arial" w:cs="Arial"/>
        </w:rPr>
      </w:pPr>
      <w:r w:rsidRPr="00E0376F">
        <w:rPr>
          <w:rFonts w:ascii="Arial" w:hAnsi="Arial" w:cs="Arial"/>
        </w:rPr>
        <w:t>- Indeferir solicitações de registro profissional;</w:t>
      </w:r>
    </w:p>
    <w:p w:rsidR="00E0376F" w:rsidRPr="00E0376F" w:rsidRDefault="00E0376F" w:rsidP="00E0376F">
      <w:pPr>
        <w:jc w:val="both"/>
        <w:rPr>
          <w:rFonts w:ascii="Arial" w:hAnsi="Arial" w:cs="Arial"/>
        </w:rPr>
      </w:pPr>
      <w:r w:rsidRPr="00E0376F">
        <w:rPr>
          <w:rFonts w:ascii="Arial" w:hAnsi="Arial" w:cs="Arial"/>
        </w:rPr>
        <w:t>- Homologar os registros profissionais previamente aprovados pela Gerência Técnica;</w:t>
      </w:r>
    </w:p>
    <w:p w:rsidR="007D5331" w:rsidRPr="004A28B1" w:rsidRDefault="007D5331" w:rsidP="004A28B1">
      <w:pPr>
        <w:pStyle w:val="Ttulo1"/>
        <w:numPr>
          <w:ilvl w:val="0"/>
          <w:numId w:val="0"/>
        </w:numPr>
        <w:rPr>
          <w:rFonts w:eastAsia="Calibri" w:cs="Arial"/>
          <w:bCs w:val="0"/>
          <w:caps w:val="0"/>
          <w:sz w:val="22"/>
          <w:szCs w:val="22"/>
        </w:rPr>
      </w:pPr>
      <w:r w:rsidRPr="004A28B1">
        <w:rPr>
          <w:rFonts w:eastAsia="Calibri" w:cs="Arial"/>
          <w:bCs w:val="0"/>
          <w:caps w:val="0"/>
          <w:sz w:val="22"/>
          <w:szCs w:val="22"/>
        </w:rPr>
        <w:t>Dos requisitos</w:t>
      </w:r>
    </w:p>
    <w:p w:rsidR="00E0376F" w:rsidRDefault="00E0376F" w:rsidP="004A28B1">
      <w:pPr>
        <w:jc w:val="both"/>
        <w:rPr>
          <w:rFonts w:ascii="Arial" w:hAnsi="Arial" w:cs="Arial"/>
        </w:rPr>
      </w:pPr>
    </w:p>
    <w:p w:rsidR="007D5331" w:rsidRPr="007D5331" w:rsidRDefault="007D5331" w:rsidP="004A28B1">
      <w:pPr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>O requerimento de registro profissional deve ser instruído com os documentos abaixo discriminados, em arquivos digitais apensados em local específico do SICCAU:</w:t>
      </w:r>
    </w:p>
    <w:p w:rsidR="007D5331" w:rsidRPr="007D5331" w:rsidRDefault="007D5331" w:rsidP="00470799">
      <w:pPr>
        <w:spacing w:line="276" w:lineRule="auto"/>
        <w:ind w:left="720"/>
        <w:jc w:val="both"/>
        <w:rPr>
          <w:rFonts w:ascii="Arial" w:hAnsi="Arial" w:cs="Arial"/>
        </w:rPr>
      </w:pPr>
    </w:p>
    <w:p w:rsidR="007D5331" w:rsidRPr="007D5331" w:rsidRDefault="00746A20" w:rsidP="008C1C64">
      <w:pPr>
        <w:numPr>
          <w:ilvl w:val="0"/>
          <w:numId w:val="2"/>
        </w:numPr>
        <w:spacing w:line="276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ou diploma </w:t>
      </w:r>
      <w:r w:rsidR="007D5331" w:rsidRPr="007D5331">
        <w:rPr>
          <w:rFonts w:ascii="Arial" w:hAnsi="Arial" w:cs="Arial"/>
        </w:rPr>
        <w:t xml:space="preserve">registrado de graduação em </w:t>
      </w:r>
      <w:r w:rsidR="007307CE">
        <w:rPr>
          <w:rFonts w:ascii="Arial" w:hAnsi="Arial" w:cs="Arial"/>
        </w:rPr>
        <w:t>c</w:t>
      </w:r>
      <w:r w:rsidR="007D5331" w:rsidRPr="007D5331">
        <w:rPr>
          <w:rFonts w:ascii="Arial" w:hAnsi="Arial" w:cs="Arial"/>
        </w:rPr>
        <w:t>urso de Arquitetura e Urbanismo, obtido em instituição de ensino superior oficialmente reconhecida pelo poder público;</w:t>
      </w:r>
    </w:p>
    <w:p w:rsidR="007D5331" w:rsidRPr="007D5331" w:rsidRDefault="007D5331" w:rsidP="008C1C64">
      <w:pPr>
        <w:numPr>
          <w:ilvl w:val="0"/>
          <w:numId w:val="2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>Histórico escolar do curso de graduação em Arquitetura e Urbanismo com certificação da Instituição de Ensino (digital ou física);</w:t>
      </w:r>
    </w:p>
    <w:p w:rsidR="007D5331" w:rsidRPr="007D5331" w:rsidRDefault="007D5331" w:rsidP="008C1C64">
      <w:pPr>
        <w:numPr>
          <w:ilvl w:val="0"/>
          <w:numId w:val="2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>Carteira de identidade civil ou cédula de identidade de estrangeiro com indicação da obtenção de visto permanente no País, expedida na forma da lei</w:t>
      </w:r>
      <w:r w:rsidR="008D73D9">
        <w:rPr>
          <w:rFonts w:ascii="Arial" w:hAnsi="Arial" w:cs="Arial"/>
        </w:rPr>
        <w:t xml:space="preserve"> e em bom estado de conservação, permitindo a efetiva identificação do portador;</w:t>
      </w:r>
    </w:p>
    <w:p w:rsidR="007D5331" w:rsidRPr="007D5331" w:rsidRDefault="007D5331" w:rsidP="008C1C64">
      <w:pPr>
        <w:numPr>
          <w:ilvl w:val="0"/>
          <w:numId w:val="2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 xml:space="preserve">Comprovante de situação cadastral (CPF), presente na carteira de identidade, cartão CPF ou comprovante emitido no </w:t>
      </w:r>
      <w:r w:rsidRPr="009D2E84">
        <w:rPr>
          <w:rFonts w:ascii="Arial" w:hAnsi="Arial" w:cs="Arial"/>
          <w:i/>
        </w:rPr>
        <w:t>website</w:t>
      </w:r>
      <w:r w:rsidRPr="007D5331">
        <w:rPr>
          <w:rFonts w:ascii="Arial" w:hAnsi="Arial" w:cs="Arial"/>
        </w:rPr>
        <w:t xml:space="preserve"> da receita federal;</w:t>
      </w:r>
    </w:p>
    <w:p w:rsidR="007D5331" w:rsidRPr="007D5331" w:rsidRDefault="007D5331" w:rsidP="008C1C64">
      <w:pPr>
        <w:numPr>
          <w:ilvl w:val="0"/>
          <w:numId w:val="2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>Prova de regularidade com a Justiça Eleitoral, quando brasileiro, através da apresentação da certidão/declaração de quitação eleitoral emitida pelos Tribunais Regionais Eleitorais ou pelo Tribunal Superior Eleitoral que comprove a quitação eleitoral e a regularidade cadastral. Cabe realçar que tanto justificativa como comprovante de votação não serão considerados provas de quitação eleitoral;</w:t>
      </w:r>
    </w:p>
    <w:p w:rsidR="007D5331" w:rsidRPr="007D5331" w:rsidRDefault="007D5331" w:rsidP="009D2E84">
      <w:pPr>
        <w:numPr>
          <w:ilvl w:val="0"/>
          <w:numId w:val="2"/>
        </w:numPr>
        <w:tabs>
          <w:tab w:val="left" w:pos="3261"/>
        </w:tabs>
        <w:spacing w:line="276" w:lineRule="auto"/>
        <w:ind w:left="1134" w:hanging="567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 xml:space="preserve">Prova de regularidade com o serviço militar, nos termos da lei, quando brasileiro do sexo masculino. Constituem prova de que o brasileiro está em dia com as suas obrigações militares os seguintes documentos: certificado de alistamento, nos limites de sua validade, conforme carimbos aplicados no verso do mesmo; certificado de reservista; certificado de isenção; certificado de dispensa de incorporação; certificado de situação militar; carta patente para oficial da ativa, da </w:t>
      </w:r>
      <w:r w:rsidRPr="007D5331">
        <w:rPr>
          <w:rFonts w:ascii="Arial" w:hAnsi="Arial" w:cs="Arial"/>
        </w:rPr>
        <w:lastRenderedPageBreak/>
        <w:t>reserva e reformado das Forças Armadas ou de corporações consideradas suas reservas; provisão de reforma, para praças reformadas; atestado de situação militar, quando necessário, para aqueles que estejam prestando o Serviço Militar, válido apenas durante o ano em que for expedido; atestado de desobrigação do Serviço Militar; certificado de prestação de serviço alternativo; certificado de dispensa do Serviço Alternativo. Para aqueles que exercem a função militar (polícia militar, bombeiro) basta a apresentação de identidade funcional.</w:t>
      </w:r>
    </w:p>
    <w:p w:rsidR="007D5331" w:rsidRPr="007D5331" w:rsidRDefault="007D5331" w:rsidP="008C1C64">
      <w:pPr>
        <w:numPr>
          <w:ilvl w:val="0"/>
          <w:numId w:val="2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>Comprovante de residência (faturas de água, luz, telefonia e internet, de um dos últimos três meses) em nome do requerente, dos pais ou do cônjuge, desde que comprovada a relação pela carteira de identidade, no caso dos pais, e de certidão de casamento ou de união estável</w:t>
      </w:r>
      <w:r w:rsidR="009D2E84">
        <w:rPr>
          <w:rFonts w:ascii="Arial" w:hAnsi="Arial" w:cs="Arial"/>
        </w:rPr>
        <w:t>, no caso de cônjuge</w:t>
      </w:r>
      <w:r w:rsidRPr="007D5331">
        <w:rPr>
          <w:rFonts w:ascii="Arial" w:hAnsi="Arial" w:cs="Arial"/>
        </w:rPr>
        <w:t xml:space="preserve">. Caso o comprovante esteja em nome de outra pessoa, o comprovante deverá ser acompanhado de declaração do proprietário informando que o </w:t>
      </w:r>
      <w:r w:rsidR="00A9143C">
        <w:rPr>
          <w:rFonts w:ascii="Arial" w:hAnsi="Arial" w:cs="Arial"/>
        </w:rPr>
        <w:t xml:space="preserve">requerente reside em seu imóvel. Por último, poderá ser apresentada </w:t>
      </w:r>
      <w:r w:rsidRPr="007D5331">
        <w:rPr>
          <w:rFonts w:ascii="Arial" w:hAnsi="Arial" w:cs="Arial"/>
        </w:rPr>
        <w:t>declaração de residência do requerente, conforme modelo do anexo I</w:t>
      </w:r>
      <w:r w:rsidR="00806D1C">
        <w:rPr>
          <w:rFonts w:ascii="Arial" w:hAnsi="Arial" w:cs="Arial"/>
        </w:rPr>
        <w:t>I</w:t>
      </w:r>
      <w:r w:rsidRPr="007D5331">
        <w:rPr>
          <w:rFonts w:ascii="Arial" w:hAnsi="Arial" w:cs="Arial"/>
        </w:rPr>
        <w:t>.</w:t>
      </w:r>
    </w:p>
    <w:p w:rsidR="007D5331" w:rsidRPr="007D5331" w:rsidRDefault="007D5331" w:rsidP="00470799">
      <w:pPr>
        <w:spacing w:line="276" w:lineRule="auto"/>
        <w:ind w:left="1440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 xml:space="preserve"> </w:t>
      </w:r>
    </w:p>
    <w:p w:rsidR="007D5331" w:rsidRPr="001E5337" w:rsidRDefault="007D5331" w:rsidP="004A28B1">
      <w:pPr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 xml:space="preserve">Para o registro profissional é indispensável o reconhecimento do curso de Arquitetura e Urbanismo do requerente, renovação de reconhecimento, nos casos aplicados, comprovado pela apresentação da Portaria de Reconhecimento ou de Renovação de Reconhecimento do Curso de Arquitetura e Urbanismo, emitida pelo Ministério da Educação ou pelas Secretarias Estaduais de Educação. </w:t>
      </w:r>
      <w:r w:rsidRPr="001E5337">
        <w:rPr>
          <w:rFonts w:ascii="Arial" w:hAnsi="Arial" w:cs="Arial"/>
        </w:rPr>
        <w:t>Nos casos em que o CAU/SC tenha em seu banco de dados o documento acima</w:t>
      </w:r>
      <w:r w:rsidR="00C0710A" w:rsidRPr="001E5337">
        <w:rPr>
          <w:rFonts w:ascii="Arial" w:hAnsi="Arial" w:cs="Arial"/>
        </w:rPr>
        <w:t xml:space="preserve"> ou que a regularida</w:t>
      </w:r>
      <w:r w:rsidR="001E5337" w:rsidRPr="001E5337">
        <w:rPr>
          <w:rFonts w:ascii="Arial" w:hAnsi="Arial" w:cs="Arial"/>
        </w:rPr>
        <w:t>de do curso seja comprovada por meio do cadastro do curso no CAU</w:t>
      </w:r>
      <w:r w:rsidRPr="001E5337">
        <w:rPr>
          <w:rFonts w:ascii="Arial" w:hAnsi="Arial" w:cs="Arial"/>
        </w:rPr>
        <w:t>, não será exigida a apresentação do documento pelo requerente.</w:t>
      </w:r>
    </w:p>
    <w:p w:rsidR="007D5331" w:rsidRPr="007D5331" w:rsidRDefault="007D5331" w:rsidP="00470799">
      <w:pPr>
        <w:spacing w:line="276" w:lineRule="auto"/>
        <w:ind w:left="720"/>
        <w:jc w:val="both"/>
        <w:rPr>
          <w:rFonts w:ascii="Arial" w:hAnsi="Arial" w:cs="Arial"/>
        </w:rPr>
      </w:pPr>
    </w:p>
    <w:p w:rsidR="007D5331" w:rsidRPr="007D5331" w:rsidRDefault="007D5331" w:rsidP="004A28B1">
      <w:pPr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>Para os cursos que estão aguardando reconhecimento</w:t>
      </w:r>
      <w:r w:rsidR="001E5337">
        <w:rPr>
          <w:rFonts w:ascii="Arial" w:hAnsi="Arial" w:cs="Arial"/>
        </w:rPr>
        <w:t xml:space="preserve"> do Ministério da Educação</w:t>
      </w:r>
      <w:r w:rsidRPr="007D5331">
        <w:rPr>
          <w:rFonts w:ascii="Arial" w:hAnsi="Arial" w:cs="Arial"/>
        </w:rPr>
        <w:t>, o CAU/SC solicitará ao CAU/BR verificação se a solicitação de reconhecimento do curso se enquadra nos artigos n°63 da Portaria MEC n°40/2007 e n°35 do Decreto 5.773/06.</w:t>
      </w:r>
    </w:p>
    <w:p w:rsidR="007D5331" w:rsidRPr="007D5331" w:rsidRDefault="007D5331" w:rsidP="004A28B1">
      <w:pPr>
        <w:jc w:val="both"/>
        <w:rPr>
          <w:rFonts w:ascii="Arial" w:hAnsi="Arial" w:cs="Arial"/>
        </w:rPr>
      </w:pPr>
    </w:p>
    <w:p w:rsidR="001E5337" w:rsidRDefault="007D5331" w:rsidP="004A28B1">
      <w:pPr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 xml:space="preserve">Nos casos em que o diploma se encontra em processamento, poderá ser apresentado Certificado de Conclusão de Curso em Arquitetura e Urbanismo, obtido em instituição de ensino superior oficialmente reconhecida pelo poder público, certificando a colação de grau, já realizada. Certificados com a indicação de colação de grau em data futura não serão aceitos. </w:t>
      </w:r>
    </w:p>
    <w:p w:rsidR="002476F5" w:rsidRDefault="002476F5" w:rsidP="004A28B1">
      <w:pPr>
        <w:jc w:val="both"/>
        <w:rPr>
          <w:rFonts w:ascii="Arial" w:hAnsi="Arial" w:cs="Arial"/>
        </w:rPr>
      </w:pPr>
    </w:p>
    <w:p w:rsidR="007D5331" w:rsidRPr="007D5331" w:rsidRDefault="007D5331" w:rsidP="00D9446C">
      <w:pPr>
        <w:jc w:val="both"/>
        <w:rPr>
          <w:rFonts w:ascii="Arial" w:hAnsi="Arial" w:cs="Arial"/>
          <w:color w:val="FF0000"/>
        </w:rPr>
      </w:pPr>
      <w:r w:rsidRPr="007D5331">
        <w:rPr>
          <w:rFonts w:ascii="Arial" w:hAnsi="Arial" w:cs="Arial"/>
        </w:rPr>
        <w:t xml:space="preserve">A apresentação de certificado de conclusão de curso condicionará o registro profissional em caráter provisório </w:t>
      </w:r>
      <w:r w:rsidR="001E5337" w:rsidRPr="001E5337">
        <w:rPr>
          <w:rFonts w:ascii="Arial" w:hAnsi="Arial" w:cs="Arial"/>
        </w:rPr>
        <w:t>com validade máxima de um ano a partir da data de colação de grau</w:t>
      </w:r>
      <w:r w:rsidR="00D9446C">
        <w:rPr>
          <w:rFonts w:ascii="Arial" w:hAnsi="Arial" w:cs="Arial"/>
        </w:rPr>
        <w:t xml:space="preserve">, </w:t>
      </w:r>
      <w:r w:rsidR="00D9446C" w:rsidRPr="00D9446C">
        <w:rPr>
          <w:rFonts w:ascii="Arial" w:hAnsi="Arial" w:cs="Arial"/>
        </w:rPr>
        <w:t>registrada no histórico de registro no SICCAU como “data de fim”.</w:t>
      </w:r>
      <w:r w:rsidR="00D9446C">
        <w:rPr>
          <w:rFonts w:ascii="Arial" w:hAnsi="Arial" w:cs="Arial"/>
        </w:rPr>
        <w:t xml:space="preserve"> O prazo poderá ser prorrogado por até um ano, </w:t>
      </w:r>
      <w:r w:rsidRPr="00D9446C">
        <w:rPr>
          <w:rFonts w:ascii="Arial" w:hAnsi="Arial" w:cs="Arial"/>
        </w:rPr>
        <w:t>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</w:t>
      </w:r>
      <w:r w:rsidR="00D9446C" w:rsidRPr="00D9446C">
        <w:rPr>
          <w:rFonts w:ascii="Arial" w:hAnsi="Arial" w:cs="Arial"/>
        </w:rPr>
        <w:t xml:space="preserve"> junto a Instituição de Ensino.</w:t>
      </w:r>
      <w:r w:rsidRPr="007D5331">
        <w:rPr>
          <w:rFonts w:ascii="Arial" w:hAnsi="Arial" w:cs="Arial"/>
          <w:color w:val="FF0000"/>
        </w:rPr>
        <w:t xml:space="preserve"> </w:t>
      </w:r>
    </w:p>
    <w:p w:rsidR="007D5331" w:rsidRPr="007D5331" w:rsidRDefault="007D5331" w:rsidP="00470799">
      <w:pPr>
        <w:spacing w:line="276" w:lineRule="auto"/>
        <w:ind w:left="720"/>
        <w:jc w:val="both"/>
        <w:rPr>
          <w:rFonts w:ascii="Arial" w:hAnsi="Arial" w:cs="Arial"/>
          <w:color w:val="FF0000"/>
        </w:rPr>
      </w:pPr>
      <w:r w:rsidRPr="007D5331">
        <w:rPr>
          <w:rFonts w:ascii="Arial" w:hAnsi="Arial" w:cs="Arial"/>
          <w:color w:val="FF0000"/>
        </w:rPr>
        <w:t xml:space="preserve"> </w:t>
      </w:r>
    </w:p>
    <w:p w:rsidR="007D5331" w:rsidRPr="007D5331" w:rsidRDefault="007D5331" w:rsidP="008C1C64">
      <w:pPr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>O estrangeiro portador de visto permanente no Brasil, cuja cédula de identidade esteja em processamento, deve anexar ao requerimento de registro os arquivos do protocolo expedido pelo Departamento de Polícia Federal e do ato publicado no Diário Oficial da União que autoriza sua permanência no País.</w:t>
      </w:r>
    </w:p>
    <w:p w:rsidR="007D5331" w:rsidRPr="007D5331" w:rsidRDefault="007D5331" w:rsidP="008C1C64">
      <w:pPr>
        <w:jc w:val="both"/>
        <w:rPr>
          <w:rFonts w:ascii="Arial" w:hAnsi="Arial" w:cs="Arial"/>
        </w:rPr>
      </w:pPr>
    </w:p>
    <w:p w:rsidR="007D5331" w:rsidRPr="007D5331" w:rsidRDefault="007D5331" w:rsidP="008C1C64">
      <w:pPr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 xml:space="preserve">Os documentos serão apresentados em arquivos digitais por meio de escaneamento ou fotografia digital </w:t>
      </w:r>
      <w:r w:rsidR="002476F5">
        <w:rPr>
          <w:rFonts w:ascii="Arial" w:hAnsi="Arial" w:cs="Arial"/>
        </w:rPr>
        <w:t xml:space="preserve">e deverão estar </w:t>
      </w:r>
      <w:r w:rsidRPr="007D5331">
        <w:rPr>
          <w:rFonts w:ascii="Arial" w:hAnsi="Arial" w:cs="Arial"/>
        </w:rPr>
        <w:t>legíveis, sem interferências e não rasurados.</w:t>
      </w:r>
    </w:p>
    <w:p w:rsidR="007D5331" w:rsidRPr="007D5331" w:rsidRDefault="007D5331" w:rsidP="00470799">
      <w:pPr>
        <w:spacing w:line="276" w:lineRule="auto"/>
        <w:ind w:left="720"/>
        <w:jc w:val="both"/>
        <w:rPr>
          <w:rFonts w:ascii="Arial" w:hAnsi="Arial" w:cs="Arial"/>
        </w:rPr>
      </w:pPr>
    </w:p>
    <w:p w:rsidR="007D5331" w:rsidRPr="007D5331" w:rsidRDefault="007D5331" w:rsidP="00470799">
      <w:pPr>
        <w:spacing w:line="276" w:lineRule="auto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 xml:space="preserve">O CAU/BR fornecerá por meio do SICCAU a listagem dos recém-formados das instituições de ensino superior de Arquitetura e Urbanismo. Na falta desta listagem, a Gerência Técnica </w:t>
      </w:r>
      <w:r w:rsidRPr="007D5331">
        <w:rPr>
          <w:rFonts w:ascii="Arial" w:hAnsi="Arial" w:cs="Arial"/>
        </w:rPr>
        <w:lastRenderedPageBreak/>
        <w:t xml:space="preserve">do CAU/SC solicitará por </w:t>
      </w:r>
      <w:r w:rsidRPr="007D5331">
        <w:rPr>
          <w:rFonts w:ascii="Arial" w:hAnsi="Arial" w:cs="Arial"/>
          <w:i/>
        </w:rPr>
        <w:t>e-mail</w:t>
      </w:r>
      <w:r w:rsidRPr="007D5331">
        <w:rPr>
          <w:rFonts w:ascii="Arial" w:hAnsi="Arial" w:cs="Arial"/>
        </w:rPr>
        <w:t xml:space="preserve"> às instituições de ensino superior de Arquitetura e Urbanismo a listagem de egressos, conforme o modelo do anexo II</w:t>
      </w:r>
      <w:r w:rsidR="00806D1C">
        <w:rPr>
          <w:rFonts w:ascii="Arial" w:hAnsi="Arial" w:cs="Arial"/>
        </w:rPr>
        <w:t>I</w:t>
      </w:r>
      <w:r w:rsidRPr="007D5331">
        <w:rPr>
          <w:rFonts w:ascii="Arial" w:hAnsi="Arial" w:cs="Arial"/>
        </w:rPr>
        <w:t xml:space="preserve">, ou a confirmação de </w:t>
      </w:r>
      <w:r w:rsidR="00D9446C">
        <w:rPr>
          <w:rFonts w:ascii="Arial" w:hAnsi="Arial" w:cs="Arial"/>
        </w:rPr>
        <w:t>individual</w:t>
      </w:r>
      <w:r w:rsidRPr="007D5331">
        <w:rPr>
          <w:rFonts w:ascii="Arial" w:hAnsi="Arial" w:cs="Arial"/>
        </w:rPr>
        <w:t xml:space="preserve"> por validação digital anotada no histórico escolar da faculdade ou certificado de conclusão/colação.</w:t>
      </w:r>
    </w:p>
    <w:p w:rsidR="007D5331" w:rsidRPr="007D5331" w:rsidRDefault="007D5331" w:rsidP="00470799">
      <w:pPr>
        <w:spacing w:line="276" w:lineRule="auto"/>
        <w:jc w:val="both"/>
        <w:rPr>
          <w:rFonts w:ascii="Arial" w:hAnsi="Arial" w:cs="Arial"/>
        </w:rPr>
      </w:pPr>
    </w:p>
    <w:p w:rsidR="007D5331" w:rsidRPr="007D5331" w:rsidRDefault="007D5331" w:rsidP="00470799">
      <w:pPr>
        <w:spacing w:line="276" w:lineRule="auto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 xml:space="preserve">O processo de registro será recebido e apreciado pela Gerência Técnica do Conselho de Arquitetura e Urbanismo de Santa Catarina. Após aprovação na Gerência Técnica, os registros serão inseridos no Sistema de Informação e Comunicação dos Conselhos de Arquitetura e Urbanismo (SICCAU) e passarão, em seguida, por homologação da Comissão de Ensino e Formação do CAU/SC, na próxima reunião ordinária. No caso de Curso não cadastrado, os registros </w:t>
      </w:r>
      <w:r w:rsidR="00B72BE0">
        <w:rPr>
          <w:rFonts w:ascii="Arial" w:hAnsi="Arial" w:cs="Arial"/>
        </w:rPr>
        <w:t>só</w:t>
      </w:r>
      <w:r w:rsidRPr="007D5331">
        <w:rPr>
          <w:rFonts w:ascii="Arial" w:hAnsi="Arial" w:cs="Arial"/>
        </w:rPr>
        <w:t xml:space="preserve"> poderão ser </w:t>
      </w:r>
      <w:r w:rsidR="00B72BE0">
        <w:rPr>
          <w:rFonts w:ascii="Arial" w:hAnsi="Arial" w:cs="Arial"/>
        </w:rPr>
        <w:t>inseridos no SICCAU</w:t>
      </w:r>
      <w:r w:rsidRPr="007D5331">
        <w:rPr>
          <w:rFonts w:ascii="Arial" w:hAnsi="Arial" w:cs="Arial"/>
        </w:rPr>
        <w:t xml:space="preserve"> </w:t>
      </w:r>
      <w:r w:rsidR="00B72BE0">
        <w:rPr>
          <w:rFonts w:ascii="Arial" w:hAnsi="Arial" w:cs="Arial"/>
        </w:rPr>
        <w:t>após</w:t>
      </w:r>
      <w:r w:rsidRPr="007D5331">
        <w:rPr>
          <w:rFonts w:ascii="Arial" w:hAnsi="Arial" w:cs="Arial"/>
        </w:rPr>
        <w:t xml:space="preserve"> da</w:t>
      </w:r>
      <w:r w:rsidR="00B72BE0">
        <w:rPr>
          <w:rFonts w:ascii="Arial" w:hAnsi="Arial" w:cs="Arial"/>
        </w:rPr>
        <w:t xml:space="preserve"> homologação</w:t>
      </w:r>
      <w:r w:rsidRPr="007D5331">
        <w:rPr>
          <w:rFonts w:ascii="Arial" w:hAnsi="Arial" w:cs="Arial"/>
        </w:rPr>
        <w:t xml:space="preserve"> </w:t>
      </w:r>
      <w:r w:rsidR="00B72BE0">
        <w:rPr>
          <w:rFonts w:ascii="Arial" w:hAnsi="Arial" w:cs="Arial"/>
        </w:rPr>
        <w:t>da comissão</w:t>
      </w:r>
      <w:r w:rsidRPr="007D5331">
        <w:rPr>
          <w:rFonts w:ascii="Arial" w:hAnsi="Arial" w:cs="Arial"/>
        </w:rPr>
        <w:t>.</w:t>
      </w:r>
    </w:p>
    <w:p w:rsidR="007D5331" w:rsidRPr="007D5331" w:rsidRDefault="007D5331" w:rsidP="007D5331">
      <w:pPr>
        <w:jc w:val="both"/>
        <w:rPr>
          <w:rFonts w:ascii="Arial" w:hAnsi="Arial" w:cs="Arial"/>
        </w:rPr>
      </w:pPr>
    </w:p>
    <w:p w:rsidR="007D5331" w:rsidRPr="007D5331" w:rsidRDefault="007D5331" w:rsidP="007D5331">
      <w:pPr>
        <w:jc w:val="both"/>
        <w:rPr>
          <w:rFonts w:ascii="Arial" w:hAnsi="Arial" w:cs="Arial"/>
        </w:rPr>
      </w:pPr>
    </w:p>
    <w:p w:rsidR="007D5331" w:rsidRPr="007D5331" w:rsidRDefault="007D5331" w:rsidP="007D5331">
      <w:pPr>
        <w:jc w:val="both"/>
        <w:rPr>
          <w:rFonts w:ascii="Arial" w:hAnsi="Arial" w:cs="Arial"/>
        </w:rPr>
      </w:pPr>
    </w:p>
    <w:p w:rsidR="007D5331" w:rsidRPr="007D5331" w:rsidRDefault="007D5331" w:rsidP="007D5331">
      <w:pPr>
        <w:spacing w:after="160" w:line="259" w:lineRule="auto"/>
        <w:rPr>
          <w:rFonts w:ascii="Arial" w:hAnsi="Arial" w:cs="Arial"/>
        </w:rPr>
      </w:pPr>
      <w:r w:rsidRPr="007D5331">
        <w:rPr>
          <w:rFonts w:ascii="Arial" w:hAnsi="Arial" w:cs="Arial"/>
        </w:rPr>
        <w:br w:type="page"/>
      </w:r>
    </w:p>
    <w:p w:rsidR="007D5331" w:rsidRDefault="007D5331" w:rsidP="007D5331">
      <w:pPr>
        <w:spacing w:after="160" w:line="259" w:lineRule="auto"/>
        <w:rPr>
          <w:rFonts w:cs="Arial"/>
        </w:rPr>
      </w:pPr>
    </w:p>
    <w:p w:rsidR="007D5331" w:rsidRPr="007D5331" w:rsidRDefault="007D5331" w:rsidP="007D5331">
      <w:pPr>
        <w:spacing w:line="360" w:lineRule="auto"/>
        <w:ind w:left="284"/>
        <w:jc w:val="center"/>
        <w:rPr>
          <w:rFonts w:ascii="Arial" w:hAnsi="Arial" w:cs="Arial"/>
          <w:b/>
        </w:rPr>
      </w:pPr>
      <w:r w:rsidRPr="007D5331">
        <w:rPr>
          <w:rFonts w:ascii="Arial" w:hAnsi="Arial" w:cs="Arial"/>
          <w:b/>
        </w:rPr>
        <w:t>I</w:t>
      </w:r>
      <w:r w:rsidR="00806D1C">
        <w:rPr>
          <w:rFonts w:ascii="Arial" w:hAnsi="Arial" w:cs="Arial"/>
          <w:b/>
        </w:rPr>
        <w:t>I</w:t>
      </w:r>
      <w:r w:rsidRPr="007D5331">
        <w:rPr>
          <w:rFonts w:ascii="Arial" w:hAnsi="Arial" w:cs="Arial"/>
          <w:b/>
        </w:rPr>
        <w:t xml:space="preserve"> – MODELO DE DECLARAÇÃO DE RESIDÊNCIA</w:t>
      </w:r>
    </w:p>
    <w:p w:rsidR="007D5331" w:rsidRPr="007D5331" w:rsidRDefault="007D5331" w:rsidP="007D5331">
      <w:pPr>
        <w:spacing w:before="120" w:after="120"/>
        <w:ind w:left="720"/>
        <w:rPr>
          <w:rFonts w:ascii="Arial" w:hAnsi="Arial" w:cs="Arial"/>
        </w:rPr>
      </w:pPr>
    </w:p>
    <w:p w:rsidR="007D5331" w:rsidRPr="007D5331" w:rsidRDefault="007D5331" w:rsidP="007D5331">
      <w:pPr>
        <w:pStyle w:val="Pargrafoda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 w:rsidRPr="007D5331">
        <w:rPr>
          <w:rFonts w:ascii="Arial" w:hAnsi="Arial" w:cs="Arial"/>
          <w:b/>
        </w:rPr>
        <w:t>DECLARAÇÃO DE RESIDÊNCIA PARA FINS DE REGISTRO PROFISSIONAL</w:t>
      </w:r>
    </w:p>
    <w:p w:rsidR="007D5331" w:rsidRPr="007D5331" w:rsidRDefault="007D5331" w:rsidP="007D5331">
      <w:pPr>
        <w:pStyle w:val="Pargrafoda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 w:rsidRPr="007D5331">
        <w:rPr>
          <w:rFonts w:ascii="Arial" w:hAnsi="Arial" w:cs="Arial"/>
          <w:b/>
        </w:rPr>
        <w:t>(Firmado pelo PRÓPRIO INTERESSADO)</w:t>
      </w:r>
    </w:p>
    <w:p w:rsidR="007D5331" w:rsidRPr="007D5331" w:rsidRDefault="007D5331" w:rsidP="007D5331">
      <w:pPr>
        <w:pStyle w:val="PargrafodaLista"/>
        <w:autoSpaceDE w:val="0"/>
        <w:autoSpaceDN w:val="0"/>
        <w:adjustRightInd w:val="0"/>
        <w:ind w:left="1080"/>
        <w:jc w:val="center"/>
        <w:rPr>
          <w:rFonts w:ascii="Arial" w:hAnsi="Arial" w:cs="Arial"/>
          <w:b/>
        </w:rPr>
      </w:pPr>
    </w:p>
    <w:p w:rsidR="007D5331" w:rsidRPr="007D5331" w:rsidRDefault="007D5331" w:rsidP="007D5331">
      <w:pPr>
        <w:pStyle w:val="PargrafodaLista"/>
        <w:autoSpaceDE w:val="0"/>
        <w:autoSpaceDN w:val="0"/>
        <w:adjustRightInd w:val="0"/>
        <w:ind w:left="1080" w:right="-285"/>
        <w:jc w:val="center"/>
        <w:rPr>
          <w:rFonts w:ascii="Arial" w:hAnsi="Arial" w:cs="Arial"/>
          <w:b/>
        </w:rPr>
      </w:pPr>
    </w:p>
    <w:p w:rsidR="007D5331" w:rsidRPr="007D5331" w:rsidRDefault="007D5331" w:rsidP="007D5331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>Conforme artigo 1º. da Lei 7.115/1983, eu,_____________________________________________________ portador do CPF n° ____________________,declaro para fins de Registro Profissional no CAU/SC que resido no seguinte endereço: Logradouro:_______________________________________________________________________________________________________n°______CEP:________Bairro:_______________Cidade:______________________UF: _____</w:t>
      </w:r>
    </w:p>
    <w:p w:rsidR="007D5331" w:rsidRPr="007D5331" w:rsidRDefault="007D5331" w:rsidP="007D5331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</w:rPr>
      </w:pPr>
    </w:p>
    <w:p w:rsidR="007D5331" w:rsidRPr="007D5331" w:rsidRDefault="007D5331" w:rsidP="007D5331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</w:rPr>
      </w:pPr>
    </w:p>
    <w:p w:rsidR="007D5331" w:rsidRPr="007D5331" w:rsidRDefault="007D5331" w:rsidP="007D533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0"/>
          <w:szCs w:val="20"/>
        </w:rPr>
      </w:pPr>
      <w:r w:rsidRPr="007D5331">
        <w:rPr>
          <w:rFonts w:ascii="Arial" w:hAnsi="Arial" w:cs="Arial"/>
          <w:sz w:val="20"/>
          <w:szCs w:val="20"/>
        </w:rPr>
        <w:t>Lei nº 7.115/1983: Art. 1º A declaração destinada a fazer prova de vida, residência, pobreza, dependência econômica, homonímia ou bons antecedentes, quando firmada pelo próprio interessado ou por procurador bastante, e sob as penas da lei, presume-se verdadeira. Art. 2º Se comprovadamente falsa a declaração, sujeitar-se-á o declarante às sanções civis, administrativas e criminais previstas na legislação aplicável.</w:t>
      </w:r>
    </w:p>
    <w:p w:rsidR="007D5331" w:rsidRPr="007D5331" w:rsidRDefault="007D5331" w:rsidP="007D5331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</w:rPr>
      </w:pPr>
    </w:p>
    <w:p w:rsidR="007D5331" w:rsidRDefault="007D5331" w:rsidP="007D5331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</w:rPr>
      </w:pPr>
    </w:p>
    <w:p w:rsidR="007D5331" w:rsidRPr="007D5331" w:rsidRDefault="007D5331" w:rsidP="007D5331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>DECLARO ainda ser conhecedor das sanções civis, administrativas e criminais a que estarei sujeito, caso o quanto aqui declarei não porte estritamente a verdade.</w:t>
      </w:r>
    </w:p>
    <w:p w:rsidR="007D5331" w:rsidRPr="007D5331" w:rsidRDefault="007D5331" w:rsidP="007D5331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</w:rPr>
      </w:pPr>
    </w:p>
    <w:p w:rsidR="007D5331" w:rsidRPr="007D5331" w:rsidRDefault="007D5331" w:rsidP="007D5331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>Local e data: ___________________________</w:t>
      </w:r>
      <w:proofErr w:type="gramStart"/>
      <w:r w:rsidRPr="007D5331">
        <w:rPr>
          <w:rFonts w:ascii="Arial" w:hAnsi="Arial" w:cs="Arial"/>
        </w:rPr>
        <w:t>_,_</w:t>
      </w:r>
      <w:proofErr w:type="gramEnd"/>
      <w:r w:rsidRPr="007D5331">
        <w:rPr>
          <w:rFonts w:ascii="Arial" w:hAnsi="Arial" w:cs="Arial"/>
        </w:rPr>
        <w:t xml:space="preserve">___ </w:t>
      </w:r>
      <w:proofErr w:type="spellStart"/>
      <w:r w:rsidRPr="007D5331">
        <w:rPr>
          <w:rFonts w:ascii="Arial" w:hAnsi="Arial" w:cs="Arial"/>
        </w:rPr>
        <w:t>de_______________de</w:t>
      </w:r>
      <w:proofErr w:type="spellEnd"/>
      <w:r w:rsidRPr="007D5331">
        <w:rPr>
          <w:rFonts w:ascii="Arial" w:hAnsi="Arial" w:cs="Arial"/>
        </w:rPr>
        <w:t>_________</w:t>
      </w:r>
    </w:p>
    <w:p w:rsidR="007D5331" w:rsidRPr="007D5331" w:rsidRDefault="007D5331" w:rsidP="007D5331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</w:rPr>
      </w:pPr>
    </w:p>
    <w:p w:rsidR="007D5331" w:rsidRPr="007D5331" w:rsidRDefault="007D5331" w:rsidP="007D5331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</w:rPr>
      </w:pPr>
    </w:p>
    <w:p w:rsidR="007D5331" w:rsidRPr="007D5331" w:rsidRDefault="007D5331" w:rsidP="007D5331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</w:rPr>
      </w:pPr>
    </w:p>
    <w:p w:rsidR="007D5331" w:rsidRPr="007D5331" w:rsidRDefault="007D5331" w:rsidP="007D5331">
      <w:pPr>
        <w:pStyle w:val="PargrafodaLista"/>
        <w:autoSpaceDE w:val="0"/>
        <w:autoSpaceDN w:val="0"/>
        <w:adjustRightInd w:val="0"/>
        <w:ind w:left="567" w:right="-285"/>
        <w:jc w:val="center"/>
        <w:rPr>
          <w:rFonts w:ascii="Arial" w:hAnsi="Arial" w:cs="Arial"/>
        </w:rPr>
      </w:pPr>
      <w:r w:rsidRPr="007D5331">
        <w:rPr>
          <w:rFonts w:ascii="Arial" w:hAnsi="Arial" w:cs="Arial"/>
        </w:rPr>
        <w:t>_______________________________________</w:t>
      </w:r>
    </w:p>
    <w:p w:rsidR="007D5331" w:rsidRPr="007D5331" w:rsidRDefault="007D5331" w:rsidP="007D5331">
      <w:pPr>
        <w:pStyle w:val="PargrafodaLista"/>
        <w:ind w:left="567" w:right="-285"/>
        <w:jc w:val="center"/>
        <w:rPr>
          <w:rFonts w:ascii="Arial" w:hAnsi="Arial" w:cs="Arial"/>
        </w:rPr>
      </w:pPr>
      <w:r w:rsidRPr="007D5331">
        <w:rPr>
          <w:rFonts w:ascii="Arial" w:hAnsi="Arial" w:cs="Arial"/>
        </w:rPr>
        <w:t>Assinatura do (a) Declarante</w:t>
      </w:r>
    </w:p>
    <w:p w:rsidR="007D5331" w:rsidRPr="007D5331" w:rsidRDefault="007D5331" w:rsidP="007D5331">
      <w:pPr>
        <w:rPr>
          <w:rFonts w:ascii="Arial" w:hAnsi="Arial" w:cs="Arial"/>
        </w:rPr>
      </w:pPr>
    </w:p>
    <w:p w:rsidR="00815A31" w:rsidRDefault="00815A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5A31" w:rsidRPr="007D5331" w:rsidRDefault="00815A31" w:rsidP="00815A31">
      <w:pPr>
        <w:spacing w:line="360" w:lineRule="auto"/>
        <w:ind w:left="284"/>
        <w:jc w:val="center"/>
        <w:rPr>
          <w:rFonts w:ascii="Arial" w:hAnsi="Arial" w:cs="Arial"/>
          <w:b/>
        </w:rPr>
      </w:pPr>
      <w:r w:rsidRPr="007D5331">
        <w:rPr>
          <w:rFonts w:ascii="Arial" w:hAnsi="Arial" w:cs="Arial"/>
          <w:b/>
        </w:rPr>
        <w:lastRenderedPageBreak/>
        <w:t>I</w:t>
      </w:r>
      <w:r>
        <w:rPr>
          <w:rFonts w:ascii="Arial" w:hAnsi="Arial" w:cs="Arial"/>
          <w:b/>
        </w:rPr>
        <w:t>I</w:t>
      </w:r>
      <w:r w:rsidR="00806D1C">
        <w:rPr>
          <w:rFonts w:ascii="Arial" w:hAnsi="Arial" w:cs="Arial"/>
          <w:b/>
        </w:rPr>
        <w:t>I</w:t>
      </w:r>
      <w:r w:rsidRPr="007D5331">
        <w:rPr>
          <w:rFonts w:ascii="Arial" w:hAnsi="Arial" w:cs="Arial"/>
          <w:b/>
        </w:rPr>
        <w:t xml:space="preserve"> – MODELO DE </w:t>
      </w:r>
      <w:r w:rsidR="003363B6">
        <w:rPr>
          <w:rFonts w:ascii="Arial" w:hAnsi="Arial" w:cs="Arial"/>
          <w:b/>
        </w:rPr>
        <w:t>LISTAGEM DE EGRESSOS</w:t>
      </w:r>
    </w:p>
    <w:p w:rsidR="007D5331" w:rsidRDefault="007D5331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815A31" w:rsidRDefault="00815A31" w:rsidP="00BE5F44">
      <w:pPr>
        <w:tabs>
          <w:tab w:val="left" w:pos="4962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68"/>
        <w:gridCol w:w="1801"/>
      </w:tblGrid>
      <w:tr w:rsidR="00815A31" w:rsidRPr="007D5331" w:rsidTr="00140014">
        <w:trPr>
          <w:jc w:val="center"/>
        </w:trPr>
        <w:tc>
          <w:tcPr>
            <w:tcW w:w="3261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</w:tcPr>
          <w:p w:rsidR="00815A31" w:rsidRPr="007D5331" w:rsidRDefault="00815A31" w:rsidP="00140014">
            <w:pPr>
              <w:spacing w:before="120" w:after="120"/>
              <w:jc w:val="center"/>
              <w:rPr>
                <w:rFonts w:ascii="Arial" w:hAnsi="Arial" w:cs="Arial"/>
                <w:szCs w:val="21"/>
              </w:rPr>
            </w:pPr>
            <w:r w:rsidRPr="007D5331">
              <w:rPr>
                <w:rFonts w:ascii="Arial" w:hAnsi="Arial" w:cs="Arial"/>
              </w:rPr>
              <w:br w:type="page"/>
            </w:r>
            <w:r w:rsidRPr="007D5331">
              <w:rPr>
                <w:rFonts w:ascii="Arial" w:hAnsi="Arial" w:cs="Arial"/>
                <w:szCs w:val="21"/>
              </w:rPr>
              <w:t>NOME DO EGRESSO</w:t>
            </w:r>
          </w:p>
        </w:tc>
        <w:tc>
          <w:tcPr>
            <w:tcW w:w="2168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</w:tcPr>
          <w:p w:rsidR="00815A31" w:rsidRPr="007D5331" w:rsidRDefault="00815A31" w:rsidP="00140014">
            <w:pPr>
              <w:spacing w:before="120" w:after="120"/>
              <w:jc w:val="center"/>
              <w:rPr>
                <w:rFonts w:ascii="Arial" w:hAnsi="Arial" w:cs="Arial"/>
                <w:szCs w:val="21"/>
              </w:rPr>
            </w:pPr>
            <w:r w:rsidRPr="007D5331">
              <w:rPr>
                <w:rFonts w:ascii="Arial" w:hAnsi="Arial" w:cs="Arial"/>
                <w:szCs w:val="21"/>
              </w:rPr>
              <w:t>CPF</w:t>
            </w:r>
          </w:p>
        </w:tc>
        <w:tc>
          <w:tcPr>
            <w:tcW w:w="1801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</w:tcPr>
          <w:p w:rsidR="00815A31" w:rsidRPr="007D5331" w:rsidRDefault="00815A31" w:rsidP="00140014">
            <w:pPr>
              <w:spacing w:before="120" w:after="120"/>
              <w:jc w:val="center"/>
              <w:rPr>
                <w:rFonts w:ascii="Arial" w:hAnsi="Arial" w:cs="Arial"/>
                <w:szCs w:val="21"/>
              </w:rPr>
            </w:pPr>
            <w:r w:rsidRPr="007D5331">
              <w:rPr>
                <w:rFonts w:ascii="Arial" w:hAnsi="Arial" w:cs="Arial"/>
                <w:szCs w:val="21"/>
              </w:rPr>
              <w:t>DATA DA COLAÇÃO DE GRAU</w:t>
            </w:r>
          </w:p>
        </w:tc>
      </w:tr>
      <w:tr w:rsidR="00815A31" w:rsidRPr="007D5331" w:rsidTr="00140014">
        <w:trPr>
          <w:jc w:val="center"/>
        </w:trPr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</w:tcPr>
          <w:p w:rsidR="00815A31" w:rsidRPr="007D5331" w:rsidRDefault="00815A31" w:rsidP="00140014">
            <w:pPr>
              <w:spacing w:before="120" w:after="12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68" w:type="dxa"/>
            <w:tcBorders>
              <w:top w:val="single" w:sz="12" w:space="0" w:color="auto"/>
            </w:tcBorders>
            <w:shd w:val="clear" w:color="auto" w:fill="auto"/>
          </w:tcPr>
          <w:p w:rsidR="00815A31" w:rsidRPr="007D5331" w:rsidRDefault="00815A31" w:rsidP="00140014">
            <w:pPr>
              <w:spacing w:before="120" w:after="12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  <w:shd w:val="clear" w:color="auto" w:fill="auto"/>
          </w:tcPr>
          <w:p w:rsidR="00815A31" w:rsidRPr="007D5331" w:rsidRDefault="00815A31" w:rsidP="00140014">
            <w:pPr>
              <w:spacing w:before="120" w:after="12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815A31" w:rsidRPr="007D5331" w:rsidTr="00140014">
        <w:trPr>
          <w:jc w:val="center"/>
        </w:trPr>
        <w:tc>
          <w:tcPr>
            <w:tcW w:w="3261" w:type="dxa"/>
            <w:shd w:val="clear" w:color="auto" w:fill="auto"/>
          </w:tcPr>
          <w:p w:rsidR="00815A31" w:rsidRPr="007D5331" w:rsidRDefault="00815A31" w:rsidP="00140014">
            <w:pPr>
              <w:spacing w:before="120" w:after="12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68" w:type="dxa"/>
            <w:shd w:val="clear" w:color="auto" w:fill="auto"/>
          </w:tcPr>
          <w:p w:rsidR="00815A31" w:rsidRPr="007D5331" w:rsidRDefault="00815A31" w:rsidP="00140014">
            <w:pPr>
              <w:spacing w:before="120" w:after="12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01" w:type="dxa"/>
            <w:shd w:val="clear" w:color="auto" w:fill="auto"/>
          </w:tcPr>
          <w:p w:rsidR="00815A31" w:rsidRPr="007D5331" w:rsidRDefault="00815A31" w:rsidP="00140014">
            <w:pPr>
              <w:spacing w:before="120" w:after="120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:rsidR="00815A31" w:rsidRPr="007D5331" w:rsidRDefault="00815A31" w:rsidP="00BE5F44">
      <w:pPr>
        <w:tabs>
          <w:tab w:val="left" w:pos="4962"/>
        </w:tabs>
        <w:jc w:val="both"/>
        <w:rPr>
          <w:rFonts w:ascii="Arial" w:hAnsi="Arial" w:cs="Arial"/>
        </w:rPr>
      </w:pPr>
    </w:p>
    <w:sectPr w:rsidR="00815A31" w:rsidRPr="007D5331" w:rsidSect="00C2494B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3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70376"/>
    <w:rsid w:val="00085EC4"/>
    <w:rsid w:val="00097731"/>
    <w:rsid w:val="000E6DF2"/>
    <w:rsid w:val="000F559C"/>
    <w:rsid w:val="00143CB8"/>
    <w:rsid w:val="001848AD"/>
    <w:rsid w:val="00185602"/>
    <w:rsid w:val="00190120"/>
    <w:rsid w:val="001A7A77"/>
    <w:rsid w:val="001E5337"/>
    <w:rsid w:val="00224F00"/>
    <w:rsid w:val="0023353F"/>
    <w:rsid w:val="0024303B"/>
    <w:rsid w:val="002476F5"/>
    <w:rsid w:val="002958B5"/>
    <w:rsid w:val="002E2C36"/>
    <w:rsid w:val="002E7E08"/>
    <w:rsid w:val="003363B6"/>
    <w:rsid w:val="003B4522"/>
    <w:rsid w:val="00401CCA"/>
    <w:rsid w:val="004069C8"/>
    <w:rsid w:val="00425319"/>
    <w:rsid w:val="00470799"/>
    <w:rsid w:val="00480328"/>
    <w:rsid w:val="004A28B1"/>
    <w:rsid w:val="00510668"/>
    <w:rsid w:val="00515653"/>
    <w:rsid w:val="005373F9"/>
    <w:rsid w:val="00561A66"/>
    <w:rsid w:val="00586BCC"/>
    <w:rsid w:val="005F3115"/>
    <w:rsid w:val="005F4DCE"/>
    <w:rsid w:val="00662AF0"/>
    <w:rsid w:val="007307CE"/>
    <w:rsid w:val="0074184B"/>
    <w:rsid w:val="00746A20"/>
    <w:rsid w:val="007B14D6"/>
    <w:rsid w:val="007D5331"/>
    <w:rsid w:val="007F741C"/>
    <w:rsid w:val="00806D1C"/>
    <w:rsid w:val="00815A31"/>
    <w:rsid w:val="008348F1"/>
    <w:rsid w:val="0084466D"/>
    <w:rsid w:val="00866F64"/>
    <w:rsid w:val="008755A3"/>
    <w:rsid w:val="008C1C64"/>
    <w:rsid w:val="008D73D9"/>
    <w:rsid w:val="00952B80"/>
    <w:rsid w:val="009716F1"/>
    <w:rsid w:val="00987DA9"/>
    <w:rsid w:val="00991C98"/>
    <w:rsid w:val="009A1D05"/>
    <w:rsid w:val="009D0393"/>
    <w:rsid w:val="009D2E84"/>
    <w:rsid w:val="00A066D4"/>
    <w:rsid w:val="00A52307"/>
    <w:rsid w:val="00A70A65"/>
    <w:rsid w:val="00A9143C"/>
    <w:rsid w:val="00B4513B"/>
    <w:rsid w:val="00B72BE0"/>
    <w:rsid w:val="00BE1907"/>
    <w:rsid w:val="00BE5F44"/>
    <w:rsid w:val="00BF546C"/>
    <w:rsid w:val="00C0710A"/>
    <w:rsid w:val="00C13A64"/>
    <w:rsid w:val="00C2494B"/>
    <w:rsid w:val="00C278E8"/>
    <w:rsid w:val="00C27E1C"/>
    <w:rsid w:val="00C4299D"/>
    <w:rsid w:val="00C930D5"/>
    <w:rsid w:val="00C9364D"/>
    <w:rsid w:val="00CA6BED"/>
    <w:rsid w:val="00CA773C"/>
    <w:rsid w:val="00D365A4"/>
    <w:rsid w:val="00D40727"/>
    <w:rsid w:val="00D9446C"/>
    <w:rsid w:val="00E0376F"/>
    <w:rsid w:val="00E1064A"/>
    <w:rsid w:val="00E14245"/>
    <w:rsid w:val="00E24E98"/>
    <w:rsid w:val="00E71EA1"/>
    <w:rsid w:val="00E761A5"/>
    <w:rsid w:val="00E87950"/>
    <w:rsid w:val="00EF720E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85D8B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5156-7CE9-4F12-A5A9-34B3E201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1753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4</cp:revision>
  <cp:lastPrinted>2016-03-15T18:30:00Z</cp:lastPrinted>
  <dcterms:created xsi:type="dcterms:W3CDTF">2018-11-19T14:20:00Z</dcterms:created>
  <dcterms:modified xsi:type="dcterms:W3CDTF">2018-11-21T16:06:00Z</dcterms:modified>
</cp:coreProperties>
</file>