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30050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24A0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10003" w:rsidP="0033005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>oncessão de apoio institucional e patrocínio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ao </w:t>
            </w: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330050">
              <w:rPr>
                <w:rFonts w:ascii="Arial" w:eastAsia="Times New Roman" w:hAnsi="Arial" w:cs="Arial"/>
                <w:color w:val="000000"/>
                <w:lang w:eastAsia="pt-BR"/>
              </w:rPr>
              <w:t>2º Encontro Cidades que se Reinventam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”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300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300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D243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  <w:r w:rsidRPr="004B0CE5">
        <w:rPr>
          <w:rFonts w:ascii="Arial" w:eastAsia="Times New Roman" w:hAnsi="Arial" w:cs="Arial"/>
          <w:lang w:eastAsia="pt-BR"/>
        </w:rPr>
        <w:t>Considerando a Deliberação Plenária nº 171, de 15 de setembro de 2017, a qual regulamenta o Patrocínio Institucional Integrado do CAU/SC;</w:t>
      </w: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</w:p>
    <w:p w:rsid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  <w:r w:rsidRPr="004B0CE5">
        <w:rPr>
          <w:rFonts w:ascii="Arial" w:eastAsia="Times New Roman" w:hAnsi="Arial" w:cs="Arial"/>
          <w:lang w:eastAsia="pt-BR"/>
        </w:rPr>
        <w:t xml:space="preserve">Considerando </w:t>
      </w:r>
      <w:r w:rsidR="00330050">
        <w:rPr>
          <w:rFonts w:ascii="Arial" w:eastAsia="Times New Roman" w:hAnsi="Arial" w:cs="Arial"/>
          <w:lang w:eastAsia="pt-BR"/>
        </w:rPr>
        <w:t>o e-mail encaminhado pelo Sr. Alonso José Torres</w:t>
      </w:r>
      <w:r w:rsidRPr="004B0CE5">
        <w:rPr>
          <w:rFonts w:ascii="Arial" w:eastAsia="Times New Roman" w:hAnsi="Arial" w:cs="Arial"/>
          <w:lang w:eastAsia="pt-BR"/>
        </w:rPr>
        <w:t>, que solicita apoio institucional e patrocínio ao</w:t>
      </w:r>
      <w:r w:rsidR="00330050">
        <w:rPr>
          <w:rFonts w:ascii="Arial" w:eastAsia="Times New Roman" w:hAnsi="Arial" w:cs="Arial"/>
          <w:lang w:eastAsia="pt-BR"/>
        </w:rPr>
        <w:t xml:space="preserve"> </w:t>
      </w:r>
      <w:r w:rsidR="00330050" w:rsidRPr="00610003">
        <w:rPr>
          <w:rFonts w:ascii="Arial" w:eastAsia="Times New Roman" w:hAnsi="Arial" w:cs="Arial"/>
          <w:color w:val="000000"/>
          <w:lang w:eastAsia="pt-BR"/>
        </w:rPr>
        <w:t>“</w:t>
      </w:r>
      <w:r w:rsidR="00330050">
        <w:rPr>
          <w:rFonts w:ascii="Arial" w:eastAsia="Times New Roman" w:hAnsi="Arial" w:cs="Arial"/>
          <w:color w:val="000000"/>
          <w:lang w:eastAsia="pt-BR"/>
        </w:rPr>
        <w:t>2º Encontro Cidades que se Reinventam”</w:t>
      </w:r>
      <w:r w:rsidRPr="004B0CE5">
        <w:rPr>
          <w:rFonts w:ascii="Arial" w:eastAsia="Times New Roman" w:hAnsi="Arial" w:cs="Arial"/>
          <w:lang w:eastAsia="pt-BR"/>
        </w:rPr>
        <w:t>;</w:t>
      </w: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</w:p>
    <w:p w:rsidR="00EA32CF" w:rsidRDefault="00EA32CF" w:rsidP="004B0CE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46037" w:rsidRPr="00846037" w:rsidRDefault="00E14245" w:rsidP="00EA32CF">
      <w:pPr>
        <w:jc w:val="both"/>
        <w:rPr>
          <w:rFonts w:ascii="Arial" w:hAnsi="Arial" w:cs="Arial"/>
        </w:rPr>
      </w:pPr>
      <w:r w:rsidRPr="00D2437B">
        <w:rPr>
          <w:rFonts w:ascii="Arial" w:hAnsi="Arial" w:cs="Arial"/>
        </w:rPr>
        <w:t>1</w:t>
      </w:r>
      <w:r w:rsidR="00F35EFD" w:rsidRPr="00D2437B">
        <w:rPr>
          <w:rFonts w:ascii="Arial" w:hAnsi="Arial" w:cs="Arial"/>
        </w:rPr>
        <w:t xml:space="preserve"> </w:t>
      </w:r>
      <w:r w:rsidR="009E129E" w:rsidRPr="00D2437B">
        <w:rPr>
          <w:rFonts w:ascii="Arial" w:hAnsi="Arial" w:cs="Arial"/>
        </w:rPr>
        <w:t xml:space="preserve">– </w:t>
      </w:r>
      <w:r w:rsidR="004B0CE5" w:rsidRPr="00D2437B">
        <w:rPr>
          <w:rFonts w:ascii="Arial" w:hAnsi="Arial" w:cs="Arial"/>
        </w:rPr>
        <w:t>Sugerir</w:t>
      </w:r>
      <w:r w:rsidR="00846037" w:rsidRPr="00D2437B">
        <w:rPr>
          <w:rFonts w:ascii="Arial" w:hAnsi="Arial" w:cs="Arial"/>
        </w:rPr>
        <w:t xml:space="preserve"> </w:t>
      </w:r>
      <w:r w:rsidR="00D2437B" w:rsidRPr="00D2437B">
        <w:rPr>
          <w:rFonts w:ascii="Arial" w:hAnsi="Arial" w:cs="Arial"/>
        </w:rPr>
        <w:t>ao Conselho Diretor nos termos da Deliberação do CAU/SC nº 171/2017</w:t>
      </w:r>
      <w:r w:rsidR="00846037" w:rsidRPr="00D2437B">
        <w:rPr>
          <w:rFonts w:ascii="Arial" w:hAnsi="Arial" w:cs="Arial"/>
        </w:rPr>
        <w:t>, que em razão da relevância do tema a ser tratado no Seminário, com a possível participação de profissionais registrados no CAU/SC, seja considerada a</w:t>
      </w:r>
      <w:r w:rsidR="004B0CE5" w:rsidRPr="00D2437B">
        <w:rPr>
          <w:rFonts w:ascii="Arial" w:hAnsi="Arial" w:cs="Arial"/>
        </w:rPr>
        <w:t xml:space="preserve"> </w:t>
      </w:r>
      <w:r w:rsidR="00846037" w:rsidRPr="00D2437B">
        <w:rPr>
          <w:rFonts w:ascii="Arial" w:hAnsi="Arial" w:cs="Arial"/>
        </w:rPr>
        <w:t>aprovação de</w:t>
      </w:r>
      <w:r w:rsidR="00846037" w:rsidRPr="00D2437B">
        <w:t xml:space="preserve"> </w:t>
      </w:r>
      <w:r w:rsidR="00D2437B" w:rsidRPr="00D2437B">
        <w:rPr>
          <w:rFonts w:ascii="Arial" w:hAnsi="Arial" w:cs="Arial"/>
        </w:rPr>
        <w:t xml:space="preserve">apoio institucional </w:t>
      </w:r>
      <w:r w:rsidR="00846037" w:rsidRPr="00D2437B">
        <w:rPr>
          <w:rFonts w:ascii="Arial" w:hAnsi="Arial" w:cs="Arial"/>
        </w:rPr>
        <w:t>ao “</w:t>
      </w:r>
      <w:r w:rsidR="00330050">
        <w:rPr>
          <w:rFonts w:ascii="Arial" w:eastAsia="Times New Roman" w:hAnsi="Arial" w:cs="Arial"/>
          <w:color w:val="000000"/>
          <w:lang w:eastAsia="pt-BR"/>
        </w:rPr>
        <w:t>2º Encontro Cidades que se Reinventam</w:t>
      </w:r>
      <w:r w:rsidR="00846037" w:rsidRPr="00D2437B">
        <w:rPr>
          <w:rFonts w:ascii="Arial" w:hAnsi="Arial" w:cs="Arial"/>
        </w:rPr>
        <w:t>”</w:t>
      </w:r>
      <w:r w:rsidR="00330050">
        <w:rPr>
          <w:rFonts w:ascii="Arial" w:hAnsi="Arial" w:cs="Arial"/>
        </w:rPr>
        <w:t xml:space="preserve"> que acontecerá em paralelo com toda a programação da </w:t>
      </w:r>
      <w:proofErr w:type="spellStart"/>
      <w:r w:rsidR="00330050">
        <w:rPr>
          <w:rFonts w:ascii="Arial" w:hAnsi="Arial" w:cs="Arial"/>
        </w:rPr>
        <w:t>ExpoGestão</w:t>
      </w:r>
      <w:proofErr w:type="spellEnd"/>
      <w:r w:rsidR="00330050">
        <w:rPr>
          <w:rFonts w:ascii="Arial" w:hAnsi="Arial" w:cs="Arial"/>
        </w:rPr>
        <w:t>;</w:t>
      </w:r>
    </w:p>
    <w:p w:rsidR="00846037" w:rsidRPr="00EA32CF" w:rsidRDefault="00846037" w:rsidP="0060785E">
      <w:pPr>
        <w:jc w:val="both"/>
        <w:rPr>
          <w:rFonts w:ascii="Arial" w:hAnsi="Arial" w:cs="Arial"/>
          <w:highlight w:val="yellow"/>
        </w:rPr>
      </w:pPr>
    </w:p>
    <w:p w:rsidR="003F0D9F" w:rsidRDefault="00D2437B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30050" w:rsidRDefault="00330050" w:rsidP="0033005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>; e Fabio Vieira Da Silva</w:t>
      </w:r>
      <w:r>
        <w:rPr>
          <w:rFonts w:ascii="Arial" w:hAnsi="Arial" w:cs="Arial"/>
          <w:b/>
          <w:lang w:eastAsia="pt-BR"/>
        </w:rPr>
        <w:t xml:space="preserve"> e </w:t>
      </w:r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ausências</w:t>
      </w:r>
      <w:r w:rsidRPr="00E14245">
        <w:rPr>
          <w:rFonts w:ascii="Arial" w:hAnsi="Arial" w:cs="Arial"/>
        </w:rPr>
        <w:t xml:space="preserve"> do conselheiro</w:t>
      </w:r>
      <w:r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>.</w:t>
      </w: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Default="00330050" w:rsidP="00330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abril de 2018.</w:t>
      </w: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Default="00330050" w:rsidP="00330050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30050" w:rsidRDefault="00330050" w:rsidP="00330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Pr="002266C0" w:rsidRDefault="00330050" w:rsidP="0033005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330050" w:rsidRPr="002266C0" w:rsidRDefault="00330050" w:rsidP="0033005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330050" w:rsidRPr="00E1064A" w:rsidRDefault="00330050" w:rsidP="00330050">
      <w:pPr>
        <w:jc w:val="both"/>
        <w:rPr>
          <w:rFonts w:ascii="Arial" w:hAnsi="Arial" w:cs="Arial"/>
          <w:b/>
        </w:rPr>
      </w:pPr>
    </w:p>
    <w:p w:rsidR="00330050" w:rsidRDefault="00330050" w:rsidP="00330050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ponto______</w:t>
      </w:r>
    </w:p>
    <w:p w:rsidR="00330050" w:rsidRDefault="00330050" w:rsidP="00330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330050" w:rsidRDefault="00330050" w:rsidP="00330050">
      <w:pPr>
        <w:jc w:val="both"/>
        <w:rPr>
          <w:rFonts w:ascii="Arial" w:hAnsi="Arial" w:cs="Arial"/>
        </w:rPr>
      </w:pPr>
    </w:p>
    <w:p w:rsidR="00330050" w:rsidRPr="00860E86" w:rsidRDefault="00330050" w:rsidP="0033005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330050" w:rsidRDefault="00330050" w:rsidP="0033005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330050" w:rsidRDefault="00330050" w:rsidP="00330050">
      <w:pPr>
        <w:jc w:val="both"/>
        <w:rPr>
          <w:rFonts w:ascii="Arial" w:hAnsi="Arial" w:cs="Arial"/>
          <w:lang w:eastAsia="pt-BR"/>
        </w:rPr>
      </w:pPr>
    </w:p>
    <w:p w:rsidR="00330050" w:rsidRDefault="00330050" w:rsidP="00330050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62695"/>
    <w:rsid w:val="001848AD"/>
    <w:rsid w:val="00190120"/>
    <w:rsid w:val="001D10F9"/>
    <w:rsid w:val="001D491C"/>
    <w:rsid w:val="001E53BF"/>
    <w:rsid w:val="00224F00"/>
    <w:rsid w:val="002266C0"/>
    <w:rsid w:val="0024303B"/>
    <w:rsid w:val="00330050"/>
    <w:rsid w:val="003666F3"/>
    <w:rsid w:val="003A1A6F"/>
    <w:rsid w:val="003B168D"/>
    <w:rsid w:val="003B368E"/>
    <w:rsid w:val="003B4522"/>
    <w:rsid w:val="003C156D"/>
    <w:rsid w:val="003F0D9F"/>
    <w:rsid w:val="00425319"/>
    <w:rsid w:val="00480328"/>
    <w:rsid w:val="004B0CE5"/>
    <w:rsid w:val="004C48B8"/>
    <w:rsid w:val="004F7EBC"/>
    <w:rsid w:val="00510668"/>
    <w:rsid w:val="005373F9"/>
    <w:rsid w:val="00561A66"/>
    <w:rsid w:val="00586BCC"/>
    <w:rsid w:val="005F4DCE"/>
    <w:rsid w:val="0060785E"/>
    <w:rsid w:val="00610003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46037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2437B"/>
    <w:rsid w:val="00D365A4"/>
    <w:rsid w:val="00D40727"/>
    <w:rsid w:val="00D4494B"/>
    <w:rsid w:val="00D81A05"/>
    <w:rsid w:val="00DF0210"/>
    <w:rsid w:val="00E1064A"/>
    <w:rsid w:val="00E14245"/>
    <w:rsid w:val="00E24E98"/>
    <w:rsid w:val="00E36267"/>
    <w:rsid w:val="00E761A5"/>
    <w:rsid w:val="00EA32CF"/>
    <w:rsid w:val="00EB7032"/>
    <w:rsid w:val="00F246AF"/>
    <w:rsid w:val="00F24A00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BA6B-BCC9-44AB-90FD-BD3E201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2018-04-24T20:29:00Z</dcterms:created>
  <dcterms:modified xsi:type="dcterms:W3CDTF">2018-04-24T20:29:00Z</dcterms:modified>
</cp:coreProperties>
</file>