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66343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FF69A8" w:rsidP="00FF69A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 xml:space="preserve">Procedimento a ser adotado pelo CAU/UF em relação as empresas registradas CAU na modalidade Empresário Individual- EI, anteriores a Deliberação nº 87/2018 da CEP CAU/BR.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43AC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43A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08</w:t>
            </w:r>
            <w:bookmarkStart w:id="0" w:name="_GoBack"/>
            <w:bookmarkEnd w:id="0"/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C6634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7E707C" w:rsidRDefault="007E707C" w:rsidP="007E707C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>
        <w:rPr>
          <w:rFonts w:ascii="Arial" w:eastAsia="Times New Roman" w:hAnsi="Arial" w:cs="Arial"/>
          <w:lang w:eastAsia="pt-BR"/>
        </w:rPr>
        <w:t>20 de fevereiro 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92306" w:rsidRDefault="001F3172" w:rsidP="00F5409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FF69A8">
        <w:rPr>
          <w:rFonts w:ascii="Arial" w:eastAsia="Times New Roman" w:hAnsi="Arial" w:cs="Arial"/>
          <w:lang w:eastAsia="pt-BR"/>
        </w:rPr>
        <w:t xml:space="preserve"> a Resolução nº 28 CAU/BR</w:t>
      </w:r>
      <w:r w:rsidR="00592306">
        <w:rPr>
          <w:rFonts w:ascii="Arial" w:eastAsia="Times New Roman" w:hAnsi="Arial" w:cs="Arial"/>
          <w:lang w:eastAsia="pt-BR"/>
        </w:rPr>
        <w:t xml:space="preserve"> que dispõe </w:t>
      </w:r>
      <w:r w:rsidR="00592306" w:rsidRPr="00592306">
        <w:rPr>
          <w:rFonts w:ascii="Arial" w:eastAsia="Times New Roman" w:hAnsi="Arial" w:cs="Arial"/>
          <w:lang w:eastAsia="pt-BR"/>
        </w:rPr>
        <w:t>sobre o registro de pessoa jurídica de Arquitetura e Urbanismo</w:t>
      </w:r>
      <w:r w:rsidR="00592306">
        <w:rPr>
          <w:rFonts w:ascii="Arial" w:eastAsia="Times New Roman" w:hAnsi="Arial" w:cs="Arial"/>
          <w:lang w:eastAsia="pt-BR"/>
        </w:rPr>
        <w:t xml:space="preserve"> </w:t>
      </w:r>
      <w:r w:rsidR="00592306" w:rsidRPr="00592306">
        <w:rPr>
          <w:rFonts w:ascii="Arial" w:eastAsia="Times New Roman" w:hAnsi="Arial" w:cs="Arial"/>
          <w:lang w:eastAsia="pt-BR"/>
        </w:rPr>
        <w:t>nos Conselhos de Arquitetura e Urbanismo e dá outras providências;</w:t>
      </w:r>
    </w:p>
    <w:p w:rsidR="00592306" w:rsidRDefault="00592306" w:rsidP="00F54097">
      <w:pPr>
        <w:jc w:val="both"/>
        <w:rPr>
          <w:rFonts w:ascii="Arial" w:eastAsia="Times New Roman" w:hAnsi="Arial" w:cs="Arial"/>
          <w:lang w:eastAsia="pt-BR"/>
        </w:rPr>
      </w:pPr>
    </w:p>
    <w:p w:rsidR="00F54097" w:rsidRDefault="00592306" w:rsidP="00F5409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a Resolução acima mencionada</w:t>
      </w:r>
      <w:r>
        <w:t xml:space="preserve"> </w:t>
      </w:r>
      <w:r w:rsidR="00FF69A8">
        <w:rPr>
          <w:rFonts w:ascii="Arial" w:eastAsia="Times New Roman" w:hAnsi="Arial" w:cs="Arial"/>
          <w:lang w:eastAsia="pt-BR"/>
        </w:rPr>
        <w:t>estabelece</w:t>
      </w:r>
      <w:r>
        <w:rPr>
          <w:rFonts w:ascii="Arial" w:eastAsia="Times New Roman" w:hAnsi="Arial" w:cs="Arial"/>
          <w:lang w:eastAsia="pt-BR"/>
        </w:rPr>
        <w:t xml:space="preserve"> em seu artigo 1º</w:t>
      </w:r>
      <w:r w:rsidR="00FF69A8">
        <w:rPr>
          <w:rFonts w:ascii="Arial" w:eastAsia="Times New Roman" w:hAnsi="Arial" w:cs="Arial"/>
          <w:lang w:eastAsia="pt-BR"/>
        </w:rPr>
        <w:t xml:space="preserve"> </w:t>
      </w:r>
      <w:r w:rsidR="0068759E">
        <w:rPr>
          <w:rFonts w:ascii="Arial" w:eastAsia="Times New Roman" w:hAnsi="Arial" w:cs="Arial"/>
          <w:lang w:eastAsia="pt-BR"/>
        </w:rPr>
        <w:t>o rol d</w:t>
      </w:r>
      <w:r w:rsidR="00FF69A8">
        <w:rPr>
          <w:rFonts w:ascii="Arial" w:eastAsia="Times New Roman" w:hAnsi="Arial" w:cs="Arial"/>
          <w:lang w:eastAsia="pt-BR"/>
        </w:rPr>
        <w:t xml:space="preserve">as pessoas jurídicas </w:t>
      </w:r>
      <w:r w:rsidR="0095274B">
        <w:rPr>
          <w:rFonts w:ascii="Arial" w:eastAsia="Times New Roman" w:hAnsi="Arial" w:cs="Arial"/>
          <w:lang w:eastAsia="pt-BR"/>
        </w:rPr>
        <w:t>a serem</w:t>
      </w:r>
      <w:r>
        <w:rPr>
          <w:rFonts w:ascii="Arial" w:eastAsia="Times New Roman" w:hAnsi="Arial" w:cs="Arial"/>
          <w:lang w:eastAsia="pt-BR"/>
        </w:rPr>
        <w:t xml:space="preserve"> registradas </w:t>
      </w:r>
      <w:r w:rsidR="0068759E">
        <w:rPr>
          <w:rFonts w:ascii="Arial" w:eastAsia="Times New Roman" w:hAnsi="Arial" w:cs="Arial"/>
          <w:lang w:eastAsia="pt-BR"/>
        </w:rPr>
        <w:t>obrigatoriamente no CAU</w:t>
      </w:r>
      <w:r w:rsidR="00FF69A8">
        <w:rPr>
          <w:rFonts w:ascii="Arial" w:eastAsia="Times New Roman" w:hAnsi="Arial" w:cs="Arial"/>
          <w:lang w:eastAsia="pt-BR"/>
        </w:rPr>
        <w:t xml:space="preserve">, sem realizar distinção entre as modalidades de empresas; </w:t>
      </w:r>
    </w:p>
    <w:p w:rsidR="00FF69A8" w:rsidRDefault="00FF69A8" w:rsidP="00F54097">
      <w:pPr>
        <w:jc w:val="both"/>
        <w:rPr>
          <w:rFonts w:ascii="Arial" w:eastAsia="Times New Roman" w:hAnsi="Arial" w:cs="Arial"/>
          <w:lang w:eastAsia="pt-BR"/>
        </w:rPr>
      </w:pPr>
    </w:p>
    <w:p w:rsidR="00FF69A8" w:rsidRDefault="00592306" w:rsidP="00F5409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FF69A8">
        <w:rPr>
          <w:rFonts w:ascii="Arial" w:eastAsia="Times New Roman" w:hAnsi="Arial" w:cs="Arial"/>
          <w:lang w:eastAsia="pt-BR"/>
        </w:rPr>
        <w:t xml:space="preserve"> </w:t>
      </w:r>
      <w:r w:rsidR="0095274B">
        <w:rPr>
          <w:rFonts w:ascii="Arial" w:eastAsia="Times New Roman" w:hAnsi="Arial" w:cs="Arial"/>
          <w:lang w:eastAsia="pt-BR"/>
        </w:rPr>
        <w:t>a Delibe</w:t>
      </w:r>
      <w:r>
        <w:rPr>
          <w:rFonts w:ascii="Arial" w:eastAsia="Times New Roman" w:hAnsi="Arial" w:cs="Arial"/>
          <w:lang w:eastAsia="pt-BR"/>
        </w:rPr>
        <w:t xml:space="preserve">ração </w:t>
      </w:r>
      <w:r w:rsidRPr="00592306">
        <w:rPr>
          <w:rFonts w:ascii="Arial" w:eastAsia="Times New Roman" w:hAnsi="Arial" w:cs="Arial"/>
          <w:lang w:eastAsia="pt-BR"/>
        </w:rPr>
        <w:t>nº 87/2018 da CEP/BR</w:t>
      </w:r>
      <w:r>
        <w:rPr>
          <w:rFonts w:ascii="Arial" w:eastAsia="Times New Roman" w:hAnsi="Arial" w:cs="Arial"/>
          <w:lang w:eastAsia="pt-BR"/>
        </w:rPr>
        <w:t xml:space="preserve"> estabeleceu que as empresas na modalidade Empresário Individual (EI)</w:t>
      </w:r>
      <w:r w:rsidR="00C44C54">
        <w:rPr>
          <w:rFonts w:ascii="Arial" w:eastAsia="Times New Roman" w:hAnsi="Arial" w:cs="Arial"/>
          <w:lang w:eastAsia="pt-BR"/>
        </w:rPr>
        <w:t xml:space="preserve"> não se enquadra</w:t>
      </w:r>
      <w:r w:rsidR="00091E51">
        <w:rPr>
          <w:rFonts w:ascii="Arial" w:eastAsia="Times New Roman" w:hAnsi="Arial" w:cs="Arial"/>
          <w:lang w:eastAsia="pt-BR"/>
        </w:rPr>
        <w:t>m</w:t>
      </w:r>
      <w:r w:rsidR="00C44C54">
        <w:rPr>
          <w:rFonts w:ascii="Arial" w:eastAsia="Times New Roman" w:hAnsi="Arial" w:cs="Arial"/>
          <w:lang w:eastAsia="pt-BR"/>
        </w:rPr>
        <w:t xml:space="preserve"> nas condições e exigências </w:t>
      </w:r>
      <w:r w:rsidR="00091E51">
        <w:rPr>
          <w:rFonts w:ascii="Arial" w:eastAsia="Times New Roman" w:hAnsi="Arial" w:cs="Arial"/>
          <w:lang w:eastAsia="pt-BR"/>
        </w:rPr>
        <w:t xml:space="preserve">de pessoa jurídica no CAU, nos termos da Resolução nº28 CAU/BR; </w:t>
      </w:r>
    </w:p>
    <w:p w:rsidR="00091E51" w:rsidRDefault="00091E51" w:rsidP="00F54097">
      <w:pPr>
        <w:jc w:val="both"/>
        <w:rPr>
          <w:rFonts w:ascii="Arial" w:eastAsia="Times New Roman" w:hAnsi="Arial" w:cs="Arial"/>
          <w:lang w:eastAsia="pt-BR"/>
        </w:rPr>
      </w:pPr>
    </w:p>
    <w:p w:rsidR="00091E51" w:rsidRPr="00C03755" w:rsidRDefault="00091E51" w:rsidP="00F54097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necessidade de adequar os procedimentos com relação as empresas </w:t>
      </w:r>
      <w:r w:rsidR="00FC5CA1">
        <w:rPr>
          <w:rFonts w:ascii="Arial" w:eastAsia="Times New Roman" w:hAnsi="Arial" w:cs="Arial"/>
          <w:lang w:eastAsia="pt-BR"/>
        </w:rPr>
        <w:t xml:space="preserve">já </w:t>
      </w:r>
      <w:r>
        <w:rPr>
          <w:rFonts w:ascii="Arial" w:eastAsia="Times New Roman" w:hAnsi="Arial" w:cs="Arial"/>
          <w:lang w:eastAsia="pt-BR"/>
        </w:rPr>
        <w:t>registradas</w:t>
      </w:r>
      <w:r w:rsidR="006B769D">
        <w:rPr>
          <w:rFonts w:ascii="Arial" w:eastAsia="Times New Roman" w:hAnsi="Arial" w:cs="Arial"/>
          <w:lang w:eastAsia="pt-BR"/>
        </w:rPr>
        <w:t xml:space="preserve"> no CAU </w:t>
      </w:r>
      <w:r>
        <w:rPr>
          <w:rFonts w:ascii="Arial" w:eastAsia="Times New Roman" w:hAnsi="Arial" w:cs="Arial"/>
          <w:lang w:eastAsia="pt-BR"/>
        </w:rPr>
        <w:t xml:space="preserve">na modalidade Empresário Individual (EI); </w:t>
      </w:r>
    </w:p>
    <w:p w:rsidR="006B4064" w:rsidRDefault="006B4064" w:rsidP="00C03755">
      <w:pPr>
        <w:jc w:val="both"/>
        <w:rPr>
          <w:rFonts w:ascii="Arial" w:eastAsia="Times New Roman" w:hAnsi="Arial" w:cs="Arial"/>
          <w:lang w:eastAsia="pt-BR"/>
        </w:rPr>
      </w:pPr>
    </w:p>
    <w:p w:rsidR="00C03755" w:rsidRDefault="00C03755" w:rsidP="00C0375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61242F">
        <w:rPr>
          <w:rFonts w:ascii="Arial" w:hAnsi="Arial" w:cs="Arial"/>
          <w:b/>
        </w:rPr>
        <w:t>,</w:t>
      </w:r>
      <w:r w:rsidR="0068759E">
        <w:rPr>
          <w:rFonts w:ascii="Arial" w:hAnsi="Arial" w:cs="Arial"/>
          <w:b/>
        </w:rPr>
        <w:t xml:space="preserve"> por questionar ao CAU/BR</w:t>
      </w:r>
      <w:r w:rsidRPr="00F35EFD">
        <w:rPr>
          <w:rFonts w:ascii="Arial" w:hAnsi="Arial" w:cs="Arial"/>
          <w:b/>
        </w:rPr>
        <w:t xml:space="preserve">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9F5555" w:rsidRPr="00C66343" w:rsidRDefault="00C66343" w:rsidP="00C66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68759E" w:rsidRPr="00C66343">
        <w:rPr>
          <w:rFonts w:ascii="Arial" w:hAnsi="Arial" w:cs="Arial"/>
        </w:rPr>
        <w:t>Quais</w:t>
      </w:r>
      <w:r w:rsidR="00CB4D7D" w:rsidRPr="00C66343">
        <w:rPr>
          <w:rFonts w:ascii="Arial" w:hAnsi="Arial" w:cs="Arial"/>
        </w:rPr>
        <w:t xml:space="preserve"> os procedimentos a serem adotados pelos CAU/UF com relação as empresas registradas</w:t>
      </w:r>
      <w:r w:rsidR="00CB4D7D" w:rsidRPr="00C66343">
        <w:rPr>
          <w:rFonts w:ascii="Arial" w:eastAsia="Times New Roman" w:hAnsi="Arial" w:cs="Arial"/>
          <w:lang w:eastAsia="pt-BR"/>
        </w:rPr>
        <w:t xml:space="preserve"> na modalidade Empresário Individual (EI)</w:t>
      </w:r>
      <w:r w:rsidR="00CB4D7D" w:rsidRPr="00C66343">
        <w:rPr>
          <w:rFonts w:ascii="Arial" w:hAnsi="Arial" w:cs="Arial"/>
        </w:rPr>
        <w:t xml:space="preserve"> anteriores a Deliberação nº87/2018 da CEP CAU/BR</w:t>
      </w:r>
      <w:r w:rsidR="0068759E" w:rsidRPr="00C66343">
        <w:rPr>
          <w:rFonts w:ascii="Arial" w:hAnsi="Arial" w:cs="Arial"/>
        </w:rPr>
        <w:t>?</w:t>
      </w:r>
    </w:p>
    <w:p w:rsidR="00550411" w:rsidRDefault="00550411" w:rsidP="00375A81">
      <w:pPr>
        <w:jc w:val="both"/>
        <w:rPr>
          <w:rFonts w:ascii="Arial" w:hAnsi="Arial" w:cs="Arial"/>
          <w:highlight w:val="yellow"/>
        </w:rPr>
      </w:pPr>
    </w:p>
    <w:p w:rsidR="00CB4D7D" w:rsidRPr="00C66343" w:rsidRDefault="00C66343" w:rsidP="00C66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375A81" w:rsidRPr="00C66343">
        <w:rPr>
          <w:rFonts w:ascii="Arial" w:hAnsi="Arial" w:cs="Arial"/>
        </w:rPr>
        <w:t>Os CAU/UF podem, com fundamento no artigo 28, parágrafo único, da Resolução nº 28 do CAU/BR, baixar de ofício os registros das pessoas jurídicas registradas na modalidade EI (Empresário Individual) anteriores a publicação da Deliberação nº 87/2018 da CEP/BR?</w:t>
      </w:r>
    </w:p>
    <w:p w:rsidR="00375A81" w:rsidRPr="00375A81" w:rsidRDefault="00375A81" w:rsidP="00375A81">
      <w:pPr>
        <w:pStyle w:val="PargrafodaLista"/>
        <w:jc w:val="both"/>
        <w:rPr>
          <w:rFonts w:ascii="Arial" w:hAnsi="Arial" w:cs="Arial"/>
        </w:rPr>
      </w:pPr>
    </w:p>
    <w:p w:rsidR="00375A81" w:rsidRPr="00C66343" w:rsidRDefault="00C66343" w:rsidP="00C66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375A81" w:rsidRPr="00C66343">
        <w:rPr>
          <w:rFonts w:ascii="Arial" w:hAnsi="Arial" w:cs="Arial"/>
        </w:rPr>
        <w:t>Pode-se entender que o CAU, a partir da mudança de entendimento consagrada na Deliberação nº 87/2018 da CEP/BR, reconheceu, de ofício, a ilegalidade de atos administrativos que vinha praticando (procedimento que encontra fundamento nas Súmulas nº 346 e 473 do STF), quais sejam, a exigência de registro como pessoa jurídica dos arquitetos e urbanistas empresários individuais e a cobrança das anuidades correspondentes? Em caso afirmativo, os CAU/UF teriam que devolver aos empresários individuais as</w:t>
      </w:r>
      <w:r w:rsidR="00D81664">
        <w:rPr>
          <w:rFonts w:ascii="Arial" w:hAnsi="Arial" w:cs="Arial"/>
        </w:rPr>
        <w:t xml:space="preserve"> multas e</w:t>
      </w:r>
      <w:r w:rsidR="00375A81" w:rsidRPr="00C66343">
        <w:rPr>
          <w:rFonts w:ascii="Arial" w:hAnsi="Arial" w:cs="Arial"/>
        </w:rPr>
        <w:t xml:space="preserve"> anuidades cobradas</w:t>
      </w:r>
      <w:r w:rsidR="00D81664">
        <w:rPr>
          <w:rFonts w:ascii="Arial" w:hAnsi="Arial" w:cs="Arial"/>
        </w:rPr>
        <w:t xml:space="preserve"> </w:t>
      </w:r>
      <w:r w:rsidR="00375A81" w:rsidRPr="00C66343">
        <w:rPr>
          <w:rFonts w:ascii="Arial" w:hAnsi="Arial" w:cs="Arial"/>
        </w:rPr>
        <w:t>por conta da “indevida” exigência de registro de pessoa jurídica?</w:t>
      </w:r>
    </w:p>
    <w:p w:rsidR="006F27E7" w:rsidRPr="00A95ABC" w:rsidRDefault="006F27E7" w:rsidP="00F35EFD">
      <w:pPr>
        <w:jc w:val="both"/>
        <w:rPr>
          <w:rFonts w:ascii="Arial" w:hAnsi="Arial" w:cs="Arial"/>
          <w:highlight w:val="yellow"/>
        </w:rPr>
      </w:pPr>
    </w:p>
    <w:p w:rsidR="00C66343" w:rsidRDefault="00C66343" w:rsidP="00C66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4 - Encaminhar esta deliberação à Presidência do CAU/SC para providências cabíveis, dentre as quais:</w:t>
      </w:r>
    </w:p>
    <w:p w:rsidR="00C66343" w:rsidRDefault="00C66343" w:rsidP="00C66343">
      <w:pPr>
        <w:jc w:val="both"/>
        <w:rPr>
          <w:rFonts w:ascii="Arial" w:hAnsi="Arial" w:cs="Arial"/>
        </w:rPr>
      </w:pPr>
    </w:p>
    <w:p w:rsidR="00C66343" w:rsidRPr="006A51F5" w:rsidRDefault="00C66343" w:rsidP="00C6634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encaminhamento </w:t>
      </w:r>
      <w:r w:rsidRPr="006A51F5">
        <w:rPr>
          <w:rFonts w:ascii="Arial" w:hAnsi="Arial" w:cs="Arial"/>
        </w:rPr>
        <w:t>ao Plenário para análise e deliberação, nos termos do artigo 91, §6°, do Regimento Interno do CAU/SC.</w:t>
      </w:r>
    </w:p>
    <w:p w:rsidR="00033AA5" w:rsidRDefault="00033AA5" w:rsidP="00033AA5">
      <w:pPr>
        <w:jc w:val="both"/>
        <w:rPr>
          <w:rFonts w:ascii="Arial" w:hAnsi="Arial" w:cs="Arial"/>
        </w:rPr>
      </w:pPr>
    </w:p>
    <w:p w:rsidR="007E707C" w:rsidRDefault="007E707C" w:rsidP="007E707C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lastRenderedPageBreak/>
        <w:t xml:space="preserve">Com </w:t>
      </w:r>
      <w:r>
        <w:rPr>
          <w:rFonts w:ascii="Arial" w:hAnsi="Arial" w:cs="Arial"/>
          <w:b/>
        </w:rPr>
        <w:t>05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 xml:space="preserve">, Everson Martins,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>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7E707C" w:rsidRDefault="007E707C" w:rsidP="007E707C">
      <w:pPr>
        <w:jc w:val="both"/>
        <w:rPr>
          <w:rFonts w:ascii="Arial" w:hAnsi="Arial" w:cs="Arial"/>
        </w:rPr>
      </w:pPr>
    </w:p>
    <w:p w:rsidR="007E707C" w:rsidRDefault="007E707C" w:rsidP="007E707C">
      <w:pPr>
        <w:jc w:val="both"/>
        <w:rPr>
          <w:rFonts w:ascii="Arial" w:hAnsi="Arial" w:cs="Arial"/>
        </w:rPr>
      </w:pPr>
    </w:p>
    <w:p w:rsidR="007E707C" w:rsidRDefault="007E707C" w:rsidP="007E70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 de 2019</w:t>
      </w:r>
    </w:p>
    <w:p w:rsidR="007E707C" w:rsidRDefault="007E707C" w:rsidP="007E707C">
      <w:pPr>
        <w:jc w:val="both"/>
        <w:rPr>
          <w:rFonts w:ascii="Arial" w:hAnsi="Arial" w:cs="Arial"/>
        </w:rPr>
      </w:pPr>
    </w:p>
    <w:p w:rsidR="007E707C" w:rsidRDefault="007E707C" w:rsidP="007E707C">
      <w:pPr>
        <w:jc w:val="both"/>
        <w:rPr>
          <w:rFonts w:ascii="Arial" w:hAnsi="Arial" w:cs="Arial"/>
        </w:rPr>
      </w:pPr>
    </w:p>
    <w:p w:rsidR="007E707C" w:rsidRDefault="007E707C" w:rsidP="007E707C">
      <w:pPr>
        <w:jc w:val="both"/>
        <w:rPr>
          <w:rFonts w:ascii="Arial" w:hAnsi="Arial" w:cs="Arial"/>
        </w:rPr>
      </w:pPr>
    </w:p>
    <w:p w:rsidR="007E707C" w:rsidRDefault="007E707C" w:rsidP="007E70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7E707C" w:rsidRDefault="007E707C" w:rsidP="007E70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7E707C" w:rsidRDefault="007E707C" w:rsidP="007E707C">
      <w:pPr>
        <w:jc w:val="both"/>
        <w:rPr>
          <w:rFonts w:ascii="Arial" w:hAnsi="Arial" w:cs="Arial"/>
        </w:rPr>
      </w:pPr>
    </w:p>
    <w:p w:rsidR="007E707C" w:rsidRDefault="007E707C" w:rsidP="007E70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E707C" w:rsidRDefault="007E707C" w:rsidP="007E70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7E707C" w:rsidRDefault="007E707C" w:rsidP="007E707C">
      <w:pPr>
        <w:jc w:val="both"/>
        <w:rPr>
          <w:rFonts w:ascii="Arial" w:hAnsi="Arial" w:cs="Arial"/>
          <w:b/>
          <w:lang w:eastAsia="pt-BR"/>
        </w:rPr>
      </w:pPr>
    </w:p>
    <w:p w:rsidR="007E707C" w:rsidRDefault="007E707C" w:rsidP="007E707C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  <w:lang w:eastAsia="pt-BR"/>
        </w:rPr>
        <w:t xml:space="preserve">             </w:t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u w:val="single"/>
          <w:lang w:eastAsia="pt-BR"/>
        </w:rPr>
        <w:t>___________________________</w:t>
      </w:r>
    </w:p>
    <w:p w:rsidR="007E707C" w:rsidRDefault="007E707C" w:rsidP="007E707C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7E707C" w:rsidRDefault="007E707C" w:rsidP="007E707C">
      <w:pPr>
        <w:jc w:val="both"/>
        <w:rPr>
          <w:rFonts w:ascii="Arial" w:hAnsi="Arial" w:cs="Arial"/>
          <w:b/>
        </w:rPr>
      </w:pPr>
    </w:p>
    <w:p w:rsidR="007E707C" w:rsidRDefault="007E707C" w:rsidP="007E70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E707C" w:rsidRDefault="007E707C" w:rsidP="007E70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7E707C" w:rsidRDefault="007E707C" w:rsidP="007E707C">
      <w:pPr>
        <w:jc w:val="both"/>
        <w:rPr>
          <w:rFonts w:ascii="Arial" w:hAnsi="Arial" w:cs="Arial"/>
        </w:rPr>
      </w:pPr>
    </w:p>
    <w:p w:rsidR="007E707C" w:rsidRDefault="007E707C" w:rsidP="007E707C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7E707C" w:rsidRDefault="007E707C" w:rsidP="007E707C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033AA5" w:rsidRDefault="00033AA5" w:rsidP="00033AA5">
      <w:pPr>
        <w:jc w:val="both"/>
        <w:rPr>
          <w:rFonts w:ascii="Arial" w:hAnsi="Arial" w:cs="Arial"/>
        </w:rPr>
      </w:pPr>
    </w:p>
    <w:p w:rsidR="00033AA5" w:rsidRDefault="00033AA5" w:rsidP="00033AA5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D6" w:rsidRDefault="00A36FD6" w:rsidP="00480328">
      <w:r>
        <w:separator/>
      </w:r>
    </w:p>
  </w:endnote>
  <w:endnote w:type="continuationSeparator" w:id="0">
    <w:p w:rsidR="00A36FD6" w:rsidRDefault="00A36FD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D6" w:rsidRDefault="00A36FD6" w:rsidP="00480328">
      <w:r>
        <w:separator/>
      </w:r>
    </w:p>
  </w:footnote>
  <w:footnote w:type="continuationSeparator" w:id="0">
    <w:p w:rsidR="00A36FD6" w:rsidRDefault="00A36FD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0E5D"/>
    <w:multiLevelType w:val="hybridMultilevel"/>
    <w:tmpl w:val="B9102E00"/>
    <w:lvl w:ilvl="0" w:tplc="CCF21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AA5"/>
    <w:rsid w:val="000347E4"/>
    <w:rsid w:val="00040E53"/>
    <w:rsid w:val="0004346A"/>
    <w:rsid w:val="00047B9D"/>
    <w:rsid w:val="0007796E"/>
    <w:rsid w:val="00091E51"/>
    <w:rsid w:val="000E6AD3"/>
    <w:rsid w:val="000E6DF2"/>
    <w:rsid w:val="000F559C"/>
    <w:rsid w:val="0010789D"/>
    <w:rsid w:val="00143CB8"/>
    <w:rsid w:val="00152686"/>
    <w:rsid w:val="001848AD"/>
    <w:rsid w:val="00190120"/>
    <w:rsid w:val="001D10F9"/>
    <w:rsid w:val="001D491C"/>
    <w:rsid w:val="001E53BF"/>
    <w:rsid w:val="001F3172"/>
    <w:rsid w:val="00224F00"/>
    <w:rsid w:val="002266C0"/>
    <w:rsid w:val="0024303B"/>
    <w:rsid w:val="002442DE"/>
    <w:rsid w:val="00296AAB"/>
    <w:rsid w:val="002D0170"/>
    <w:rsid w:val="003666F3"/>
    <w:rsid w:val="003670B0"/>
    <w:rsid w:val="00375A81"/>
    <w:rsid w:val="00377666"/>
    <w:rsid w:val="003A1A6F"/>
    <w:rsid w:val="003B168D"/>
    <w:rsid w:val="003B368E"/>
    <w:rsid w:val="003B4522"/>
    <w:rsid w:val="003F0D9F"/>
    <w:rsid w:val="004209CA"/>
    <w:rsid w:val="00425319"/>
    <w:rsid w:val="004443F6"/>
    <w:rsid w:val="004634CE"/>
    <w:rsid w:val="00480328"/>
    <w:rsid w:val="004C48B8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B16B4"/>
    <w:rsid w:val="005F1593"/>
    <w:rsid w:val="005F4DCE"/>
    <w:rsid w:val="0060785E"/>
    <w:rsid w:val="0061242F"/>
    <w:rsid w:val="00613261"/>
    <w:rsid w:val="006355AF"/>
    <w:rsid w:val="00643AC6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7E707C"/>
    <w:rsid w:val="0082309A"/>
    <w:rsid w:val="00832C2F"/>
    <w:rsid w:val="00834062"/>
    <w:rsid w:val="008348F1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E129E"/>
    <w:rsid w:val="009E32D0"/>
    <w:rsid w:val="009F555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B30E17"/>
    <w:rsid w:val="00B50D48"/>
    <w:rsid w:val="00B57514"/>
    <w:rsid w:val="00B877A6"/>
    <w:rsid w:val="00BE1907"/>
    <w:rsid w:val="00BF546C"/>
    <w:rsid w:val="00C03755"/>
    <w:rsid w:val="00C13A64"/>
    <w:rsid w:val="00C25928"/>
    <w:rsid w:val="00C278E8"/>
    <w:rsid w:val="00C27E1C"/>
    <w:rsid w:val="00C334F5"/>
    <w:rsid w:val="00C347F1"/>
    <w:rsid w:val="00C37152"/>
    <w:rsid w:val="00C44C54"/>
    <w:rsid w:val="00C567E4"/>
    <w:rsid w:val="00C63BC2"/>
    <w:rsid w:val="00C66343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664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A153F"/>
    <w:rsid w:val="00EB7032"/>
    <w:rsid w:val="00F152A3"/>
    <w:rsid w:val="00F246AF"/>
    <w:rsid w:val="00F26ED4"/>
    <w:rsid w:val="00F35EFD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72330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776B-B9F5-4D50-A6F9-9F2EC6A0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2</cp:revision>
  <cp:lastPrinted>2018-10-23T18:36:00Z</cp:lastPrinted>
  <dcterms:created xsi:type="dcterms:W3CDTF">2019-02-20T17:56:00Z</dcterms:created>
  <dcterms:modified xsi:type="dcterms:W3CDTF">2019-02-20T17:56:00Z</dcterms:modified>
</cp:coreProperties>
</file>