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1F62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C1F62">
              <w:rPr>
                <w:rFonts w:ascii="Arial" w:eastAsia="Times New Roman" w:hAnsi="Arial" w:cs="Arial"/>
                <w:color w:val="000000"/>
                <w:lang w:eastAsia="pt-BR"/>
              </w:rPr>
              <w:t>866727/2019, 885953/2019, 886415/2019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4907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9074B" w:rsidRPr="004907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Pr="004907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FC1F62">
        <w:rPr>
          <w:rFonts w:ascii="Arial" w:eastAsia="Times New Roman" w:hAnsi="Arial" w:cs="Arial"/>
          <w:lang w:eastAsia="pt-BR"/>
        </w:rPr>
        <w:t>26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FC1F62">
        <w:rPr>
          <w:rFonts w:ascii="Arial" w:eastAsia="Times New Roman" w:hAnsi="Arial" w:cs="Arial"/>
          <w:lang w:eastAsia="pt-BR"/>
        </w:rPr>
        <w:t>junho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interrupção 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a) </w:t>
      </w:r>
      <w:r w:rsidR="00553547" w:rsidRPr="00553547">
        <w:rPr>
          <w:rFonts w:ascii="Arial" w:hAnsi="Arial" w:cs="Arial"/>
        </w:rPr>
        <w:t>Que</w:t>
      </w:r>
      <w:proofErr w:type="gramEnd"/>
      <w:r w:rsidR="00553547" w:rsidRPr="00553547">
        <w:rPr>
          <w:rFonts w:ascii="Arial" w:hAnsi="Arial" w:cs="Arial"/>
        </w:rPr>
        <w:t xml:space="preserve"> não haja RRTs em aberto ao consultar o SICCAU dos responsáveis técnicos pela pessoa jurídica</w:t>
      </w:r>
      <w:r>
        <w:rPr>
          <w:rFonts w:ascii="Arial" w:hAnsi="Arial" w:cs="Arial"/>
        </w:rPr>
        <w:t>.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b) </w:t>
      </w:r>
      <w:r w:rsidR="00553547" w:rsidRPr="00553547">
        <w:rPr>
          <w:rFonts w:ascii="Arial" w:hAnsi="Arial" w:cs="Arial"/>
        </w:rPr>
        <w:t>Que</w:t>
      </w:r>
      <w:proofErr w:type="gramEnd"/>
      <w:r w:rsidR="00553547" w:rsidRPr="00553547">
        <w:rPr>
          <w:rFonts w:ascii="Arial" w:hAnsi="Arial" w:cs="Arial"/>
        </w:rPr>
        <w:t xml:space="preserve">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9074B" w:rsidRDefault="0049074B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876D6D">
        <w:rPr>
          <w:rFonts w:ascii="Arial" w:hAnsi="Arial" w:cs="Arial"/>
        </w:rPr>
        <w:t xml:space="preserve">baixas </w:t>
      </w:r>
      <w:r w:rsidR="000338B5">
        <w:rPr>
          <w:rFonts w:ascii="Arial" w:hAnsi="Arial" w:cs="Arial"/>
        </w:rPr>
        <w:t xml:space="preserve">de registro das pessoas jurídicas: </w:t>
      </w:r>
    </w:p>
    <w:p w:rsidR="003E0D70" w:rsidRDefault="003E0D70" w:rsidP="00E37E33">
      <w:pPr>
        <w:pStyle w:val="PargrafodaLista"/>
        <w:jc w:val="both"/>
        <w:rPr>
          <w:rFonts w:ascii="Arial" w:hAnsi="Arial" w:cs="Arial"/>
        </w:rPr>
      </w:pPr>
    </w:p>
    <w:p w:rsidR="003D742F" w:rsidRDefault="00FC1F62" w:rsidP="00FC1F62">
      <w:pPr>
        <w:pStyle w:val="PargrafodaLista"/>
        <w:jc w:val="both"/>
        <w:rPr>
          <w:rFonts w:ascii="Arial" w:hAnsi="Arial" w:cs="Arial"/>
        </w:rPr>
      </w:pPr>
      <w:r w:rsidRPr="00FC1F62">
        <w:rPr>
          <w:rFonts w:ascii="Arial" w:hAnsi="Arial" w:cs="Arial"/>
        </w:rPr>
        <w:t>BS PINTURAS - 28.367.532/0001-80, MAGA ENGENHARIA - 09.095.565/0001-74, CESCA CONSTRUTORA E INCORPORADORA LTDA - 12.885.822/0001-86</w:t>
      </w:r>
    </w:p>
    <w:p w:rsidR="003D742F" w:rsidRDefault="003D742F" w:rsidP="002442DE">
      <w:pPr>
        <w:jc w:val="both"/>
        <w:rPr>
          <w:rFonts w:ascii="Arial" w:hAnsi="Arial" w:cs="Arial"/>
        </w:rPr>
      </w:pPr>
    </w:p>
    <w:p w:rsidR="00A85711" w:rsidRDefault="00A85711" w:rsidP="003D742F">
      <w:pPr>
        <w:jc w:val="both"/>
        <w:rPr>
          <w:rFonts w:ascii="Arial" w:hAnsi="Arial" w:cs="Arial"/>
          <w:highlight w:val="yellow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. </w:t>
      </w:r>
    </w:p>
    <w:p w:rsidR="00A85711" w:rsidRDefault="00A85711" w:rsidP="00A85711">
      <w:pPr>
        <w:jc w:val="center"/>
        <w:rPr>
          <w:rFonts w:ascii="Arial" w:hAnsi="Arial" w:cs="Arial"/>
        </w:rPr>
      </w:pPr>
    </w:p>
    <w:p w:rsidR="00A85711" w:rsidRDefault="00A85711" w:rsidP="0049074B">
      <w:pPr>
        <w:rPr>
          <w:rFonts w:ascii="Arial" w:hAnsi="Arial" w:cs="Arial"/>
        </w:rPr>
      </w:pPr>
    </w:p>
    <w:p w:rsidR="00A85711" w:rsidRDefault="00A85711" w:rsidP="00A857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junho de 2019.</w:t>
      </w: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85711" w:rsidRDefault="00A85711" w:rsidP="00A8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85711" w:rsidRDefault="00A85711" w:rsidP="00A8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A85711" w:rsidRDefault="00A85711" w:rsidP="00A85711">
      <w:pPr>
        <w:jc w:val="both"/>
        <w:rPr>
          <w:rFonts w:ascii="Arial" w:hAnsi="Arial" w:cs="Arial"/>
          <w:b/>
          <w:lang w:eastAsia="pt-BR"/>
        </w:rPr>
      </w:pPr>
    </w:p>
    <w:p w:rsidR="00A85711" w:rsidRPr="00C1520C" w:rsidRDefault="00A85711" w:rsidP="00A85711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lastRenderedPageBreak/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A85711" w:rsidRDefault="00A85711" w:rsidP="00A85711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A85711" w:rsidRDefault="00A85711" w:rsidP="00A85711">
      <w:pPr>
        <w:jc w:val="both"/>
        <w:rPr>
          <w:rFonts w:ascii="Arial" w:hAnsi="Arial" w:cs="Arial"/>
          <w:b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85711" w:rsidRDefault="00A85711" w:rsidP="00A8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9074B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D78EE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E91C-75A3-445C-A5D6-E83665A4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2019-06-26T17:26:00Z</dcterms:created>
  <dcterms:modified xsi:type="dcterms:W3CDTF">2019-06-26T17:26:00Z</dcterms:modified>
</cp:coreProperties>
</file>