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14245" w:rsidTr="00CA379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50C47" w:rsidP="004B5A0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C47">
              <w:rPr>
                <w:rFonts w:ascii="Arial" w:eastAsia="Times New Roman" w:hAnsi="Arial" w:cs="Arial"/>
                <w:color w:val="000000"/>
                <w:lang w:eastAsia="pt-BR"/>
              </w:rPr>
              <w:t>947919/2019, 954164/2019, 953998/2019, 95677</w:t>
            </w:r>
            <w:r w:rsidR="00327158">
              <w:rPr>
                <w:rFonts w:ascii="Arial" w:eastAsia="Times New Roman" w:hAnsi="Arial" w:cs="Arial"/>
                <w:color w:val="000000"/>
                <w:lang w:eastAsia="pt-BR"/>
              </w:rPr>
              <w:t>6/2019, 969457/2019</w:t>
            </w:r>
            <w:r w:rsidRPr="00050C47">
              <w:rPr>
                <w:rFonts w:ascii="Arial" w:eastAsia="Times New Roman" w:hAnsi="Arial" w:cs="Arial"/>
                <w:color w:val="000000"/>
                <w:lang w:eastAsia="pt-BR"/>
              </w:rPr>
              <w:t>, 971284/2019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F5268F" w:rsidP="00050C4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</w:t>
            </w:r>
            <w:r w:rsidR="00050C4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50C47" w:rsidRPr="00050C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4C7E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</w:t>
            </w:r>
            <w:r w:rsidR="004C7E8A">
              <w:rPr>
                <w:rFonts w:ascii="Arial" w:eastAsia="Times New Roman" w:hAnsi="Arial" w:cs="Arial"/>
                <w:color w:val="000000"/>
                <w:lang w:eastAsia="pt-BR"/>
              </w:rPr>
              <w:t>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Interrupção de Registro Profissional</w:t>
            </w:r>
          </w:p>
        </w:tc>
      </w:tr>
      <w:tr w:rsidR="00E14245" w:rsidRPr="00E14245" w:rsidTr="00CA379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E50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A525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114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 w:rsidRPr="00F5268F">
        <w:rPr>
          <w:rFonts w:ascii="Arial" w:hAnsi="Arial" w:cs="Arial"/>
        </w:rPr>
        <w:t>ordinariament</w:t>
      </w:r>
      <w:r w:rsidR="009F6F36">
        <w:rPr>
          <w:rFonts w:ascii="Arial" w:hAnsi="Arial" w:cs="Arial"/>
        </w:rPr>
        <w:t xml:space="preserve">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050C47">
        <w:rPr>
          <w:rFonts w:ascii="Arial" w:hAnsi="Arial" w:cs="Arial"/>
        </w:rPr>
        <w:t>25</w:t>
      </w:r>
      <w:r w:rsidR="00F35EFD" w:rsidRPr="00F5268F">
        <w:rPr>
          <w:rFonts w:ascii="Arial" w:hAnsi="Arial" w:cs="Arial"/>
        </w:rPr>
        <w:t xml:space="preserve"> d</w:t>
      </w:r>
      <w:r w:rsidR="00050C47">
        <w:rPr>
          <w:rFonts w:ascii="Arial" w:hAnsi="Arial" w:cs="Arial"/>
        </w:rPr>
        <w:t>e</w:t>
      </w:r>
      <w:r w:rsidR="00F35EFD" w:rsidRPr="00F5268F">
        <w:rPr>
          <w:rFonts w:ascii="Arial" w:hAnsi="Arial" w:cs="Arial"/>
        </w:rPr>
        <w:t xml:space="preserve"> </w:t>
      </w:r>
      <w:r w:rsidR="00050C47">
        <w:rPr>
          <w:rFonts w:ascii="Arial" w:hAnsi="Arial" w:cs="Arial"/>
        </w:rPr>
        <w:t>setembro</w:t>
      </w:r>
      <w:r w:rsidR="00F35EFD" w:rsidRPr="00F5268F">
        <w:rPr>
          <w:rFonts w:ascii="Arial" w:hAnsi="Arial" w:cs="Arial"/>
        </w:rPr>
        <w:t xml:space="preserve"> de</w:t>
      </w:r>
      <w:r w:rsidR="000347E4" w:rsidRPr="00F5268F">
        <w:rPr>
          <w:rFonts w:ascii="Arial" w:hAnsi="Arial" w:cs="Arial"/>
        </w:rPr>
        <w:t xml:space="preserve"> </w:t>
      </w:r>
      <w:r w:rsidR="00050C47">
        <w:rPr>
          <w:rFonts w:ascii="Arial" w:hAnsi="Arial" w:cs="Arial"/>
        </w:rPr>
        <w:t>2019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</w:t>
      </w:r>
      <w:r w:rsidR="00F35EFD" w:rsidRPr="00F5268F">
        <w:rPr>
          <w:rFonts w:ascii="Arial" w:hAnsi="Arial" w:cs="Arial"/>
        </w:rPr>
        <w:t xml:space="preserve">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5268F" w:rsidRPr="00C03755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F5268F">
        <w:rPr>
          <w:rFonts w:ascii="Arial" w:hAnsi="Arial" w:cs="Arial"/>
        </w:rPr>
        <w:t>Considerando a Resolução nº</w:t>
      </w:r>
      <w:r w:rsidR="00CB05FE">
        <w:rPr>
          <w:rFonts w:ascii="Arial" w:hAnsi="Arial" w:cs="Arial"/>
        </w:rPr>
        <w:t xml:space="preserve"> 18 e a Resolução nº</w:t>
      </w:r>
      <w:r w:rsidRPr="00F5268F">
        <w:rPr>
          <w:rFonts w:ascii="Arial" w:hAnsi="Arial" w:cs="Arial"/>
        </w:rPr>
        <w:t xml:space="preserve"> </w:t>
      </w:r>
      <w:r w:rsidR="000E50EC">
        <w:rPr>
          <w:rFonts w:ascii="Arial" w:hAnsi="Arial" w:cs="Arial"/>
        </w:rPr>
        <w:t>167</w:t>
      </w:r>
      <w:r w:rsidR="00CB05FE">
        <w:rPr>
          <w:rFonts w:ascii="Arial" w:hAnsi="Arial" w:cs="Arial"/>
        </w:rPr>
        <w:t xml:space="preserve"> do CAU/BR, que dispõem</w:t>
      </w:r>
      <w:r w:rsidRPr="00F5268F">
        <w:rPr>
          <w:rFonts w:ascii="Arial" w:hAnsi="Arial" w:cs="Arial"/>
        </w:rPr>
        <w:t xml:space="preserve"> sobre a interrupção de registro profissional junto ao Conselho de Arquitetura</w:t>
      </w:r>
      <w:r w:rsidRPr="00C03755">
        <w:rPr>
          <w:rFonts w:ascii="Arial" w:eastAsia="Times New Roman" w:hAnsi="Arial" w:cs="Arial"/>
          <w:lang w:eastAsia="pt-BR"/>
        </w:rPr>
        <w:t xml:space="preserve"> e Urbanismo; </w:t>
      </w: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F5268F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Pr="00050C47" w:rsidRDefault="00F5268F" w:rsidP="00050C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1- </w:t>
      </w:r>
      <w:r w:rsidRPr="00B50D48">
        <w:rPr>
          <w:rFonts w:ascii="Arial" w:hAnsi="Arial" w:cs="Arial"/>
        </w:rPr>
        <w:t>Deferir as interrupções de registro dos profissionais</w:t>
      </w:r>
      <w:r w:rsidR="000E50E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50C47" w:rsidRPr="00050C47">
        <w:rPr>
          <w:rFonts w:ascii="Arial" w:hAnsi="Arial" w:cs="Arial"/>
          <w:sz w:val="20"/>
          <w:szCs w:val="20"/>
        </w:rPr>
        <w:t>THAIANE DILL, VERA LUCIA ZOLDAN URBAN, GIOVANA MOTTER, SABRINA SCHMITZ, WESLEY MATEUS B</w:t>
      </w:r>
      <w:r w:rsidR="00327158">
        <w:rPr>
          <w:rFonts w:ascii="Arial" w:hAnsi="Arial" w:cs="Arial"/>
          <w:sz w:val="20"/>
          <w:szCs w:val="20"/>
        </w:rPr>
        <w:t>ERTUZZI</w:t>
      </w:r>
      <w:r w:rsidR="00050C47" w:rsidRPr="00050C47">
        <w:rPr>
          <w:rFonts w:ascii="Arial" w:hAnsi="Arial" w:cs="Arial"/>
          <w:sz w:val="20"/>
          <w:szCs w:val="20"/>
        </w:rPr>
        <w:t xml:space="preserve"> e BRUNA BATISTA</w:t>
      </w:r>
      <w:r w:rsidR="004C7E8A" w:rsidRPr="00050C47">
        <w:rPr>
          <w:rFonts w:ascii="Arial" w:hAnsi="Arial" w:cs="Arial"/>
          <w:sz w:val="20"/>
          <w:szCs w:val="20"/>
        </w:rPr>
        <w:t>.</w:t>
      </w:r>
    </w:p>
    <w:p w:rsidR="0088315F" w:rsidRDefault="0088315F" w:rsidP="002442DE">
      <w:pPr>
        <w:jc w:val="both"/>
        <w:rPr>
          <w:rFonts w:ascii="Arial" w:hAnsi="Arial" w:cs="Arial"/>
        </w:rPr>
      </w:pPr>
    </w:p>
    <w:p w:rsidR="00DA5251" w:rsidRDefault="00DA5251" w:rsidP="00AC54B0">
      <w:pPr>
        <w:jc w:val="both"/>
        <w:rPr>
          <w:rFonts w:ascii="Arial" w:hAnsi="Arial" w:cs="Arial"/>
        </w:rPr>
      </w:pPr>
      <w:bookmarkStart w:id="0" w:name="_GoBack"/>
      <w:bookmarkEnd w:id="0"/>
    </w:p>
    <w:p w:rsidR="00DA5251" w:rsidRDefault="00DA5251" w:rsidP="00DA5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 votos favoráveis</w:t>
      </w:r>
      <w:r>
        <w:rPr>
          <w:rFonts w:ascii="Arial" w:hAnsi="Arial" w:cs="Arial"/>
        </w:rPr>
        <w:t xml:space="preserve"> dos conselheiros Everson Martins; Daniel Rodrigues da Silva; Leonardo Porto </w:t>
      </w:r>
      <w:proofErr w:type="spellStart"/>
      <w:r>
        <w:rPr>
          <w:rFonts w:ascii="Arial" w:hAnsi="Arial" w:cs="Arial"/>
        </w:rPr>
        <w:t>Bragaglia</w:t>
      </w:r>
      <w:proofErr w:type="spellEnd"/>
      <w:r>
        <w:rPr>
          <w:rFonts w:ascii="Arial" w:hAnsi="Arial" w:cs="Arial"/>
        </w:rPr>
        <w:t xml:space="preserve">  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DA5251" w:rsidRDefault="00DA5251" w:rsidP="00DA5251">
      <w:pPr>
        <w:jc w:val="center"/>
        <w:rPr>
          <w:rFonts w:ascii="Arial" w:hAnsi="Arial" w:cs="Arial"/>
        </w:rPr>
      </w:pPr>
    </w:p>
    <w:p w:rsidR="00DA5251" w:rsidRDefault="00DA5251" w:rsidP="00DA5251">
      <w:pPr>
        <w:rPr>
          <w:rFonts w:ascii="Arial" w:hAnsi="Arial" w:cs="Arial"/>
        </w:rPr>
      </w:pPr>
    </w:p>
    <w:p w:rsidR="00DA5251" w:rsidRDefault="00DA5251" w:rsidP="00DA5251">
      <w:pPr>
        <w:jc w:val="both"/>
        <w:rPr>
          <w:rFonts w:ascii="Arial" w:hAnsi="Arial" w:cs="Arial"/>
        </w:rPr>
      </w:pPr>
    </w:p>
    <w:p w:rsidR="00DA5251" w:rsidRDefault="00DA5251" w:rsidP="00DA5251">
      <w:pPr>
        <w:jc w:val="both"/>
        <w:rPr>
          <w:rFonts w:ascii="Arial" w:hAnsi="Arial" w:cs="Arial"/>
        </w:rPr>
      </w:pPr>
    </w:p>
    <w:p w:rsidR="00DA5251" w:rsidRDefault="00DA5251" w:rsidP="00DA52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25 de setembro de 2019.</w:t>
      </w:r>
    </w:p>
    <w:p w:rsidR="00DA5251" w:rsidRDefault="00DA5251" w:rsidP="00DA5251">
      <w:pPr>
        <w:jc w:val="both"/>
        <w:rPr>
          <w:rFonts w:ascii="Arial" w:hAnsi="Arial" w:cs="Arial"/>
        </w:rPr>
      </w:pPr>
    </w:p>
    <w:p w:rsidR="00DA5251" w:rsidRDefault="00DA5251" w:rsidP="00DA5251">
      <w:pPr>
        <w:jc w:val="both"/>
        <w:rPr>
          <w:rFonts w:ascii="Arial" w:hAnsi="Arial" w:cs="Arial"/>
        </w:rPr>
      </w:pPr>
    </w:p>
    <w:p w:rsidR="00DA5251" w:rsidRDefault="00DA5251" w:rsidP="00DA5251">
      <w:pPr>
        <w:jc w:val="both"/>
        <w:rPr>
          <w:rFonts w:ascii="Arial" w:hAnsi="Arial" w:cs="Arial"/>
        </w:rPr>
      </w:pPr>
    </w:p>
    <w:p w:rsidR="00DA5251" w:rsidRDefault="00DA5251" w:rsidP="00DA52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A5251" w:rsidRDefault="00DA5251" w:rsidP="00DA5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DA5251" w:rsidRDefault="00DA5251" w:rsidP="00DA5251">
      <w:pPr>
        <w:jc w:val="both"/>
        <w:rPr>
          <w:rFonts w:ascii="Arial" w:hAnsi="Arial" w:cs="Arial"/>
          <w:b/>
          <w:lang w:eastAsia="pt-BR"/>
        </w:rPr>
      </w:pPr>
    </w:p>
    <w:p w:rsidR="00DA5251" w:rsidRDefault="00DA5251" w:rsidP="00DA52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Leonardo Porto </w:t>
      </w:r>
      <w:proofErr w:type="spellStart"/>
      <w:r>
        <w:rPr>
          <w:rFonts w:ascii="Arial" w:hAnsi="Arial" w:cs="Arial"/>
          <w:b/>
          <w:lang w:eastAsia="pt-BR"/>
        </w:rPr>
        <w:t>Bragaglia</w:t>
      </w:r>
      <w:proofErr w:type="spellEnd"/>
      <w:r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A5251" w:rsidRDefault="00DA5251" w:rsidP="00DA5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DA5251" w:rsidRDefault="00DA5251" w:rsidP="00DA5251">
      <w:pPr>
        <w:jc w:val="both"/>
        <w:rPr>
          <w:rFonts w:ascii="Arial" w:hAnsi="Arial" w:cs="Arial"/>
          <w:b/>
          <w:lang w:eastAsia="pt-BR"/>
        </w:rPr>
      </w:pPr>
    </w:p>
    <w:p w:rsidR="00DA5251" w:rsidRDefault="00DA5251" w:rsidP="00DA5251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  <w:t xml:space="preserve">           </w:t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DA5251" w:rsidRDefault="00DA5251" w:rsidP="00DA5251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DA5251" w:rsidRDefault="00DA5251" w:rsidP="00DA5251">
      <w:pPr>
        <w:jc w:val="both"/>
        <w:rPr>
          <w:rFonts w:ascii="Arial" w:hAnsi="Arial" w:cs="Arial"/>
          <w:b/>
        </w:rPr>
      </w:pPr>
    </w:p>
    <w:p w:rsidR="00DA5251" w:rsidRDefault="00DA5251" w:rsidP="00DA52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A5251" w:rsidRDefault="00DA5251" w:rsidP="00DA5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DA5251" w:rsidRDefault="00DA5251" w:rsidP="00DA5251">
      <w:pPr>
        <w:jc w:val="both"/>
        <w:rPr>
          <w:rFonts w:ascii="Arial" w:hAnsi="Arial" w:cs="Arial"/>
        </w:rPr>
      </w:pPr>
    </w:p>
    <w:p w:rsidR="00DA5251" w:rsidRDefault="00DA5251" w:rsidP="00DA5251">
      <w:pPr>
        <w:jc w:val="both"/>
        <w:rPr>
          <w:rFonts w:ascii="Arial" w:hAnsi="Arial" w:cs="Arial"/>
          <w:b/>
        </w:rPr>
      </w:pPr>
    </w:p>
    <w:p w:rsidR="00DA5251" w:rsidRDefault="00DA5251" w:rsidP="00AC54B0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EED"/>
    <w:rsid w:val="000347E4"/>
    <w:rsid w:val="00040E53"/>
    <w:rsid w:val="0004346A"/>
    <w:rsid w:val="00047B9D"/>
    <w:rsid w:val="00050C47"/>
    <w:rsid w:val="0007796E"/>
    <w:rsid w:val="00091E51"/>
    <w:rsid w:val="000E50E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64E1E"/>
    <w:rsid w:val="00296AAB"/>
    <w:rsid w:val="002D0170"/>
    <w:rsid w:val="00327158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B5A02"/>
    <w:rsid w:val="004C48B8"/>
    <w:rsid w:val="004C7E8A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4ED3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3B98"/>
    <w:rsid w:val="00C759C8"/>
    <w:rsid w:val="00C86B34"/>
    <w:rsid w:val="00C922F4"/>
    <w:rsid w:val="00C930D5"/>
    <w:rsid w:val="00C9364D"/>
    <w:rsid w:val="00CA379D"/>
    <w:rsid w:val="00CA6BED"/>
    <w:rsid w:val="00CB05FE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A5251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F0CE-DB39-4391-A033-087B8623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2018-10-23T18:36:00Z</cp:lastPrinted>
  <dcterms:created xsi:type="dcterms:W3CDTF">2019-09-25T13:11:00Z</dcterms:created>
  <dcterms:modified xsi:type="dcterms:W3CDTF">2019-09-25T13:20:00Z</dcterms:modified>
</cp:coreProperties>
</file>