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14:paraId="7ACA8B09" w14:textId="77777777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9BBDBA6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E643F8" w14:textId="77777777" w:rsidR="00E14245" w:rsidRPr="00E14245" w:rsidRDefault="00E14245" w:rsidP="0010789D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E14245" w:rsidRPr="00E14245" w14:paraId="2DD32635" w14:textId="77777777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744C18B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C1D347" w14:textId="77777777" w:rsidR="00E14245" w:rsidRPr="00E14245" w:rsidRDefault="00D1614A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A4513">
              <w:rPr>
                <w:rFonts w:ascii="Arial" w:eastAsia="Times New Roman" w:hAnsi="Arial" w:cs="Arial"/>
                <w:color w:val="000000"/>
                <w:lang w:eastAsia="pt-BR"/>
              </w:rPr>
              <w:t>CEP</w:t>
            </w:r>
          </w:p>
        </w:tc>
      </w:tr>
      <w:tr w:rsidR="00E14245" w:rsidRPr="00E14245" w14:paraId="3EB41706" w14:textId="77777777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86D89CF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4C99C6" w14:textId="037F639C" w:rsidR="00E14245" w:rsidRPr="00296AAB" w:rsidRDefault="007B32AA" w:rsidP="00012AC0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Registro de responsabilidade técnica com atividade </w:t>
            </w:r>
            <w:r w:rsidR="00774978">
              <w:rPr>
                <w:rFonts w:ascii="Arial" w:eastAsia="Times New Roman" w:hAnsi="Arial" w:cs="Arial"/>
                <w:color w:val="000000"/>
                <w:lang w:eastAsia="pt-BR"/>
              </w:rPr>
              <w:t>técnica finalizada</w:t>
            </w:r>
            <w:r w:rsidR="00012AC0">
              <w:rPr>
                <w:rFonts w:ascii="Arial" w:eastAsia="Times New Roman" w:hAnsi="Arial" w:cs="Arial"/>
                <w:color w:val="000000"/>
                <w:lang w:eastAsia="pt-BR"/>
              </w:rPr>
              <w:t>, com período de paralisação.</w:t>
            </w:r>
          </w:p>
        </w:tc>
      </w:tr>
      <w:tr w:rsidR="00E14245" w:rsidRPr="00E14245" w14:paraId="6C12FF4F" w14:textId="77777777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40FB5" w14:textId="77777777"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B5404" w14:textId="77777777"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806252" w14:paraId="40AE5823" w14:textId="77777777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FD95C15" w14:textId="5B723812" w:rsidR="00E14245" w:rsidRPr="00806252" w:rsidRDefault="00E14245" w:rsidP="005C0295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806252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806252" w:rsidRPr="0080625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116</w:t>
            </w:r>
            <w:r w:rsidRPr="0080625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/201</w:t>
            </w:r>
            <w:r w:rsidR="005C0295" w:rsidRPr="0080625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9</w:t>
            </w:r>
            <w:r w:rsidRPr="00806252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1D491C" w:rsidRPr="0080625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CEP</w:t>
            </w:r>
            <w:r w:rsidRPr="0080625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14:paraId="7B780DA1" w14:textId="77777777" w:rsidR="00617CA5" w:rsidRPr="00806252" w:rsidRDefault="00617CA5" w:rsidP="00F35EFD">
      <w:pPr>
        <w:jc w:val="both"/>
        <w:rPr>
          <w:rFonts w:ascii="Arial" w:hAnsi="Arial" w:cs="Arial"/>
        </w:rPr>
      </w:pPr>
    </w:p>
    <w:p w14:paraId="47AFCE4D" w14:textId="6B69A5F2" w:rsidR="00F35EFD" w:rsidRDefault="00E14245" w:rsidP="00F35EFD">
      <w:pPr>
        <w:jc w:val="both"/>
        <w:rPr>
          <w:rFonts w:ascii="Arial" w:hAnsi="Arial" w:cs="Arial"/>
        </w:rPr>
      </w:pPr>
      <w:r w:rsidRPr="00806252">
        <w:rPr>
          <w:rFonts w:ascii="Arial" w:hAnsi="Arial" w:cs="Arial"/>
        </w:rPr>
        <w:t xml:space="preserve">A COMISSÃO </w:t>
      </w:r>
      <w:r w:rsidR="001D491C" w:rsidRPr="00806252">
        <w:rPr>
          <w:rFonts w:ascii="Arial" w:hAnsi="Arial" w:cs="Arial"/>
        </w:rPr>
        <w:t>DE EXERCÍCIO PROFISSIONAL</w:t>
      </w:r>
      <w:r w:rsidRPr="00806252">
        <w:rPr>
          <w:rFonts w:ascii="Arial" w:hAnsi="Arial" w:cs="Arial"/>
        </w:rPr>
        <w:t xml:space="preserve"> – </w:t>
      </w:r>
      <w:r w:rsidR="001D491C" w:rsidRPr="00806252">
        <w:rPr>
          <w:rFonts w:ascii="Arial" w:hAnsi="Arial" w:cs="Arial"/>
        </w:rPr>
        <w:t>CEP-</w:t>
      </w:r>
      <w:r w:rsidRPr="00806252">
        <w:rPr>
          <w:rFonts w:ascii="Arial" w:hAnsi="Arial" w:cs="Arial"/>
        </w:rPr>
        <w:t xml:space="preserve">CAU/SC, reunida </w:t>
      </w:r>
      <w:r w:rsidR="009F6F36" w:rsidRPr="00806252">
        <w:rPr>
          <w:rFonts w:ascii="Arial" w:hAnsi="Arial" w:cs="Arial"/>
        </w:rPr>
        <w:t xml:space="preserve">ordinariamente </w:t>
      </w:r>
      <w:r w:rsidR="007C5856" w:rsidRPr="00806252">
        <w:rPr>
          <w:rFonts w:ascii="Arial" w:hAnsi="Arial" w:cs="Arial"/>
        </w:rPr>
        <w:t>na</w:t>
      </w:r>
      <w:r w:rsidR="00F35EFD" w:rsidRPr="00806252">
        <w:rPr>
          <w:rFonts w:ascii="Arial" w:eastAsia="Times New Roman" w:hAnsi="Arial" w:cs="Arial"/>
          <w:lang w:eastAsia="pt-BR"/>
        </w:rPr>
        <w:t xml:space="preserve"> Sede do CAU/SC, situada na Avenida Prefeito Osmar Cunha, 260, 6º andar, Centro, Florianópolis/SC, no dia </w:t>
      </w:r>
      <w:r w:rsidR="00C3659B" w:rsidRPr="00806252">
        <w:rPr>
          <w:rFonts w:ascii="Arial" w:eastAsia="Times New Roman" w:hAnsi="Arial" w:cs="Arial"/>
          <w:lang w:eastAsia="pt-BR"/>
        </w:rPr>
        <w:t>2</w:t>
      </w:r>
      <w:r w:rsidR="00806252">
        <w:rPr>
          <w:rFonts w:ascii="Arial" w:eastAsia="Times New Roman" w:hAnsi="Arial" w:cs="Arial"/>
          <w:lang w:eastAsia="pt-BR"/>
        </w:rPr>
        <w:t>5</w:t>
      </w:r>
      <w:r w:rsidR="00F35EFD" w:rsidRPr="00806252">
        <w:rPr>
          <w:rFonts w:ascii="Arial" w:eastAsia="Times New Roman" w:hAnsi="Arial" w:cs="Arial"/>
          <w:lang w:eastAsia="pt-BR"/>
        </w:rPr>
        <w:t xml:space="preserve"> do mês de</w:t>
      </w:r>
      <w:r w:rsidR="000347E4" w:rsidRPr="00806252">
        <w:rPr>
          <w:rFonts w:ascii="Arial" w:eastAsia="Times New Roman" w:hAnsi="Arial" w:cs="Arial"/>
          <w:lang w:eastAsia="pt-BR"/>
        </w:rPr>
        <w:t xml:space="preserve"> </w:t>
      </w:r>
      <w:r w:rsidR="00806252">
        <w:rPr>
          <w:rFonts w:ascii="Arial" w:eastAsia="Times New Roman" w:hAnsi="Arial" w:cs="Arial"/>
          <w:lang w:eastAsia="pt-BR"/>
        </w:rPr>
        <w:t>setembro</w:t>
      </w:r>
      <w:r w:rsidR="007C5856" w:rsidRPr="00806252">
        <w:rPr>
          <w:rFonts w:ascii="Arial" w:eastAsia="Times New Roman" w:hAnsi="Arial" w:cs="Arial"/>
          <w:lang w:eastAsia="pt-BR"/>
        </w:rPr>
        <w:t xml:space="preserve"> </w:t>
      </w:r>
      <w:r w:rsidR="00F35EFD" w:rsidRPr="00806252">
        <w:rPr>
          <w:rFonts w:ascii="Arial" w:eastAsia="Times New Roman" w:hAnsi="Arial" w:cs="Arial"/>
          <w:lang w:eastAsia="pt-BR"/>
        </w:rPr>
        <w:t xml:space="preserve">de dois mil e </w:t>
      </w:r>
      <w:r w:rsidR="0004346A" w:rsidRPr="00806252">
        <w:rPr>
          <w:rFonts w:ascii="Arial" w:eastAsia="Times New Roman" w:hAnsi="Arial" w:cs="Arial"/>
          <w:lang w:eastAsia="pt-BR"/>
        </w:rPr>
        <w:t>de</w:t>
      </w:r>
      <w:r w:rsidR="005C0295" w:rsidRPr="00806252">
        <w:rPr>
          <w:rFonts w:ascii="Arial" w:eastAsia="Times New Roman" w:hAnsi="Arial" w:cs="Arial"/>
          <w:lang w:eastAsia="pt-BR"/>
        </w:rPr>
        <w:t>zenove</w:t>
      </w:r>
      <w:r w:rsidR="00F35EFD" w:rsidRPr="00806252">
        <w:rPr>
          <w:rFonts w:ascii="Arial" w:eastAsia="Times New Roman" w:hAnsi="Arial" w:cs="Arial"/>
          <w:lang w:eastAsia="pt-BR"/>
        </w:rPr>
        <w:t xml:space="preserve">, </w:t>
      </w:r>
      <w:r w:rsidR="00F35EFD" w:rsidRPr="00806252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806252">
        <w:rPr>
          <w:rFonts w:ascii="Arial" w:eastAsia="Times New Roman" w:hAnsi="Arial" w:cs="Arial"/>
          <w:lang w:eastAsia="pt-BR"/>
        </w:rPr>
        <w:t xml:space="preserve"> que lhe conferem os artigos 91 e </w:t>
      </w:r>
      <w:r w:rsidR="001D491C" w:rsidRPr="00806252">
        <w:rPr>
          <w:rFonts w:ascii="Arial" w:eastAsia="Times New Roman" w:hAnsi="Arial" w:cs="Arial"/>
          <w:lang w:eastAsia="pt-BR"/>
        </w:rPr>
        <w:t>95</w:t>
      </w:r>
      <w:r w:rsidR="00F35EFD" w:rsidRPr="00806252">
        <w:rPr>
          <w:rFonts w:ascii="Arial" w:eastAsia="Times New Roman" w:hAnsi="Arial" w:cs="Arial"/>
          <w:lang w:eastAsia="pt-BR"/>
        </w:rPr>
        <w:t xml:space="preserve"> do Regimento Interno do CAU/SC, </w:t>
      </w:r>
      <w:r w:rsidRPr="00806252">
        <w:rPr>
          <w:rFonts w:ascii="Arial" w:hAnsi="Arial" w:cs="Arial"/>
        </w:rPr>
        <w:t>após análise do assunto em epígrafe, e</w:t>
      </w:r>
    </w:p>
    <w:p w14:paraId="5BE5A15F" w14:textId="136C95AD" w:rsidR="00AF3849" w:rsidRDefault="00AF3849" w:rsidP="00F35EFD">
      <w:pPr>
        <w:jc w:val="both"/>
        <w:rPr>
          <w:rFonts w:ascii="Arial" w:hAnsi="Arial" w:cs="Arial"/>
        </w:rPr>
      </w:pPr>
    </w:p>
    <w:p w14:paraId="4C596EE8" w14:textId="3670B1F0" w:rsidR="0031451D" w:rsidRDefault="005272FA" w:rsidP="0031451D">
      <w:pPr>
        <w:jc w:val="both"/>
        <w:rPr>
          <w:rFonts w:ascii="Arial" w:eastAsia="Times New Roman" w:hAnsi="Arial" w:cs="Arial"/>
          <w:lang w:eastAsia="pt-BR"/>
        </w:rPr>
      </w:pPr>
      <w:r w:rsidRPr="0031451D">
        <w:rPr>
          <w:rFonts w:ascii="Arial" w:eastAsia="Times New Roman" w:hAnsi="Arial" w:cs="Arial"/>
          <w:lang w:eastAsia="pt-BR"/>
        </w:rPr>
        <w:t xml:space="preserve">Considerando </w:t>
      </w:r>
      <w:r w:rsidR="0031451D" w:rsidRPr="0031451D">
        <w:rPr>
          <w:rFonts w:ascii="Arial" w:eastAsia="Times New Roman" w:hAnsi="Arial" w:cs="Arial"/>
          <w:lang w:eastAsia="pt-BR"/>
        </w:rPr>
        <w:t xml:space="preserve">o artigo 2º da Resolução 91 do CAU/BR que estabelece </w:t>
      </w:r>
      <w:r w:rsidR="0031451D">
        <w:rPr>
          <w:rFonts w:ascii="Arial" w:eastAsia="Times New Roman" w:hAnsi="Arial" w:cs="Arial"/>
          <w:lang w:eastAsia="pt-BR"/>
        </w:rPr>
        <w:t>a necessidade de efetuar o Registro de Responsabilidade Técnica “</w:t>
      </w:r>
      <w:r w:rsidR="0031451D" w:rsidRPr="0031451D">
        <w:rPr>
          <w:rFonts w:ascii="Arial" w:eastAsia="Times New Roman" w:hAnsi="Arial" w:cs="Arial"/>
          <w:i/>
          <w:lang w:eastAsia="pt-BR"/>
        </w:rPr>
        <w:t>I – previamente ao início da atividade técnica, quando se tratar das atividades listadas no item 2 do art. 3° da Resolução CAU/BR n° 21, de 5 de abril de 2012;</w:t>
      </w:r>
      <w:r w:rsidR="0031451D">
        <w:rPr>
          <w:rFonts w:ascii="Arial" w:eastAsia="Times New Roman" w:hAnsi="Arial" w:cs="Arial"/>
          <w:i/>
          <w:lang w:eastAsia="pt-BR"/>
        </w:rPr>
        <w:t xml:space="preserve"> ” </w:t>
      </w:r>
      <w:r w:rsidR="0031451D" w:rsidRPr="0031451D">
        <w:rPr>
          <w:rFonts w:ascii="Arial" w:eastAsia="Times New Roman" w:hAnsi="Arial" w:cs="Arial"/>
          <w:lang w:eastAsia="pt-BR"/>
        </w:rPr>
        <w:t>(EXECUÇÃO)</w:t>
      </w:r>
      <w:r w:rsidR="0031451D" w:rsidRPr="0031451D">
        <w:rPr>
          <w:rFonts w:ascii="Arial" w:eastAsia="Times New Roman" w:hAnsi="Arial" w:cs="Arial"/>
          <w:i/>
          <w:lang w:eastAsia="pt-BR"/>
        </w:rPr>
        <w:t xml:space="preserve"> </w:t>
      </w:r>
      <w:r w:rsidR="0031451D">
        <w:rPr>
          <w:rFonts w:ascii="Arial" w:eastAsia="Times New Roman" w:hAnsi="Arial" w:cs="Arial"/>
          <w:i/>
          <w:lang w:eastAsia="pt-BR"/>
        </w:rPr>
        <w:t>“</w:t>
      </w:r>
      <w:r w:rsidR="0031451D" w:rsidRPr="0031451D">
        <w:rPr>
          <w:rFonts w:ascii="Arial" w:eastAsia="Times New Roman" w:hAnsi="Arial" w:cs="Arial"/>
          <w:i/>
          <w:lang w:eastAsia="pt-BR"/>
        </w:rPr>
        <w:t>II – antes ou durante o período de realização da atividade técnica, quando se tratar das atividades listadas nos itens 1 e 3 a 7 do art. 3° da Resolução CAU/BR n° 21, de 2012.</w:t>
      </w:r>
      <w:r w:rsidR="0031451D" w:rsidRPr="0031451D">
        <w:rPr>
          <w:rFonts w:ascii="Arial" w:eastAsia="Times New Roman" w:hAnsi="Arial" w:cs="Arial"/>
          <w:lang w:eastAsia="pt-BR"/>
        </w:rPr>
        <w:t xml:space="preserve"> ”</w:t>
      </w:r>
      <w:r w:rsidR="0031451D">
        <w:rPr>
          <w:rFonts w:ascii="Arial" w:eastAsia="Times New Roman" w:hAnsi="Arial" w:cs="Arial"/>
          <w:lang w:eastAsia="pt-BR"/>
        </w:rPr>
        <w:t xml:space="preserve"> (DEMAIS ATIVIDADES)</w:t>
      </w:r>
      <w:r w:rsidR="0031451D" w:rsidRPr="0031451D">
        <w:rPr>
          <w:rFonts w:ascii="Arial" w:eastAsia="Times New Roman" w:hAnsi="Arial" w:cs="Arial"/>
          <w:lang w:eastAsia="pt-BR"/>
        </w:rPr>
        <w:t xml:space="preserve">; </w:t>
      </w:r>
    </w:p>
    <w:p w14:paraId="1C6721C7" w14:textId="3B877DC0" w:rsidR="004F4820" w:rsidRDefault="004F4820" w:rsidP="0031451D">
      <w:pPr>
        <w:jc w:val="both"/>
        <w:rPr>
          <w:rFonts w:ascii="Arial" w:eastAsia="Times New Roman" w:hAnsi="Arial" w:cs="Arial"/>
          <w:lang w:eastAsia="pt-BR"/>
        </w:rPr>
      </w:pPr>
    </w:p>
    <w:p w14:paraId="036785A3" w14:textId="578ADD4B" w:rsidR="004D0E3A" w:rsidRDefault="004F4820" w:rsidP="0031451D">
      <w:pPr>
        <w:jc w:val="both"/>
      </w:pPr>
      <w:r>
        <w:rPr>
          <w:rFonts w:ascii="Arial" w:eastAsia="Times New Roman" w:hAnsi="Arial" w:cs="Arial"/>
          <w:lang w:eastAsia="pt-BR"/>
        </w:rPr>
        <w:t xml:space="preserve">Considerando que a baixa do Registro de Responsabilidade Técnica, regulamentado no artigo   </w:t>
      </w:r>
      <w:r w:rsidR="004D0E3A">
        <w:rPr>
          <w:rFonts w:ascii="Arial" w:eastAsia="Times New Roman" w:hAnsi="Arial" w:cs="Arial"/>
          <w:lang w:eastAsia="pt-BR"/>
        </w:rPr>
        <w:t xml:space="preserve">27 </w:t>
      </w:r>
      <w:r>
        <w:rPr>
          <w:rFonts w:ascii="Arial" w:eastAsia="Times New Roman" w:hAnsi="Arial" w:cs="Arial"/>
          <w:lang w:eastAsia="pt-BR"/>
        </w:rPr>
        <w:t>da Resolução 91 do CAU/BR</w:t>
      </w:r>
      <w:r w:rsidR="004D0E3A">
        <w:rPr>
          <w:rFonts w:ascii="Arial" w:eastAsia="Times New Roman" w:hAnsi="Arial" w:cs="Arial"/>
          <w:lang w:eastAsia="pt-BR"/>
        </w:rPr>
        <w:t>, significa que “</w:t>
      </w:r>
      <w:r w:rsidR="004D0E3A" w:rsidRPr="004D0E3A">
        <w:rPr>
          <w:rFonts w:ascii="Arial" w:eastAsia="Times New Roman" w:hAnsi="Arial" w:cs="Arial"/>
          <w:i/>
          <w:lang w:eastAsia="pt-BR"/>
        </w:rPr>
        <w:t xml:space="preserve">se encerra a participação do arquiteto e urbanista na atividade técnica por ele </w:t>
      </w:r>
      <w:proofErr w:type="gramStart"/>
      <w:r w:rsidR="004D0E3A" w:rsidRPr="004D0E3A">
        <w:rPr>
          <w:rFonts w:ascii="Arial" w:eastAsia="Times New Roman" w:hAnsi="Arial" w:cs="Arial"/>
          <w:i/>
          <w:lang w:eastAsia="pt-BR"/>
        </w:rPr>
        <w:t>registrada.</w:t>
      </w:r>
      <w:r w:rsidR="004D0E3A">
        <w:t>”</w:t>
      </w:r>
      <w:proofErr w:type="gramEnd"/>
      <w:r w:rsidR="00AB3301">
        <w:t>;</w:t>
      </w:r>
    </w:p>
    <w:p w14:paraId="5FDC6A68" w14:textId="25EAFA17" w:rsidR="004D0E3A" w:rsidRDefault="004D0E3A" w:rsidP="0031451D">
      <w:pPr>
        <w:jc w:val="both"/>
      </w:pPr>
    </w:p>
    <w:p w14:paraId="428903D2" w14:textId="05587D9C" w:rsidR="004D0E3A" w:rsidRDefault="004D0E3A" w:rsidP="0031451D">
      <w:pPr>
        <w:jc w:val="both"/>
        <w:rPr>
          <w:rFonts w:ascii="Arial" w:eastAsia="Times New Roman" w:hAnsi="Arial" w:cs="Arial"/>
          <w:lang w:eastAsia="pt-BR"/>
        </w:rPr>
      </w:pPr>
      <w:r w:rsidRPr="004D0E3A">
        <w:rPr>
          <w:rFonts w:ascii="Arial" w:eastAsia="Times New Roman" w:hAnsi="Arial" w:cs="Arial"/>
          <w:lang w:eastAsia="pt-BR"/>
        </w:rPr>
        <w:t>Considerando que a Resolução 91 do CAU/BR tem a previsão de baixa por atividade interrompida, conforme disposto no seu artigo 30:</w:t>
      </w:r>
      <w:r>
        <w:t xml:space="preserve"> “</w:t>
      </w:r>
      <w:r w:rsidRPr="004D0E3A">
        <w:rPr>
          <w:rFonts w:ascii="Arial" w:eastAsia="Times New Roman" w:hAnsi="Arial" w:cs="Arial"/>
          <w:i/>
          <w:lang w:eastAsia="pt-BR"/>
        </w:rPr>
        <w:t>Além da baixa de RRT motivada por conclusão da atividade técnica que o constitui, o RRT deverá ser baixado: I – por interrupção da atividade técnica, se ocorrer uma das seguintes situações: (...) c) paralisação da atividade técnica;</w:t>
      </w:r>
      <w:r>
        <w:rPr>
          <w:rFonts w:ascii="Arial" w:eastAsia="Times New Roman" w:hAnsi="Arial" w:cs="Arial"/>
          <w:i/>
          <w:lang w:eastAsia="pt-BR"/>
        </w:rPr>
        <w:t xml:space="preserve"> (...)</w:t>
      </w:r>
      <w:r>
        <w:t>”</w:t>
      </w:r>
      <w:r w:rsidR="00AB3301">
        <w:rPr>
          <w:rFonts w:ascii="Arial" w:eastAsia="Times New Roman" w:hAnsi="Arial" w:cs="Arial"/>
          <w:lang w:eastAsia="pt-BR"/>
        </w:rPr>
        <w:t>;</w:t>
      </w:r>
      <w:r w:rsidRPr="004D0E3A">
        <w:rPr>
          <w:rFonts w:ascii="Arial" w:eastAsia="Times New Roman" w:hAnsi="Arial" w:cs="Arial"/>
          <w:lang w:eastAsia="pt-BR"/>
        </w:rPr>
        <w:t xml:space="preserve"> </w:t>
      </w:r>
    </w:p>
    <w:p w14:paraId="36D0BAD8" w14:textId="009CC478" w:rsidR="004D0E3A" w:rsidRDefault="004D0E3A" w:rsidP="0031451D">
      <w:pPr>
        <w:jc w:val="both"/>
        <w:rPr>
          <w:rFonts w:ascii="Arial" w:eastAsia="Times New Roman" w:hAnsi="Arial" w:cs="Arial"/>
          <w:lang w:eastAsia="pt-BR"/>
        </w:rPr>
      </w:pPr>
    </w:p>
    <w:p w14:paraId="1929EB77" w14:textId="2ED78AB6" w:rsidR="004D0E3A" w:rsidRDefault="004D0E3A" w:rsidP="0031451D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Considerando que o RRT Extemporâneo</w:t>
      </w:r>
      <w:r w:rsidR="00AB3301">
        <w:rPr>
          <w:rFonts w:ascii="Arial" w:eastAsia="Times New Roman" w:hAnsi="Arial" w:cs="Arial"/>
          <w:lang w:eastAsia="pt-BR"/>
        </w:rPr>
        <w:t xml:space="preserve"> é aquele efetuado em desconformidade com o artigo 2º da Resolução 91 do CAU/BR;</w:t>
      </w:r>
      <w:r>
        <w:rPr>
          <w:rFonts w:ascii="Arial" w:eastAsia="Times New Roman" w:hAnsi="Arial" w:cs="Arial"/>
          <w:lang w:eastAsia="pt-BR"/>
        </w:rPr>
        <w:t xml:space="preserve"> </w:t>
      </w:r>
    </w:p>
    <w:p w14:paraId="35669DDD" w14:textId="3CC2F416" w:rsidR="000C6900" w:rsidRDefault="000C6900" w:rsidP="0031451D">
      <w:pPr>
        <w:jc w:val="both"/>
        <w:rPr>
          <w:rFonts w:ascii="Arial" w:eastAsia="Times New Roman" w:hAnsi="Arial" w:cs="Arial"/>
          <w:lang w:eastAsia="pt-BR"/>
        </w:rPr>
      </w:pPr>
    </w:p>
    <w:p w14:paraId="1E1AD0CD" w14:textId="68E8D492" w:rsidR="000C6900" w:rsidRDefault="000C6900" w:rsidP="0031451D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Considerando a solicitação de Certidão de Acervo Técnico nº 522507, em que o atestado informa que o serviço foi paralisado por um período, no entanto, foi registrado apenas um RRT referente a todo o período do serviço, incluindo a paralisação;</w:t>
      </w:r>
    </w:p>
    <w:p w14:paraId="472FCADE" w14:textId="0F867AB9" w:rsidR="000C6900" w:rsidRDefault="000C6900" w:rsidP="0031451D">
      <w:pPr>
        <w:jc w:val="both"/>
        <w:rPr>
          <w:rFonts w:ascii="Arial" w:eastAsia="Times New Roman" w:hAnsi="Arial" w:cs="Arial"/>
          <w:lang w:eastAsia="pt-BR"/>
        </w:rPr>
      </w:pPr>
    </w:p>
    <w:p w14:paraId="351EB70B" w14:textId="3210947A" w:rsidR="000C6900" w:rsidRDefault="000C6900" w:rsidP="0031451D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Considerando ser </w:t>
      </w:r>
      <w:r w:rsidR="006E0913">
        <w:rPr>
          <w:rFonts w:ascii="Arial" w:eastAsia="Times New Roman" w:hAnsi="Arial" w:cs="Arial"/>
          <w:lang w:eastAsia="pt-BR"/>
        </w:rPr>
        <w:t>desproporcional</w:t>
      </w:r>
      <w:r>
        <w:rPr>
          <w:rFonts w:ascii="Arial" w:eastAsia="Times New Roman" w:hAnsi="Arial" w:cs="Arial"/>
          <w:lang w:eastAsia="pt-BR"/>
        </w:rPr>
        <w:t xml:space="preserve"> a </w:t>
      </w:r>
      <w:r w:rsidR="007A79E3">
        <w:rPr>
          <w:rFonts w:ascii="Arial" w:eastAsia="Times New Roman" w:hAnsi="Arial" w:cs="Arial"/>
          <w:lang w:eastAsia="pt-BR"/>
        </w:rPr>
        <w:t xml:space="preserve">exigência de dois </w:t>
      </w:r>
      <w:proofErr w:type="spellStart"/>
      <w:r w:rsidR="007A79E3">
        <w:rPr>
          <w:rFonts w:ascii="Arial" w:eastAsia="Times New Roman" w:hAnsi="Arial" w:cs="Arial"/>
          <w:lang w:eastAsia="pt-BR"/>
        </w:rPr>
        <w:t>RRTs</w:t>
      </w:r>
      <w:proofErr w:type="spellEnd"/>
      <w:r w:rsidR="007A79E3">
        <w:rPr>
          <w:rFonts w:ascii="Arial" w:eastAsia="Times New Roman" w:hAnsi="Arial" w:cs="Arial"/>
          <w:lang w:eastAsia="pt-BR"/>
        </w:rPr>
        <w:t>, um registrando o período anterior e outro posterior à paralisação do serviço, visto que a atividade técnica já se encontra finalizada</w:t>
      </w:r>
      <w:r w:rsidR="006E0913">
        <w:rPr>
          <w:rFonts w:ascii="Arial" w:eastAsia="Times New Roman" w:hAnsi="Arial" w:cs="Arial"/>
          <w:lang w:eastAsia="pt-BR"/>
        </w:rPr>
        <w:t xml:space="preserve">, sendo um dos </w:t>
      </w:r>
      <w:proofErr w:type="spellStart"/>
      <w:r w:rsidR="006E0913">
        <w:rPr>
          <w:rFonts w:ascii="Arial" w:eastAsia="Times New Roman" w:hAnsi="Arial" w:cs="Arial"/>
          <w:lang w:eastAsia="pt-BR"/>
        </w:rPr>
        <w:t>RRTs</w:t>
      </w:r>
      <w:proofErr w:type="spellEnd"/>
      <w:r w:rsidR="006E0913">
        <w:rPr>
          <w:rFonts w:ascii="Arial" w:eastAsia="Times New Roman" w:hAnsi="Arial" w:cs="Arial"/>
          <w:lang w:eastAsia="pt-BR"/>
        </w:rPr>
        <w:t xml:space="preserve"> deveria ser extemporâneo</w:t>
      </w:r>
      <w:r w:rsidR="007A79E3">
        <w:rPr>
          <w:rFonts w:ascii="Arial" w:eastAsia="Times New Roman" w:hAnsi="Arial" w:cs="Arial"/>
          <w:lang w:eastAsia="pt-BR"/>
        </w:rPr>
        <w:t>;</w:t>
      </w:r>
    </w:p>
    <w:p w14:paraId="4C4462D9" w14:textId="77777777" w:rsidR="004D0E3A" w:rsidRDefault="004D0E3A" w:rsidP="0031451D">
      <w:pPr>
        <w:jc w:val="both"/>
        <w:rPr>
          <w:rFonts w:ascii="Arial" w:eastAsia="Times New Roman" w:hAnsi="Arial" w:cs="Arial"/>
          <w:lang w:eastAsia="pt-BR"/>
        </w:rPr>
      </w:pPr>
    </w:p>
    <w:p w14:paraId="57A860BC" w14:textId="77777777" w:rsidR="005272FA" w:rsidRDefault="005272FA" w:rsidP="005272FA">
      <w:pPr>
        <w:jc w:val="both"/>
        <w:rPr>
          <w:rFonts w:ascii="Arial" w:eastAsia="Times New Roman" w:hAnsi="Arial" w:cs="Arial"/>
          <w:lang w:eastAsia="pt-BR"/>
        </w:rPr>
      </w:pPr>
      <w:r w:rsidRPr="005272FA">
        <w:rPr>
          <w:rFonts w:ascii="Arial" w:eastAsia="Times New Roman" w:hAnsi="Arial" w:cs="Arial"/>
          <w:lang w:eastAsia="pt-BR"/>
        </w:rPr>
        <w:t>Considerando o Regimento interno do CAU/SC, Art. 95, Inciso VIII, alínea d), que define que compete a Comissão de Exercício Profissional – CEP propor, apreciar e deliberar sobre questionamentos a atos já normatizados pelo CAU/BR referentes a requerimentos de Registro de Responsabilidade Técnica (RRT);</w:t>
      </w:r>
    </w:p>
    <w:p w14:paraId="7193EB14" w14:textId="77777777" w:rsidR="005272FA" w:rsidRPr="005272FA" w:rsidRDefault="005272FA" w:rsidP="005272FA">
      <w:pPr>
        <w:jc w:val="both"/>
        <w:rPr>
          <w:rFonts w:ascii="Arial" w:eastAsia="Times New Roman" w:hAnsi="Arial" w:cs="Arial"/>
          <w:lang w:eastAsia="pt-BR"/>
        </w:rPr>
      </w:pPr>
    </w:p>
    <w:p w14:paraId="52AE55DA" w14:textId="547CC9FD" w:rsidR="004A507D" w:rsidRDefault="004A507D" w:rsidP="004A507D">
      <w:pPr>
        <w:jc w:val="both"/>
        <w:rPr>
          <w:rFonts w:ascii="Arial" w:eastAsia="Times New Roman" w:hAnsi="Arial" w:cs="Arial"/>
          <w:lang w:eastAsia="pt-BR"/>
        </w:rPr>
      </w:pPr>
      <w:r w:rsidRPr="00C03755">
        <w:rPr>
          <w:rFonts w:ascii="Arial" w:eastAsia="Times New Roman" w:hAnsi="Arial" w:cs="Arial"/>
          <w:lang w:eastAsia="pt-BR"/>
        </w:rPr>
        <w:t>Considerando que todas as deliberações de comissão devem ser encaminhadas à Presidência do CAU/SC, para verificação e encaminhamentos, conforme Regimento Interno do CAU/SC;</w:t>
      </w:r>
      <w:r>
        <w:rPr>
          <w:rFonts w:ascii="Arial" w:eastAsia="Times New Roman" w:hAnsi="Arial" w:cs="Arial"/>
          <w:lang w:eastAsia="pt-BR"/>
        </w:rPr>
        <w:t xml:space="preserve"> </w:t>
      </w:r>
    </w:p>
    <w:p w14:paraId="525DD988" w14:textId="77777777" w:rsidR="00F97888" w:rsidRDefault="00F97888" w:rsidP="004A507D">
      <w:pPr>
        <w:jc w:val="both"/>
        <w:rPr>
          <w:rFonts w:ascii="Arial" w:eastAsia="Times New Roman" w:hAnsi="Arial" w:cs="Arial"/>
          <w:lang w:eastAsia="pt-BR"/>
        </w:rPr>
      </w:pPr>
    </w:p>
    <w:p w14:paraId="4661BFAB" w14:textId="59BFCD8C" w:rsidR="004A507D" w:rsidRDefault="004A507D" w:rsidP="00F35EFD">
      <w:pPr>
        <w:jc w:val="both"/>
        <w:rPr>
          <w:rFonts w:ascii="Arial" w:hAnsi="Arial" w:cs="Arial"/>
          <w:b/>
        </w:rPr>
      </w:pPr>
    </w:p>
    <w:p w14:paraId="4824DA7F" w14:textId="77777777" w:rsidR="008B47C4" w:rsidRDefault="008B47C4" w:rsidP="00F35EFD">
      <w:pPr>
        <w:jc w:val="both"/>
        <w:rPr>
          <w:rFonts w:ascii="Arial" w:hAnsi="Arial" w:cs="Arial"/>
          <w:b/>
        </w:rPr>
      </w:pPr>
    </w:p>
    <w:p w14:paraId="309E148A" w14:textId="77777777" w:rsidR="008B47C4" w:rsidRDefault="008B47C4" w:rsidP="00F35EFD">
      <w:pPr>
        <w:jc w:val="both"/>
        <w:rPr>
          <w:rFonts w:ascii="Arial" w:hAnsi="Arial" w:cs="Arial"/>
          <w:b/>
        </w:rPr>
      </w:pPr>
    </w:p>
    <w:p w14:paraId="2F02CCA1" w14:textId="48DF110E"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lastRenderedPageBreak/>
        <w:t xml:space="preserve">DELIBERA: </w:t>
      </w:r>
    </w:p>
    <w:p w14:paraId="1970F73C" w14:textId="77777777" w:rsidR="00617CA5" w:rsidRPr="00F35EFD" w:rsidRDefault="00617CA5" w:rsidP="00F35EFD">
      <w:pPr>
        <w:jc w:val="both"/>
        <w:rPr>
          <w:rFonts w:ascii="Arial" w:hAnsi="Arial" w:cs="Arial"/>
          <w:b/>
        </w:rPr>
      </w:pPr>
    </w:p>
    <w:p w14:paraId="2583A006" w14:textId="2467FFB3" w:rsidR="00012AC0" w:rsidRDefault="007A79E3" w:rsidP="00362F7B">
      <w:pPr>
        <w:pStyle w:val="PargrafodaLista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Levar a conhecimento dos</w:t>
      </w:r>
      <w:r w:rsidR="00012AC0">
        <w:rPr>
          <w:rFonts w:ascii="Arial" w:hAnsi="Arial" w:cs="Arial"/>
        </w:rPr>
        <w:t xml:space="preserve"> profissionais a previsão da Resolução nº91 do CAU/BR em relação a baixa por interrupção;</w:t>
      </w:r>
    </w:p>
    <w:p w14:paraId="45CE1C43" w14:textId="77777777" w:rsidR="00012AC0" w:rsidRDefault="00012AC0" w:rsidP="00012AC0">
      <w:pPr>
        <w:pStyle w:val="PargrafodaLista"/>
        <w:jc w:val="both"/>
        <w:rPr>
          <w:rFonts w:ascii="Arial" w:hAnsi="Arial" w:cs="Arial"/>
        </w:rPr>
      </w:pPr>
    </w:p>
    <w:p w14:paraId="5B3AD322" w14:textId="6B2954A3" w:rsidR="00257BF3" w:rsidRDefault="00012AC0" w:rsidP="00DD5D9A">
      <w:pPr>
        <w:pStyle w:val="PargrafodaLista"/>
        <w:numPr>
          <w:ilvl w:val="0"/>
          <w:numId w:val="9"/>
        </w:numPr>
        <w:jc w:val="both"/>
        <w:rPr>
          <w:rFonts w:ascii="Arial" w:hAnsi="Arial" w:cs="Arial"/>
        </w:rPr>
      </w:pPr>
      <w:r w:rsidRPr="008B47C4">
        <w:rPr>
          <w:rFonts w:ascii="Arial" w:hAnsi="Arial" w:cs="Arial"/>
        </w:rPr>
        <w:t>Orientar à Gerência Técnica</w:t>
      </w:r>
      <w:r w:rsidR="00A223C6" w:rsidRPr="008B47C4">
        <w:rPr>
          <w:rFonts w:ascii="Arial" w:hAnsi="Arial" w:cs="Arial"/>
        </w:rPr>
        <w:t xml:space="preserve"> a aceitar Registros de Responsabilidade Técnica de serviços já finalizados, que não tenham sido baixados por interrupção</w:t>
      </w:r>
      <w:r w:rsidR="007A79E3" w:rsidRPr="008B47C4">
        <w:rPr>
          <w:rFonts w:ascii="Arial" w:hAnsi="Arial" w:cs="Arial"/>
        </w:rPr>
        <w:t xml:space="preserve">, mas que informem no campo </w:t>
      </w:r>
      <w:r w:rsidR="00421E6F" w:rsidRPr="008B47C4">
        <w:rPr>
          <w:rFonts w:ascii="Arial" w:hAnsi="Arial" w:cs="Arial"/>
        </w:rPr>
        <w:t>“descrição” do RRT</w:t>
      </w:r>
      <w:r w:rsidR="007A79E3" w:rsidRPr="008B47C4">
        <w:rPr>
          <w:rFonts w:ascii="Arial" w:hAnsi="Arial" w:cs="Arial"/>
        </w:rPr>
        <w:t xml:space="preserve"> o período de paralisação</w:t>
      </w:r>
      <w:r w:rsidR="008B47C4" w:rsidRPr="008B47C4">
        <w:rPr>
          <w:rFonts w:ascii="Arial" w:hAnsi="Arial" w:cs="Arial"/>
        </w:rPr>
        <w:t>. A</w:t>
      </w:r>
      <w:r w:rsidR="008B47C4">
        <w:rPr>
          <w:rFonts w:ascii="Arial" w:hAnsi="Arial" w:cs="Arial"/>
        </w:rPr>
        <w:t>s</w:t>
      </w:r>
      <w:r w:rsidR="008B47C4" w:rsidRPr="008B47C4">
        <w:rPr>
          <w:rFonts w:ascii="Arial" w:hAnsi="Arial" w:cs="Arial"/>
        </w:rPr>
        <w:t xml:space="preserve"> data</w:t>
      </w:r>
      <w:r w:rsidR="008B47C4">
        <w:rPr>
          <w:rFonts w:ascii="Arial" w:hAnsi="Arial" w:cs="Arial"/>
        </w:rPr>
        <w:t>s</w:t>
      </w:r>
      <w:r w:rsidR="008B47C4" w:rsidRPr="008B47C4">
        <w:rPr>
          <w:rFonts w:ascii="Arial" w:hAnsi="Arial" w:cs="Arial"/>
        </w:rPr>
        <w:t xml:space="preserve"> </w:t>
      </w:r>
      <w:proofErr w:type="gramStart"/>
      <w:r w:rsidR="008B47C4" w:rsidRPr="008B47C4">
        <w:rPr>
          <w:rFonts w:ascii="Arial" w:hAnsi="Arial" w:cs="Arial"/>
        </w:rPr>
        <w:t>início e fim</w:t>
      </w:r>
      <w:r w:rsidR="008B47C4">
        <w:rPr>
          <w:rFonts w:ascii="Arial" w:hAnsi="Arial" w:cs="Arial"/>
        </w:rPr>
        <w:t xml:space="preserve"> preenchidas</w:t>
      </w:r>
      <w:proofErr w:type="gramEnd"/>
      <w:r w:rsidR="008B47C4">
        <w:rPr>
          <w:rFonts w:ascii="Arial" w:hAnsi="Arial" w:cs="Arial"/>
        </w:rPr>
        <w:t xml:space="preserve"> no RRT devem ser referentes ao</w:t>
      </w:r>
      <w:r w:rsidR="00421E6F" w:rsidRPr="008B47C4">
        <w:rPr>
          <w:rFonts w:ascii="Arial" w:hAnsi="Arial" w:cs="Arial"/>
        </w:rPr>
        <w:t xml:space="preserve"> período total </w:t>
      </w:r>
      <w:r w:rsidR="008B47C4">
        <w:rPr>
          <w:rFonts w:ascii="Arial" w:hAnsi="Arial" w:cs="Arial"/>
        </w:rPr>
        <w:t xml:space="preserve">da </w:t>
      </w:r>
      <w:r w:rsidR="00421E6F" w:rsidRPr="008B47C4">
        <w:rPr>
          <w:rFonts w:ascii="Arial" w:hAnsi="Arial" w:cs="Arial"/>
        </w:rPr>
        <w:t>atividade técnica pelo profissional responsável;</w:t>
      </w:r>
    </w:p>
    <w:p w14:paraId="57B96EDC" w14:textId="77777777" w:rsidR="008B47C4" w:rsidRPr="008B47C4" w:rsidRDefault="008B47C4" w:rsidP="008B47C4">
      <w:pPr>
        <w:pStyle w:val="PargrafodaLista"/>
        <w:rPr>
          <w:rFonts w:ascii="Arial" w:hAnsi="Arial" w:cs="Arial"/>
        </w:rPr>
      </w:pPr>
    </w:p>
    <w:p w14:paraId="3BB5B9BB" w14:textId="04173CDA" w:rsidR="00617CA5" w:rsidRDefault="002A0985" w:rsidP="002442DE">
      <w:pPr>
        <w:pStyle w:val="PargrafodaLista"/>
        <w:numPr>
          <w:ilvl w:val="0"/>
          <w:numId w:val="9"/>
        </w:numPr>
        <w:jc w:val="both"/>
        <w:rPr>
          <w:rFonts w:ascii="Arial" w:hAnsi="Arial" w:cs="Arial"/>
        </w:rPr>
      </w:pPr>
      <w:r w:rsidRPr="005272FA">
        <w:rPr>
          <w:rFonts w:ascii="Arial" w:hAnsi="Arial" w:cs="Arial"/>
        </w:rPr>
        <w:t>Encaminhar esta deliberação à Presidência do CAU/SC para providências cabíveis.</w:t>
      </w:r>
    </w:p>
    <w:p w14:paraId="56932C01" w14:textId="77777777" w:rsidR="008B47C4" w:rsidRPr="008B47C4" w:rsidRDefault="008B47C4" w:rsidP="008B47C4">
      <w:pPr>
        <w:pStyle w:val="PargrafodaLista"/>
        <w:rPr>
          <w:rFonts w:ascii="Arial" w:hAnsi="Arial" w:cs="Arial"/>
        </w:rPr>
      </w:pPr>
    </w:p>
    <w:p w14:paraId="0A862056" w14:textId="77777777" w:rsidR="008B47C4" w:rsidRPr="006767CC" w:rsidRDefault="008B47C4" w:rsidP="008B47C4">
      <w:pPr>
        <w:pStyle w:val="PargrafodaLista"/>
        <w:jc w:val="both"/>
        <w:rPr>
          <w:rFonts w:ascii="Arial" w:hAnsi="Arial" w:cs="Arial"/>
        </w:rPr>
      </w:pPr>
    </w:p>
    <w:p w14:paraId="4C7C8066" w14:textId="77777777" w:rsidR="00806252" w:rsidRDefault="00806252" w:rsidP="00806252">
      <w:pPr>
        <w:jc w:val="both"/>
        <w:rPr>
          <w:rFonts w:ascii="Arial" w:hAnsi="Arial" w:cs="Arial"/>
        </w:rPr>
      </w:pPr>
      <w:r w:rsidRPr="00067EB6">
        <w:rPr>
          <w:rFonts w:ascii="Arial" w:hAnsi="Arial" w:cs="Arial"/>
        </w:rPr>
        <w:t xml:space="preserve">Com </w:t>
      </w:r>
      <w:r w:rsidRPr="00067EB6">
        <w:rPr>
          <w:rFonts w:ascii="Arial" w:hAnsi="Arial" w:cs="Arial"/>
          <w:b/>
        </w:rPr>
        <w:t>04</w:t>
      </w:r>
      <w:r w:rsidRPr="00EB126B">
        <w:rPr>
          <w:rFonts w:ascii="Arial" w:hAnsi="Arial" w:cs="Arial"/>
          <w:b/>
        </w:rPr>
        <w:t xml:space="preserve"> votos favoráveis</w:t>
      </w:r>
      <w:r>
        <w:rPr>
          <w:rFonts w:ascii="Arial" w:hAnsi="Arial" w:cs="Arial"/>
        </w:rPr>
        <w:t xml:space="preserve"> dos conselheiros</w:t>
      </w:r>
      <w:r w:rsidRPr="00EB126B">
        <w:rPr>
          <w:rFonts w:ascii="Arial" w:hAnsi="Arial" w:cs="Arial"/>
        </w:rPr>
        <w:t xml:space="preserve"> Everson Martins;</w:t>
      </w:r>
      <w:r>
        <w:rPr>
          <w:rFonts w:ascii="Arial" w:hAnsi="Arial" w:cs="Arial"/>
        </w:rPr>
        <w:t xml:space="preserve"> Daniel Rodrigues da Silva;</w:t>
      </w:r>
      <w:r w:rsidRPr="00E20CCC">
        <w:rPr>
          <w:rFonts w:ascii="Arial" w:hAnsi="Arial" w:cs="Arial"/>
        </w:rPr>
        <w:t xml:space="preserve"> </w:t>
      </w:r>
      <w:r w:rsidRPr="00877AA9">
        <w:rPr>
          <w:rFonts w:ascii="Arial" w:hAnsi="Arial" w:cs="Arial"/>
        </w:rPr>
        <w:t xml:space="preserve">Leonardo Porto </w:t>
      </w:r>
      <w:proofErr w:type="spellStart"/>
      <w:r w:rsidRPr="00877AA9">
        <w:rPr>
          <w:rFonts w:ascii="Arial" w:hAnsi="Arial" w:cs="Arial"/>
        </w:rPr>
        <w:t>Bragaglia</w:t>
      </w:r>
      <w:proofErr w:type="spellEnd"/>
      <w:r w:rsidRPr="00877AA9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e Patrícia Figueiredo </w:t>
      </w:r>
      <w:proofErr w:type="spellStart"/>
      <w:r>
        <w:rPr>
          <w:rFonts w:ascii="Arial" w:hAnsi="Arial" w:cs="Arial"/>
        </w:rPr>
        <w:t>Sarquis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Herden</w:t>
      </w:r>
      <w:proofErr w:type="spellEnd"/>
      <w:r>
        <w:rPr>
          <w:rFonts w:ascii="Arial" w:hAnsi="Arial" w:cs="Arial"/>
        </w:rPr>
        <w:t xml:space="preserve">. </w:t>
      </w:r>
    </w:p>
    <w:p w14:paraId="5F569ACD" w14:textId="77777777" w:rsidR="00806252" w:rsidRPr="00C45221" w:rsidRDefault="00806252" w:rsidP="00806252">
      <w:pPr>
        <w:jc w:val="center"/>
        <w:rPr>
          <w:rFonts w:ascii="Arial" w:hAnsi="Arial" w:cs="Arial"/>
        </w:rPr>
      </w:pPr>
    </w:p>
    <w:p w14:paraId="187D8AD5" w14:textId="77777777" w:rsidR="00806252" w:rsidRPr="00C45221" w:rsidRDefault="00806252" w:rsidP="00806252">
      <w:pPr>
        <w:jc w:val="both"/>
        <w:rPr>
          <w:rFonts w:ascii="Arial" w:hAnsi="Arial" w:cs="Arial"/>
        </w:rPr>
      </w:pPr>
    </w:p>
    <w:p w14:paraId="2343D77C" w14:textId="77777777" w:rsidR="00806252" w:rsidRPr="00C45221" w:rsidRDefault="00806252" w:rsidP="00806252">
      <w:pPr>
        <w:jc w:val="both"/>
        <w:rPr>
          <w:rFonts w:ascii="Arial" w:hAnsi="Arial" w:cs="Arial"/>
        </w:rPr>
      </w:pPr>
    </w:p>
    <w:p w14:paraId="7CAE7C2C" w14:textId="77777777" w:rsidR="00806252" w:rsidRDefault="00806252" w:rsidP="0080625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Florianópolis, 25 de setembro de 2019.</w:t>
      </w:r>
    </w:p>
    <w:p w14:paraId="4CDE92CE" w14:textId="77777777" w:rsidR="00806252" w:rsidRDefault="00806252" w:rsidP="00806252">
      <w:pPr>
        <w:jc w:val="both"/>
        <w:rPr>
          <w:rFonts w:ascii="Arial" w:hAnsi="Arial" w:cs="Arial"/>
        </w:rPr>
      </w:pPr>
    </w:p>
    <w:p w14:paraId="11B2B531" w14:textId="77777777" w:rsidR="00806252" w:rsidRDefault="00806252" w:rsidP="00806252">
      <w:pPr>
        <w:jc w:val="both"/>
        <w:rPr>
          <w:rFonts w:ascii="Arial" w:hAnsi="Arial" w:cs="Arial"/>
        </w:rPr>
      </w:pPr>
    </w:p>
    <w:p w14:paraId="0FDDCFCD" w14:textId="77777777" w:rsidR="00806252" w:rsidRDefault="00806252" w:rsidP="00806252">
      <w:pPr>
        <w:jc w:val="both"/>
        <w:rPr>
          <w:rFonts w:ascii="Arial" w:hAnsi="Arial" w:cs="Arial"/>
        </w:rPr>
      </w:pPr>
    </w:p>
    <w:p w14:paraId="4B79AB63" w14:textId="77777777" w:rsidR="00806252" w:rsidRDefault="00806252" w:rsidP="0080625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t-BR"/>
        </w:rPr>
        <w:t>Everson Martins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14:paraId="15B0CC7C" w14:textId="77777777" w:rsidR="00806252" w:rsidRDefault="00806252" w:rsidP="008062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 Adjunto</w:t>
      </w:r>
      <w:r>
        <w:rPr>
          <w:rFonts w:ascii="Arial" w:hAnsi="Arial" w:cs="Arial"/>
        </w:rPr>
        <w:tab/>
      </w:r>
    </w:p>
    <w:p w14:paraId="3AA16A84" w14:textId="77777777" w:rsidR="00806252" w:rsidRDefault="00806252" w:rsidP="00806252">
      <w:pPr>
        <w:jc w:val="both"/>
        <w:rPr>
          <w:rFonts w:ascii="Arial" w:hAnsi="Arial" w:cs="Arial"/>
          <w:b/>
          <w:lang w:eastAsia="pt-BR"/>
        </w:rPr>
      </w:pPr>
    </w:p>
    <w:p w14:paraId="5D803001" w14:textId="77777777" w:rsidR="00806252" w:rsidRDefault="00806252" w:rsidP="00806252">
      <w:pPr>
        <w:jc w:val="both"/>
        <w:rPr>
          <w:rFonts w:ascii="Arial" w:hAnsi="Arial" w:cs="Arial"/>
        </w:rPr>
      </w:pPr>
      <w:r w:rsidRPr="007A5E59">
        <w:rPr>
          <w:rFonts w:ascii="Arial" w:hAnsi="Arial" w:cs="Arial"/>
          <w:b/>
          <w:lang w:eastAsia="pt-BR"/>
        </w:rPr>
        <w:t xml:space="preserve">Leonardo Porto </w:t>
      </w:r>
      <w:proofErr w:type="spellStart"/>
      <w:r w:rsidRPr="007A5E59">
        <w:rPr>
          <w:rFonts w:ascii="Arial" w:hAnsi="Arial" w:cs="Arial"/>
          <w:b/>
          <w:lang w:eastAsia="pt-BR"/>
        </w:rPr>
        <w:t>Bragaglia</w:t>
      </w:r>
      <w:proofErr w:type="spellEnd"/>
      <w:r w:rsidRPr="007A5E59">
        <w:rPr>
          <w:rFonts w:ascii="Arial" w:hAnsi="Arial" w:cs="Arial"/>
          <w:b/>
          <w:lang w:eastAsia="pt-BR"/>
        </w:rPr>
        <w:t xml:space="preserve">   </w:t>
      </w:r>
      <w:r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14:paraId="19BE7F57" w14:textId="77777777" w:rsidR="00806252" w:rsidRDefault="00806252" w:rsidP="008062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Membro </w:t>
      </w:r>
    </w:p>
    <w:p w14:paraId="3C27F270" w14:textId="77777777" w:rsidR="00806252" w:rsidRDefault="00806252" w:rsidP="00806252">
      <w:pPr>
        <w:jc w:val="both"/>
        <w:rPr>
          <w:rFonts w:ascii="Arial" w:hAnsi="Arial" w:cs="Arial"/>
          <w:b/>
          <w:lang w:eastAsia="pt-BR"/>
        </w:rPr>
      </w:pPr>
    </w:p>
    <w:p w14:paraId="638C979D" w14:textId="77777777" w:rsidR="00806252" w:rsidRPr="00C1520C" w:rsidRDefault="00806252" w:rsidP="00806252">
      <w:pPr>
        <w:jc w:val="both"/>
        <w:rPr>
          <w:rFonts w:ascii="Arial" w:hAnsi="Arial" w:cs="Arial"/>
          <w:lang w:eastAsia="pt-BR"/>
        </w:rPr>
      </w:pPr>
      <w:r w:rsidRPr="007A5E59">
        <w:rPr>
          <w:rFonts w:ascii="Arial" w:hAnsi="Arial" w:cs="Arial"/>
          <w:b/>
          <w:lang w:eastAsia="pt-BR"/>
        </w:rPr>
        <w:t xml:space="preserve">Daniel Rodrigues da Silva   </w:t>
      </w:r>
      <w:r>
        <w:rPr>
          <w:rFonts w:ascii="Arial" w:hAnsi="Arial" w:cs="Arial"/>
          <w:b/>
          <w:lang w:eastAsia="pt-BR"/>
        </w:rPr>
        <w:tab/>
      </w:r>
      <w:r w:rsidRPr="00C1520C">
        <w:rPr>
          <w:rFonts w:ascii="Arial" w:hAnsi="Arial" w:cs="Arial"/>
          <w:b/>
          <w:lang w:eastAsia="pt-BR"/>
        </w:rPr>
        <w:tab/>
      </w:r>
      <w:r>
        <w:rPr>
          <w:rFonts w:ascii="Arial" w:hAnsi="Arial" w:cs="Arial"/>
          <w:b/>
          <w:lang w:eastAsia="pt-BR"/>
        </w:rPr>
        <w:t xml:space="preserve">           </w:t>
      </w:r>
      <w:r w:rsidRPr="00C1520C">
        <w:rPr>
          <w:rFonts w:ascii="Arial" w:hAnsi="Arial" w:cs="Arial"/>
          <w:u w:val="single"/>
          <w:lang w:eastAsia="pt-BR"/>
        </w:rPr>
        <w:t>___________________________</w:t>
      </w:r>
    </w:p>
    <w:p w14:paraId="23A15594" w14:textId="77777777" w:rsidR="00806252" w:rsidRDefault="00806252" w:rsidP="00806252">
      <w:pPr>
        <w:jc w:val="both"/>
        <w:rPr>
          <w:rFonts w:ascii="Arial" w:hAnsi="Arial" w:cs="Arial"/>
          <w:lang w:eastAsia="pt-BR"/>
        </w:rPr>
      </w:pPr>
      <w:r w:rsidRPr="00C1520C">
        <w:rPr>
          <w:rFonts w:ascii="Arial" w:hAnsi="Arial" w:cs="Arial"/>
          <w:lang w:eastAsia="pt-BR"/>
        </w:rPr>
        <w:t xml:space="preserve">Membro </w:t>
      </w:r>
      <w:r>
        <w:rPr>
          <w:rFonts w:ascii="Arial" w:hAnsi="Arial" w:cs="Arial"/>
          <w:lang w:eastAsia="pt-BR"/>
        </w:rPr>
        <w:t>Suplente</w:t>
      </w:r>
    </w:p>
    <w:p w14:paraId="7F5CC5AF" w14:textId="77777777" w:rsidR="00806252" w:rsidRDefault="00806252" w:rsidP="00806252">
      <w:pPr>
        <w:jc w:val="both"/>
        <w:rPr>
          <w:rFonts w:ascii="Arial" w:hAnsi="Arial" w:cs="Arial"/>
          <w:b/>
        </w:rPr>
      </w:pPr>
    </w:p>
    <w:p w14:paraId="2518D040" w14:textId="77777777" w:rsidR="00806252" w:rsidRDefault="00806252" w:rsidP="0080625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t-BR"/>
        </w:rPr>
        <w:t xml:space="preserve">Patrícia Figueiredo </w:t>
      </w:r>
      <w:proofErr w:type="spellStart"/>
      <w:r>
        <w:rPr>
          <w:rFonts w:ascii="Arial" w:hAnsi="Arial" w:cs="Arial"/>
          <w:b/>
          <w:lang w:eastAsia="pt-BR"/>
        </w:rPr>
        <w:t>Sarquis</w:t>
      </w:r>
      <w:proofErr w:type="spellEnd"/>
      <w:r>
        <w:rPr>
          <w:rFonts w:ascii="Arial" w:hAnsi="Arial" w:cs="Arial"/>
          <w:b/>
          <w:lang w:eastAsia="pt-BR"/>
        </w:rPr>
        <w:t xml:space="preserve"> </w:t>
      </w:r>
      <w:proofErr w:type="spellStart"/>
      <w:r>
        <w:rPr>
          <w:rFonts w:ascii="Arial" w:hAnsi="Arial" w:cs="Arial"/>
          <w:b/>
          <w:lang w:eastAsia="pt-BR"/>
        </w:rPr>
        <w:t>Herden</w:t>
      </w:r>
      <w:proofErr w:type="spellEnd"/>
      <w:r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14:paraId="43F9DC86" w14:textId="77777777" w:rsidR="00806252" w:rsidRDefault="00806252" w:rsidP="008062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 Suplente</w:t>
      </w:r>
    </w:p>
    <w:p w14:paraId="638DE023" w14:textId="77777777" w:rsidR="00806252" w:rsidRDefault="00806252" w:rsidP="00806252">
      <w:pPr>
        <w:jc w:val="both"/>
        <w:rPr>
          <w:rFonts w:ascii="Arial" w:hAnsi="Arial" w:cs="Arial"/>
        </w:rPr>
      </w:pPr>
    </w:p>
    <w:p w14:paraId="54DC884A" w14:textId="77777777" w:rsidR="00806252" w:rsidRPr="00C45221" w:rsidRDefault="00806252" w:rsidP="00806252">
      <w:pPr>
        <w:jc w:val="both"/>
        <w:rPr>
          <w:rFonts w:ascii="Arial" w:hAnsi="Arial" w:cs="Arial"/>
          <w:b/>
        </w:rPr>
      </w:pPr>
      <w:bookmarkStart w:id="0" w:name="_GoBack"/>
      <w:bookmarkEnd w:id="0"/>
    </w:p>
    <w:p w14:paraId="2B65561A" w14:textId="77777777" w:rsidR="00806252" w:rsidRPr="008E7BC3" w:rsidRDefault="00806252" w:rsidP="00806252">
      <w:pPr>
        <w:jc w:val="both"/>
        <w:rPr>
          <w:rFonts w:ascii="Arial" w:hAnsi="Arial" w:cs="Arial"/>
          <w:color w:val="FF0000"/>
        </w:rPr>
      </w:pPr>
    </w:p>
    <w:p w14:paraId="7BA22AE9" w14:textId="394F5589" w:rsidR="00464786" w:rsidRDefault="00464786" w:rsidP="00464786">
      <w:pPr>
        <w:jc w:val="both"/>
        <w:rPr>
          <w:rFonts w:ascii="Arial" w:hAnsi="Arial" w:cs="Arial"/>
        </w:rPr>
      </w:pPr>
    </w:p>
    <w:sectPr w:rsidR="00464786" w:rsidSect="00C9364D">
      <w:headerReference w:type="default" r:id="rId8"/>
      <w:footerReference w:type="even" r:id="rId9"/>
      <w:footerReference w:type="default" r:id="rId10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375945" w14:textId="77777777" w:rsidR="008F4303" w:rsidRDefault="008F4303" w:rsidP="00480328">
      <w:r>
        <w:separator/>
      </w:r>
    </w:p>
  </w:endnote>
  <w:endnote w:type="continuationSeparator" w:id="0">
    <w:p w14:paraId="0044972E" w14:textId="77777777" w:rsidR="008F4303" w:rsidRDefault="008F4303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D88E84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264C002F" wp14:editId="4CAFE12B">
          <wp:extent cx="5397500" cy="525145"/>
          <wp:effectExtent l="0" t="0" r="0" b="0"/>
          <wp:docPr id="4" name="Imagem 4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125DFD26" wp14:editId="3AC55C11">
          <wp:extent cx="5397500" cy="525145"/>
          <wp:effectExtent l="0" t="0" r="0" b="0"/>
          <wp:docPr id="5" name="Imagem 5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9F703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4069DA08" wp14:editId="37DE474A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6" name="Imagem 6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6561A850" wp14:editId="6E82FB5F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7" name="Imagem 7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F44288" w14:textId="77777777" w:rsidR="008F4303" w:rsidRDefault="008F4303" w:rsidP="00480328">
      <w:r>
        <w:separator/>
      </w:r>
    </w:p>
  </w:footnote>
  <w:footnote w:type="continuationSeparator" w:id="0">
    <w:p w14:paraId="19B63B37" w14:textId="77777777" w:rsidR="008F4303" w:rsidRDefault="008F4303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1F2991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469D59D6" wp14:editId="1D8C314C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" name="Imagem 3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6614"/>
    <w:multiLevelType w:val="hybridMultilevel"/>
    <w:tmpl w:val="AED6BF44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E6243"/>
    <w:multiLevelType w:val="hybridMultilevel"/>
    <w:tmpl w:val="014C10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57CB1"/>
    <w:multiLevelType w:val="hybridMultilevel"/>
    <w:tmpl w:val="588A2C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567E96"/>
    <w:multiLevelType w:val="hybridMultilevel"/>
    <w:tmpl w:val="0CD215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807E4F"/>
    <w:multiLevelType w:val="hybridMultilevel"/>
    <w:tmpl w:val="75D875B6"/>
    <w:lvl w:ilvl="0" w:tplc="54FE222C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C60466"/>
    <w:multiLevelType w:val="hybridMultilevel"/>
    <w:tmpl w:val="F01CF7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545F3"/>
    <w:multiLevelType w:val="hybridMultilevel"/>
    <w:tmpl w:val="8D3498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7E71D6"/>
    <w:multiLevelType w:val="hybridMultilevel"/>
    <w:tmpl w:val="E968CD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7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gutterAtTop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4FA5"/>
    <w:rsid w:val="00012AC0"/>
    <w:rsid w:val="00013CE3"/>
    <w:rsid w:val="000225FC"/>
    <w:rsid w:val="000347E4"/>
    <w:rsid w:val="00040E53"/>
    <w:rsid w:val="0004346A"/>
    <w:rsid w:val="00047B9D"/>
    <w:rsid w:val="00067EB6"/>
    <w:rsid w:val="0007796E"/>
    <w:rsid w:val="00091E51"/>
    <w:rsid w:val="000A0584"/>
    <w:rsid w:val="000C6900"/>
    <w:rsid w:val="000C7A1B"/>
    <w:rsid w:val="000E6AD3"/>
    <w:rsid w:val="000E6DF2"/>
    <w:rsid w:val="000E7A10"/>
    <w:rsid w:val="000F559C"/>
    <w:rsid w:val="0010789D"/>
    <w:rsid w:val="00143CB8"/>
    <w:rsid w:val="00152686"/>
    <w:rsid w:val="001848AD"/>
    <w:rsid w:val="00190120"/>
    <w:rsid w:val="001A24CB"/>
    <w:rsid w:val="001C7BF3"/>
    <w:rsid w:val="001D10F9"/>
    <w:rsid w:val="001D491C"/>
    <w:rsid w:val="001E53BF"/>
    <w:rsid w:val="001F3172"/>
    <w:rsid w:val="00224F00"/>
    <w:rsid w:val="002266C0"/>
    <w:rsid w:val="0024303B"/>
    <w:rsid w:val="002442DE"/>
    <w:rsid w:val="00255C51"/>
    <w:rsid w:val="00257BF3"/>
    <w:rsid w:val="0026390B"/>
    <w:rsid w:val="00296AAB"/>
    <w:rsid w:val="002A0985"/>
    <w:rsid w:val="002A2DE8"/>
    <w:rsid w:val="002A4513"/>
    <w:rsid w:val="002C5FD5"/>
    <w:rsid w:val="002D0170"/>
    <w:rsid w:val="0031451D"/>
    <w:rsid w:val="00333865"/>
    <w:rsid w:val="003476C0"/>
    <w:rsid w:val="003666F3"/>
    <w:rsid w:val="003670B0"/>
    <w:rsid w:val="00375A81"/>
    <w:rsid w:val="00377105"/>
    <w:rsid w:val="00377666"/>
    <w:rsid w:val="003934C7"/>
    <w:rsid w:val="003A1A6F"/>
    <w:rsid w:val="003B168D"/>
    <w:rsid w:val="003B368E"/>
    <w:rsid w:val="003B4522"/>
    <w:rsid w:val="003B52EC"/>
    <w:rsid w:val="003E2254"/>
    <w:rsid w:val="003F0D9F"/>
    <w:rsid w:val="003F3F6C"/>
    <w:rsid w:val="00401D78"/>
    <w:rsid w:val="004209CA"/>
    <w:rsid w:val="00421E6F"/>
    <w:rsid w:val="00425319"/>
    <w:rsid w:val="00433D4E"/>
    <w:rsid w:val="004443F6"/>
    <w:rsid w:val="0045417C"/>
    <w:rsid w:val="004634CE"/>
    <w:rsid w:val="00464786"/>
    <w:rsid w:val="00464ECB"/>
    <w:rsid w:val="00480328"/>
    <w:rsid w:val="004A174F"/>
    <w:rsid w:val="004A507D"/>
    <w:rsid w:val="004C48B8"/>
    <w:rsid w:val="004D0E3A"/>
    <w:rsid w:val="004E2B4A"/>
    <w:rsid w:val="004F4820"/>
    <w:rsid w:val="00510668"/>
    <w:rsid w:val="005158E0"/>
    <w:rsid w:val="00525B84"/>
    <w:rsid w:val="005272FA"/>
    <w:rsid w:val="005373F9"/>
    <w:rsid w:val="00541430"/>
    <w:rsid w:val="00550411"/>
    <w:rsid w:val="00552488"/>
    <w:rsid w:val="00553A5F"/>
    <w:rsid w:val="00561A66"/>
    <w:rsid w:val="00573601"/>
    <w:rsid w:val="00586BCC"/>
    <w:rsid w:val="00592306"/>
    <w:rsid w:val="005958F7"/>
    <w:rsid w:val="005961B8"/>
    <w:rsid w:val="005A419D"/>
    <w:rsid w:val="005A658F"/>
    <w:rsid w:val="005B16B4"/>
    <w:rsid w:val="005C0295"/>
    <w:rsid w:val="005F1593"/>
    <w:rsid w:val="005F4DCE"/>
    <w:rsid w:val="00600C1C"/>
    <w:rsid w:val="00606AE1"/>
    <w:rsid w:val="0060785E"/>
    <w:rsid w:val="00613261"/>
    <w:rsid w:val="00617CA5"/>
    <w:rsid w:val="006355AF"/>
    <w:rsid w:val="00650C7A"/>
    <w:rsid w:val="00667B87"/>
    <w:rsid w:val="006767CC"/>
    <w:rsid w:val="0068759E"/>
    <w:rsid w:val="006B1A1C"/>
    <w:rsid w:val="006B4064"/>
    <w:rsid w:val="006B769D"/>
    <w:rsid w:val="006C5F76"/>
    <w:rsid w:val="006D063E"/>
    <w:rsid w:val="006D152E"/>
    <w:rsid w:val="006D6658"/>
    <w:rsid w:val="006D69E3"/>
    <w:rsid w:val="006E0913"/>
    <w:rsid w:val="006E31F2"/>
    <w:rsid w:val="006E6384"/>
    <w:rsid w:val="006F27E7"/>
    <w:rsid w:val="006F2DEB"/>
    <w:rsid w:val="00716FCB"/>
    <w:rsid w:val="0074184B"/>
    <w:rsid w:val="00741E27"/>
    <w:rsid w:val="00774978"/>
    <w:rsid w:val="007A3681"/>
    <w:rsid w:val="007A625B"/>
    <w:rsid w:val="007A79E3"/>
    <w:rsid w:val="007B14D6"/>
    <w:rsid w:val="007B32AA"/>
    <w:rsid w:val="007C5856"/>
    <w:rsid w:val="007D218F"/>
    <w:rsid w:val="00806252"/>
    <w:rsid w:val="00815437"/>
    <w:rsid w:val="0082309A"/>
    <w:rsid w:val="0082445A"/>
    <w:rsid w:val="00832C2F"/>
    <w:rsid w:val="00834062"/>
    <w:rsid w:val="008348F1"/>
    <w:rsid w:val="00842289"/>
    <w:rsid w:val="008454EB"/>
    <w:rsid w:val="00860E86"/>
    <w:rsid w:val="008712B3"/>
    <w:rsid w:val="008747C9"/>
    <w:rsid w:val="00877739"/>
    <w:rsid w:val="0088315F"/>
    <w:rsid w:val="00896524"/>
    <w:rsid w:val="008A1611"/>
    <w:rsid w:val="008A58AB"/>
    <w:rsid w:val="008B47C4"/>
    <w:rsid w:val="008E4D94"/>
    <w:rsid w:val="008F29AB"/>
    <w:rsid w:val="008F4303"/>
    <w:rsid w:val="008F469F"/>
    <w:rsid w:val="008F5C69"/>
    <w:rsid w:val="00940FFC"/>
    <w:rsid w:val="0095274B"/>
    <w:rsid w:val="00952B80"/>
    <w:rsid w:val="009716F1"/>
    <w:rsid w:val="00991C98"/>
    <w:rsid w:val="009A1405"/>
    <w:rsid w:val="009B30A5"/>
    <w:rsid w:val="009C1415"/>
    <w:rsid w:val="009C15B3"/>
    <w:rsid w:val="009D0393"/>
    <w:rsid w:val="009D41DE"/>
    <w:rsid w:val="009D5DFC"/>
    <w:rsid w:val="009E129E"/>
    <w:rsid w:val="009E32D0"/>
    <w:rsid w:val="009F5555"/>
    <w:rsid w:val="009F6F36"/>
    <w:rsid w:val="00A116A5"/>
    <w:rsid w:val="00A2007D"/>
    <w:rsid w:val="00A223C6"/>
    <w:rsid w:val="00A25A56"/>
    <w:rsid w:val="00A36FD6"/>
    <w:rsid w:val="00A839D4"/>
    <w:rsid w:val="00A933C8"/>
    <w:rsid w:val="00A95ABC"/>
    <w:rsid w:val="00AB3301"/>
    <w:rsid w:val="00AC0F8C"/>
    <w:rsid w:val="00AC1426"/>
    <w:rsid w:val="00AC15EA"/>
    <w:rsid w:val="00AC54B0"/>
    <w:rsid w:val="00AC6701"/>
    <w:rsid w:val="00AF3849"/>
    <w:rsid w:val="00B30E17"/>
    <w:rsid w:val="00B450DA"/>
    <w:rsid w:val="00B50D48"/>
    <w:rsid w:val="00B57514"/>
    <w:rsid w:val="00B61323"/>
    <w:rsid w:val="00B877A6"/>
    <w:rsid w:val="00B87A41"/>
    <w:rsid w:val="00BC120B"/>
    <w:rsid w:val="00BE1907"/>
    <w:rsid w:val="00BE631D"/>
    <w:rsid w:val="00BF546C"/>
    <w:rsid w:val="00C03755"/>
    <w:rsid w:val="00C13A64"/>
    <w:rsid w:val="00C1520C"/>
    <w:rsid w:val="00C25928"/>
    <w:rsid w:val="00C278E8"/>
    <w:rsid w:val="00C27E1C"/>
    <w:rsid w:val="00C334F5"/>
    <w:rsid w:val="00C347F1"/>
    <w:rsid w:val="00C3659B"/>
    <w:rsid w:val="00C36C91"/>
    <w:rsid w:val="00C37152"/>
    <w:rsid w:val="00C44C54"/>
    <w:rsid w:val="00C567E4"/>
    <w:rsid w:val="00C63BC2"/>
    <w:rsid w:val="00C759C8"/>
    <w:rsid w:val="00C86B34"/>
    <w:rsid w:val="00C922F4"/>
    <w:rsid w:val="00C930D5"/>
    <w:rsid w:val="00C9364D"/>
    <w:rsid w:val="00CA6BED"/>
    <w:rsid w:val="00CB242B"/>
    <w:rsid w:val="00CB4D7D"/>
    <w:rsid w:val="00CB7E7B"/>
    <w:rsid w:val="00CC1D28"/>
    <w:rsid w:val="00CE4B74"/>
    <w:rsid w:val="00D05592"/>
    <w:rsid w:val="00D12CF8"/>
    <w:rsid w:val="00D1614A"/>
    <w:rsid w:val="00D365A4"/>
    <w:rsid w:val="00D40727"/>
    <w:rsid w:val="00D4494B"/>
    <w:rsid w:val="00D81A05"/>
    <w:rsid w:val="00DD1887"/>
    <w:rsid w:val="00DE2F90"/>
    <w:rsid w:val="00DF0210"/>
    <w:rsid w:val="00E1064A"/>
    <w:rsid w:val="00E14245"/>
    <w:rsid w:val="00E17036"/>
    <w:rsid w:val="00E24E98"/>
    <w:rsid w:val="00E64A28"/>
    <w:rsid w:val="00E761A5"/>
    <w:rsid w:val="00E838B0"/>
    <w:rsid w:val="00E91B6B"/>
    <w:rsid w:val="00E9401C"/>
    <w:rsid w:val="00EA153F"/>
    <w:rsid w:val="00EB126B"/>
    <w:rsid w:val="00EB7032"/>
    <w:rsid w:val="00ED2FE7"/>
    <w:rsid w:val="00EE5290"/>
    <w:rsid w:val="00EF7F1B"/>
    <w:rsid w:val="00F152A3"/>
    <w:rsid w:val="00F246AF"/>
    <w:rsid w:val="00F26ED4"/>
    <w:rsid w:val="00F35EFD"/>
    <w:rsid w:val="00F5190B"/>
    <w:rsid w:val="00F52610"/>
    <w:rsid w:val="00F53AF7"/>
    <w:rsid w:val="00F54097"/>
    <w:rsid w:val="00F8645C"/>
    <w:rsid w:val="00F86DFD"/>
    <w:rsid w:val="00F905FA"/>
    <w:rsid w:val="00F90E5D"/>
    <w:rsid w:val="00F97888"/>
    <w:rsid w:val="00FC48C5"/>
    <w:rsid w:val="00FC5CA1"/>
    <w:rsid w:val="00FD0BAD"/>
    <w:rsid w:val="00FD3435"/>
    <w:rsid w:val="00FD7176"/>
    <w:rsid w:val="00FE1159"/>
    <w:rsid w:val="00FE3026"/>
    <w:rsid w:val="00FF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B0449D9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57360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F384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A432D-0F55-4121-B614-B586505B8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Estefânia Hikari Avila de Oliveira</cp:lastModifiedBy>
  <cp:revision>2</cp:revision>
  <cp:lastPrinted>2019-07-29T13:42:00Z</cp:lastPrinted>
  <dcterms:created xsi:type="dcterms:W3CDTF">2019-09-25T15:08:00Z</dcterms:created>
  <dcterms:modified xsi:type="dcterms:W3CDTF">2019-09-25T15:08:00Z</dcterms:modified>
</cp:coreProperties>
</file>