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A4513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4A507D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Reunião Extraordinária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2A45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E27D6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125</w:t>
            </w:r>
            <w:r w:rsidRPr="002A45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2A45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273A5B">
        <w:rPr>
          <w:rFonts w:ascii="Arial" w:eastAsia="Times New Roman" w:hAnsi="Arial" w:cs="Arial"/>
          <w:lang w:eastAsia="pt-BR"/>
        </w:rPr>
        <w:t>23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273A5B">
        <w:rPr>
          <w:rFonts w:ascii="Arial" w:eastAsia="Times New Roman" w:hAnsi="Arial" w:cs="Arial"/>
          <w:lang w:eastAsia="pt-BR"/>
        </w:rPr>
        <w:t>outubro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A507D" w:rsidRDefault="004A507D" w:rsidP="004A507D">
      <w:pPr>
        <w:jc w:val="both"/>
        <w:rPr>
          <w:rFonts w:ascii="Arial" w:eastAsia="Times New Roman" w:hAnsi="Arial" w:cs="Arial"/>
          <w:lang w:eastAsia="pt-BR"/>
        </w:rPr>
      </w:pPr>
      <w:r w:rsidRPr="000D4CAA">
        <w:rPr>
          <w:rFonts w:ascii="Arial" w:eastAsia="Times New Roman" w:hAnsi="Arial" w:cs="Arial"/>
          <w:lang w:eastAsia="pt-BR"/>
        </w:rPr>
        <w:t>Considerando que a CEP/SC p</w:t>
      </w:r>
      <w:r w:rsidR="00273A5B">
        <w:rPr>
          <w:rFonts w:ascii="Arial" w:eastAsia="Times New Roman" w:hAnsi="Arial" w:cs="Arial"/>
          <w:lang w:eastAsia="pt-BR"/>
        </w:rPr>
        <w:t>ercebe a necessidade de analisar</w:t>
      </w:r>
      <w:r w:rsidRPr="000D4CAA">
        <w:rPr>
          <w:rFonts w:ascii="Arial" w:eastAsia="Times New Roman" w:hAnsi="Arial" w:cs="Arial"/>
          <w:lang w:eastAsia="pt-BR"/>
        </w:rPr>
        <w:t xml:space="preserve"> com </w:t>
      </w:r>
      <w:r w:rsidR="00273A5B">
        <w:rPr>
          <w:rFonts w:ascii="Arial" w:eastAsia="Times New Roman" w:hAnsi="Arial" w:cs="Arial"/>
          <w:lang w:eastAsia="pt-BR"/>
        </w:rPr>
        <w:t xml:space="preserve">maior </w:t>
      </w:r>
      <w:r w:rsidRPr="000D4CAA">
        <w:rPr>
          <w:rFonts w:ascii="Arial" w:eastAsia="Times New Roman" w:hAnsi="Arial" w:cs="Arial"/>
          <w:lang w:eastAsia="pt-BR"/>
        </w:rPr>
        <w:t>profundidade o</w:t>
      </w:r>
      <w:r w:rsidR="00273A5B">
        <w:rPr>
          <w:rFonts w:ascii="Arial" w:eastAsia="Times New Roman" w:hAnsi="Arial" w:cs="Arial"/>
          <w:lang w:eastAsia="pt-BR"/>
        </w:rPr>
        <w:t>s projetos da comissão para 2020;</w:t>
      </w:r>
    </w:p>
    <w:p w:rsidR="004A507D" w:rsidRDefault="004A507D" w:rsidP="004A507D">
      <w:pPr>
        <w:jc w:val="both"/>
        <w:rPr>
          <w:rFonts w:ascii="Arial" w:eastAsia="Times New Roman" w:hAnsi="Arial" w:cs="Arial"/>
          <w:lang w:eastAsia="pt-BR"/>
        </w:rPr>
      </w:pPr>
    </w:p>
    <w:p w:rsidR="004A507D" w:rsidRDefault="004A507D" w:rsidP="004A507D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4A507D" w:rsidRDefault="004A507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4A507D" w:rsidRDefault="004A507D" w:rsidP="004A50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1 - R</w:t>
      </w:r>
      <w:r w:rsidR="002A0985">
        <w:rPr>
          <w:rFonts w:ascii="Arial" w:hAnsi="Arial" w:cs="Arial"/>
        </w:rPr>
        <w:t>ealizar reunião extraordinária</w:t>
      </w:r>
      <w:r w:rsidR="002A0985" w:rsidRPr="00821F50">
        <w:rPr>
          <w:rFonts w:ascii="Arial" w:hAnsi="Arial" w:cs="Arial"/>
        </w:rPr>
        <w:t xml:space="preserve"> </w:t>
      </w:r>
      <w:r w:rsidR="002A0985">
        <w:rPr>
          <w:rFonts w:ascii="Arial" w:hAnsi="Arial" w:cs="Arial"/>
        </w:rPr>
        <w:t>da Comissão de Exercício Profissional no dia</w:t>
      </w:r>
      <w:r w:rsidR="00273A5B">
        <w:rPr>
          <w:rFonts w:ascii="Arial" w:hAnsi="Arial" w:cs="Arial"/>
        </w:rPr>
        <w:t xml:space="preserve"> 7</w:t>
      </w:r>
      <w:r w:rsidR="00792497">
        <w:rPr>
          <w:rFonts w:ascii="Arial" w:hAnsi="Arial" w:cs="Arial"/>
        </w:rPr>
        <w:t xml:space="preserve"> de </w:t>
      </w:r>
      <w:r w:rsidR="00273A5B">
        <w:rPr>
          <w:rFonts w:ascii="Arial" w:hAnsi="Arial" w:cs="Arial"/>
        </w:rPr>
        <w:t>novembro de 2019, tendo como</w:t>
      </w:r>
      <w:r w:rsidR="00E27D6B">
        <w:rPr>
          <w:rFonts w:ascii="Arial" w:hAnsi="Arial" w:cs="Arial"/>
        </w:rPr>
        <w:t xml:space="preserve"> pauta os projetos da Comissão para</w:t>
      </w:r>
      <w:r w:rsidR="00273A5B">
        <w:rPr>
          <w:rFonts w:ascii="Arial" w:hAnsi="Arial" w:cs="Arial"/>
        </w:rPr>
        <w:t xml:space="preserve"> 2020</w:t>
      </w:r>
      <w:r w:rsidR="002A0985">
        <w:rPr>
          <w:rFonts w:ascii="Arial" w:hAnsi="Arial" w:cs="Arial"/>
        </w:rPr>
        <w:t>.</w:t>
      </w:r>
    </w:p>
    <w:p w:rsidR="004A507D" w:rsidRDefault="004A507D" w:rsidP="004A507D">
      <w:pPr>
        <w:jc w:val="both"/>
        <w:rPr>
          <w:rFonts w:ascii="Arial" w:hAnsi="Arial" w:cs="Arial"/>
        </w:rPr>
      </w:pPr>
    </w:p>
    <w:p w:rsidR="002A0985" w:rsidRPr="004A507D" w:rsidRDefault="004A507D" w:rsidP="004A50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2A0985">
        <w:rPr>
          <w:rFonts w:ascii="Arial" w:hAnsi="Arial" w:cs="Arial"/>
        </w:rPr>
        <w:t>Encaminhar esta deliberação à Presidên</w:t>
      </w:r>
      <w:bookmarkStart w:id="0" w:name="_GoBack"/>
      <w:bookmarkEnd w:id="0"/>
      <w:r w:rsidR="002A0985">
        <w:rPr>
          <w:rFonts w:ascii="Arial" w:hAnsi="Arial" w:cs="Arial"/>
        </w:rPr>
        <w:t>cia do CAU/SC para providências cabíveis.</w:t>
      </w:r>
    </w:p>
    <w:p w:rsidR="00550411" w:rsidRPr="002A0985" w:rsidRDefault="00550411" w:rsidP="002A0985">
      <w:pPr>
        <w:ind w:left="708"/>
        <w:jc w:val="both"/>
        <w:rPr>
          <w:rFonts w:ascii="Arial" w:eastAsia="Times New Roman" w:hAnsi="Arial" w:cs="Arial"/>
          <w:lang w:eastAsia="pt-BR"/>
        </w:rPr>
      </w:pPr>
    </w:p>
    <w:p w:rsidR="00273A5B" w:rsidRDefault="00273A5B" w:rsidP="00792497">
      <w:pPr>
        <w:jc w:val="both"/>
        <w:rPr>
          <w:rFonts w:ascii="Arial" w:hAnsi="Arial" w:cs="Arial"/>
        </w:rPr>
      </w:pPr>
    </w:p>
    <w:p w:rsidR="00273A5B" w:rsidRDefault="00273A5B" w:rsidP="00792497">
      <w:pPr>
        <w:jc w:val="both"/>
        <w:rPr>
          <w:rFonts w:ascii="Arial" w:hAnsi="Arial" w:cs="Arial"/>
        </w:rPr>
      </w:pPr>
    </w:p>
    <w:p w:rsidR="00273A5B" w:rsidRDefault="00273A5B" w:rsidP="00273A5B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 Everson Martins; Daniel Rodrigues da Silva e </w:t>
      </w:r>
      <w:r w:rsidRPr="0045558E">
        <w:rPr>
          <w:rFonts w:ascii="Arial" w:hAnsi="Arial" w:cs="Arial"/>
        </w:rPr>
        <w:t xml:space="preserve">Mauricio </w:t>
      </w:r>
      <w:proofErr w:type="spellStart"/>
      <w:r w:rsidRPr="0045558E">
        <w:rPr>
          <w:rFonts w:ascii="Arial" w:hAnsi="Arial" w:cs="Arial"/>
        </w:rPr>
        <w:t>Andre</w:t>
      </w:r>
      <w:proofErr w:type="spellEnd"/>
      <w:r w:rsidRPr="0045558E">
        <w:rPr>
          <w:rFonts w:ascii="Arial" w:hAnsi="Arial" w:cs="Arial"/>
        </w:rPr>
        <w:t xml:space="preserve"> </w:t>
      </w:r>
      <w:proofErr w:type="spellStart"/>
      <w:r w:rsidRPr="0045558E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:rsidR="00273A5B" w:rsidRDefault="00273A5B" w:rsidP="00273A5B">
      <w:pPr>
        <w:rPr>
          <w:rFonts w:ascii="Arial" w:hAnsi="Arial" w:cs="Arial"/>
        </w:rPr>
      </w:pPr>
    </w:p>
    <w:p w:rsidR="00273A5B" w:rsidRPr="00C45221" w:rsidRDefault="00273A5B" w:rsidP="00273A5B">
      <w:pPr>
        <w:jc w:val="both"/>
        <w:rPr>
          <w:rFonts w:ascii="Arial" w:hAnsi="Arial" w:cs="Arial"/>
        </w:rPr>
      </w:pPr>
    </w:p>
    <w:p w:rsidR="00273A5B" w:rsidRPr="00C45221" w:rsidRDefault="00273A5B" w:rsidP="00273A5B">
      <w:pPr>
        <w:jc w:val="both"/>
        <w:rPr>
          <w:rFonts w:ascii="Arial" w:hAnsi="Arial" w:cs="Arial"/>
        </w:rPr>
      </w:pPr>
    </w:p>
    <w:p w:rsidR="00273A5B" w:rsidRDefault="00273A5B" w:rsidP="00273A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23 de outubro de 2019.</w:t>
      </w:r>
    </w:p>
    <w:p w:rsidR="00273A5B" w:rsidRDefault="00273A5B" w:rsidP="00273A5B">
      <w:pPr>
        <w:jc w:val="both"/>
        <w:rPr>
          <w:rFonts w:ascii="Arial" w:hAnsi="Arial" w:cs="Arial"/>
        </w:rPr>
      </w:pPr>
    </w:p>
    <w:p w:rsidR="00273A5B" w:rsidRDefault="00273A5B" w:rsidP="00273A5B">
      <w:pPr>
        <w:jc w:val="both"/>
        <w:rPr>
          <w:rFonts w:ascii="Arial" w:hAnsi="Arial" w:cs="Arial"/>
        </w:rPr>
      </w:pPr>
    </w:p>
    <w:p w:rsidR="00273A5B" w:rsidRDefault="00273A5B" w:rsidP="00273A5B">
      <w:pPr>
        <w:jc w:val="both"/>
        <w:rPr>
          <w:rFonts w:ascii="Arial" w:hAnsi="Arial" w:cs="Arial"/>
        </w:rPr>
      </w:pPr>
    </w:p>
    <w:p w:rsidR="00273A5B" w:rsidRDefault="00273A5B" w:rsidP="00273A5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73A5B" w:rsidRDefault="00273A5B" w:rsidP="00273A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273A5B" w:rsidRDefault="00273A5B" w:rsidP="00273A5B">
      <w:pPr>
        <w:jc w:val="both"/>
        <w:rPr>
          <w:rFonts w:ascii="Arial" w:hAnsi="Arial" w:cs="Arial"/>
          <w:b/>
          <w:lang w:eastAsia="pt-BR"/>
        </w:rPr>
      </w:pPr>
    </w:p>
    <w:p w:rsidR="00273A5B" w:rsidRPr="00C1520C" w:rsidRDefault="00273A5B" w:rsidP="00273A5B">
      <w:pPr>
        <w:jc w:val="both"/>
        <w:rPr>
          <w:rFonts w:ascii="Arial" w:hAnsi="Arial" w:cs="Arial"/>
          <w:lang w:eastAsia="pt-BR"/>
        </w:rPr>
      </w:pPr>
      <w:r w:rsidRPr="007A5E59"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 xml:space="preserve">           </w:t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273A5B" w:rsidRDefault="00273A5B" w:rsidP="00273A5B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>
        <w:rPr>
          <w:rFonts w:ascii="Arial" w:hAnsi="Arial" w:cs="Arial"/>
          <w:lang w:eastAsia="pt-BR"/>
        </w:rPr>
        <w:t>Suplente</w:t>
      </w:r>
    </w:p>
    <w:p w:rsidR="00273A5B" w:rsidRDefault="00273A5B" w:rsidP="00273A5B">
      <w:pPr>
        <w:jc w:val="both"/>
        <w:rPr>
          <w:rFonts w:ascii="Arial" w:hAnsi="Arial" w:cs="Arial"/>
          <w:b/>
        </w:rPr>
      </w:pPr>
    </w:p>
    <w:p w:rsidR="00273A5B" w:rsidRDefault="00273A5B" w:rsidP="00273A5B">
      <w:pPr>
        <w:jc w:val="both"/>
        <w:rPr>
          <w:rFonts w:ascii="Arial" w:hAnsi="Arial" w:cs="Arial"/>
        </w:rPr>
      </w:pPr>
      <w:r w:rsidRPr="0045558E">
        <w:rPr>
          <w:rFonts w:ascii="Arial" w:hAnsi="Arial" w:cs="Arial"/>
          <w:b/>
          <w:lang w:eastAsia="pt-BR"/>
        </w:rPr>
        <w:t xml:space="preserve">Mauricio </w:t>
      </w:r>
      <w:proofErr w:type="spellStart"/>
      <w:r w:rsidRPr="0045558E">
        <w:rPr>
          <w:rFonts w:ascii="Arial" w:hAnsi="Arial" w:cs="Arial"/>
          <w:b/>
          <w:lang w:eastAsia="pt-BR"/>
        </w:rPr>
        <w:t>Andre</w:t>
      </w:r>
      <w:proofErr w:type="spellEnd"/>
      <w:r w:rsidRPr="0045558E">
        <w:rPr>
          <w:rFonts w:ascii="Arial" w:hAnsi="Arial" w:cs="Arial"/>
          <w:b/>
          <w:lang w:eastAsia="pt-BR"/>
        </w:rPr>
        <w:t xml:space="preserve"> </w:t>
      </w:r>
      <w:proofErr w:type="spellStart"/>
      <w:r w:rsidRPr="0045558E"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73A5B" w:rsidRDefault="00273A5B" w:rsidP="00273A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273A5B" w:rsidRDefault="00273A5B" w:rsidP="00273A5B">
      <w:pPr>
        <w:jc w:val="both"/>
        <w:rPr>
          <w:rFonts w:ascii="Arial" w:hAnsi="Arial" w:cs="Arial"/>
        </w:rPr>
      </w:pPr>
    </w:p>
    <w:p w:rsidR="00273A5B" w:rsidRPr="00C45221" w:rsidRDefault="00273A5B" w:rsidP="00273A5B">
      <w:pPr>
        <w:jc w:val="both"/>
        <w:rPr>
          <w:rFonts w:ascii="Arial" w:hAnsi="Arial" w:cs="Arial"/>
          <w:b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gutterAtTop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67EB6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73A5B"/>
    <w:rsid w:val="00296AAB"/>
    <w:rsid w:val="002A0985"/>
    <w:rsid w:val="002A4513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E2254"/>
    <w:rsid w:val="003F0D9F"/>
    <w:rsid w:val="003F3F6C"/>
    <w:rsid w:val="00401D78"/>
    <w:rsid w:val="00413A0C"/>
    <w:rsid w:val="004209CA"/>
    <w:rsid w:val="00425319"/>
    <w:rsid w:val="00433D4E"/>
    <w:rsid w:val="004443F6"/>
    <w:rsid w:val="0045417C"/>
    <w:rsid w:val="004634CE"/>
    <w:rsid w:val="00464ECB"/>
    <w:rsid w:val="00480328"/>
    <w:rsid w:val="004A174F"/>
    <w:rsid w:val="004A507D"/>
    <w:rsid w:val="004C48B8"/>
    <w:rsid w:val="004D5DBE"/>
    <w:rsid w:val="004E2B4A"/>
    <w:rsid w:val="00510668"/>
    <w:rsid w:val="005158E0"/>
    <w:rsid w:val="00525B84"/>
    <w:rsid w:val="005373F9"/>
    <w:rsid w:val="00541430"/>
    <w:rsid w:val="00550411"/>
    <w:rsid w:val="00561A66"/>
    <w:rsid w:val="00586BCC"/>
    <w:rsid w:val="00592306"/>
    <w:rsid w:val="005958F7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9249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E4D94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C120B"/>
    <w:rsid w:val="00BE1907"/>
    <w:rsid w:val="00BE631D"/>
    <w:rsid w:val="00BF546C"/>
    <w:rsid w:val="00C03755"/>
    <w:rsid w:val="00C13A64"/>
    <w:rsid w:val="00C1520C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27D6B"/>
    <w:rsid w:val="00E761A5"/>
    <w:rsid w:val="00E838B0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2D9280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90DA-EF57-4E16-A210-EE03A4ED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4</cp:revision>
  <cp:lastPrinted>2019-10-23T19:50:00Z</cp:lastPrinted>
  <dcterms:created xsi:type="dcterms:W3CDTF">2019-10-23T19:35:00Z</dcterms:created>
  <dcterms:modified xsi:type="dcterms:W3CDTF">2019-10-23T19:50:00Z</dcterms:modified>
</cp:coreProperties>
</file>