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D1029E" w:rsidRPr="00D1029E" w:rsidTr="00D9417E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29E" w:rsidRPr="00D1029E" w:rsidRDefault="00D1029E" w:rsidP="00D102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02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9E" w:rsidRPr="00D1029E" w:rsidRDefault="00D1029E" w:rsidP="00D1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D1029E" w:rsidRPr="00D1029E" w:rsidTr="00D9417E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29E" w:rsidRPr="00D1029E" w:rsidRDefault="00D1029E" w:rsidP="00D102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02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9E" w:rsidRPr="00D1029E" w:rsidRDefault="00056B51" w:rsidP="00D1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COAF-CAU/SC</w:t>
            </w:r>
          </w:p>
        </w:tc>
      </w:tr>
      <w:tr w:rsidR="00D1029E" w:rsidRPr="00D1029E" w:rsidTr="00D9417E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D1029E" w:rsidRPr="00D1029E" w:rsidRDefault="00D1029E" w:rsidP="00D1029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02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1029E" w:rsidRPr="00D1029E" w:rsidRDefault="00D1029E" w:rsidP="0093428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D01EE">
              <w:rPr>
                <w:rFonts w:ascii="Arial" w:eastAsia="Calibri" w:hAnsi="Arial" w:cs="Arial"/>
                <w:color w:val="000000"/>
              </w:rPr>
              <w:t xml:space="preserve">Cobrança de anuidade pelo CAU/UF </w:t>
            </w:r>
            <w:r w:rsidR="0093428C" w:rsidRPr="00CD01EE">
              <w:rPr>
                <w:rFonts w:ascii="Arial" w:eastAsia="Calibri" w:hAnsi="Arial" w:cs="Arial"/>
                <w:color w:val="000000"/>
              </w:rPr>
              <w:t xml:space="preserve">no caso de </w:t>
            </w:r>
            <w:r w:rsidRPr="00CD01EE">
              <w:rPr>
                <w:rFonts w:ascii="Arial" w:eastAsia="Calibri" w:hAnsi="Arial" w:cs="Arial"/>
                <w:color w:val="000000"/>
              </w:rPr>
              <w:t>registr</w:t>
            </w:r>
            <w:r w:rsidR="0093428C" w:rsidRPr="00CD01EE">
              <w:rPr>
                <w:rFonts w:ascii="Arial" w:eastAsia="Calibri" w:hAnsi="Arial" w:cs="Arial"/>
                <w:color w:val="000000"/>
              </w:rPr>
              <w:t>o</w:t>
            </w:r>
            <w:r w:rsidRPr="00CD01EE">
              <w:rPr>
                <w:rFonts w:ascii="Arial" w:eastAsia="Calibri" w:hAnsi="Arial" w:cs="Arial"/>
                <w:color w:val="000000"/>
              </w:rPr>
              <w:t xml:space="preserve"> </w:t>
            </w:r>
            <w:r w:rsidR="0093428C" w:rsidRPr="00CD01EE">
              <w:rPr>
                <w:rFonts w:ascii="Arial" w:eastAsia="Calibri" w:hAnsi="Arial" w:cs="Arial"/>
                <w:color w:val="000000"/>
              </w:rPr>
              <w:t xml:space="preserve">de </w:t>
            </w:r>
            <w:r w:rsidRPr="00CD01EE">
              <w:rPr>
                <w:rFonts w:ascii="Arial" w:eastAsia="Calibri" w:hAnsi="Arial" w:cs="Arial"/>
                <w:color w:val="000000"/>
              </w:rPr>
              <w:t>Empresário Individual- EI.</w:t>
            </w:r>
            <w:r w:rsidRPr="00D1029E">
              <w:rPr>
                <w:rFonts w:ascii="Arial" w:eastAsia="Calibri" w:hAnsi="Arial" w:cs="Arial"/>
                <w:color w:val="000000"/>
              </w:rPr>
              <w:t xml:space="preserve"> </w:t>
            </w:r>
          </w:p>
        </w:tc>
      </w:tr>
      <w:tr w:rsidR="00D1029E" w:rsidRPr="00D1029E" w:rsidTr="00D9417E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9E" w:rsidRPr="00D1029E" w:rsidRDefault="00D1029E" w:rsidP="00D102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29E" w:rsidRPr="00D1029E" w:rsidRDefault="00D1029E" w:rsidP="00D102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D1029E" w:rsidRPr="00D1029E" w:rsidTr="00D9417E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1029E" w:rsidRPr="00D1029E" w:rsidRDefault="00D1029E" w:rsidP="00F6537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D102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F6537F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06</w:t>
            </w:r>
            <w:r w:rsidRPr="00D102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2020</w:t>
            </w:r>
            <w:r w:rsidR="00056B5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COAF</w:t>
            </w:r>
            <w:r w:rsidRPr="00D102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D1029E" w:rsidRPr="00D1029E" w:rsidRDefault="00D1029E" w:rsidP="00D1029E">
      <w:pPr>
        <w:spacing w:after="0" w:line="240" w:lineRule="auto"/>
        <w:rPr>
          <w:rFonts w:ascii="Arial" w:eastAsia="Calibri" w:hAnsi="Arial" w:cs="Arial"/>
        </w:rPr>
      </w:pP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Calibri" w:hAnsi="Arial" w:cs="Arial"/>
        </w:rPr>
      </w:pPr>
      <w:r w:rsidRPr="00D1029E">
        <w:rPr>
          <w:rFonts w:ascii="Arial" w:eastAsia="Calibri" w:hAnsi="Arial" w:cs="Arial"/>
        </w:rPr>
        <w:t xml:space="preserve">A </w:t>
      </w:r>
      <w:r w:rsidR="0093428C" w:rsidRPr="0093428C">
        <w:rPr>
          <w:rFonts w:ascii="Arial" w:eastAsia="Calibri" w:hAnsi="Arial" w:cs="Arial"/>
        </w:rPr>
        <w:t>C</w:t>
      </w:r>
      <w:r w:rsidR="0093428C">
        <w:rPr>
          <w:rFonts w:ascii="Arial" w:eastAsia="Calibri" w:hAnsi="Arial" w:cs="Arial"/>
        </w:rPr>
        <w:t xml:space="preserve">OMISSÃO </w:t>
      </w:r>
      <w:r w:rsidR="0093428C" w:rsidRPr="0093428C">
        <w:rPr>
          <w:rFonts w:ascii="Arial" w:eastAsia="Calibri" w:hAnsi="Arial" w:cs="Arial"/>
        </w:rPr>
        <w:t>O</w:t>
      </w:r>
      <w:r w:rsidR="0093428C">
        <w:rPr>
          <w:rFonts w:ascii="Arial" w:eastAsia="Calibri" w:hAnsi="Arial" w:cs="Arial"/>
        </w:rPr>
        <w:t>RDINÁRIA DE ORGANIZAÇÃO</w:t>
      </w:r>
      <w:r w:rsidR="0093428C" w:rsidRPr="0093428C">
        <w:rPr>
          <w:rFonts w:ascii="Arial" w:eastAsia="Calibri" w:hAnsi="Arial" w:cs="Arial"/>
        </w:rPr>
        <w:t xml:space="preserve">, </w:t>
      </w:r>
      <w:r w:rsidR="0093428C">
        <w:rPr>
          <w:rFonts w:ascii="Arial" w:eastAsia="Calibri" w:hAnsi="Arial" w:cs="Arial"/>
        </w:rPr>
        <w:t xml:space="preserve">ADMINISTRAÇÃO </w:t>
      </w:r>
      <w:r w:rsidR="0093428C" w:rsidRPr="0093428C">
        <w:rPr>
          <w:rFonts w:ascii="Arial" w:eastAsia="Calibri" w:hAnsi="Arial" w:cs="Arial"/>
        </w:rPr>
        <w:t>e F</w:t>
      </w:r>
      <w:r w:rsidR="0093428C">
        <w:rPr>
          <w:rFonts w:ascii="Arial" w:eastAsia="Calibri" w:hAnsi="Arial" w:cs="Arial"/>
        </w:rPr>
        <w:t>INANÇAS</w:t>
      </w:r>
      <w:r w:rsidR="0093428C" w:rsidRPr="0093428C">
        <w:rPr>
          <w:rFonts w:ascii="Arial" w:eastAsia="Calibri" w:hAnsi="Arial" w:cs="Arial"/>
        </w:rPr>
        <w:t xml:space="preserve"> – COAF </w:t>
      </w:r>
      <w:r w:rsidRPr="00D1029E">
        <w:rPr>
          <w:rFonts w:ascii="Arial" w:eastAsia="Calibri" w:hAnsi="Arial" w:cs="Arial"/>
        </w:rPr>
        <w:t>CAU/SC, reunida ordinariamente na</w:t>
      </w:r>
      <w:r w:rsidRPr="00D1029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Pr="00CD01EE">
        <w:rPr>
          <w:rFonts w:ascii="Arial" w:eastAsia="Times New Roman" w:hAnsi="Arial" w:cs="Arial"/>
          <w:lang w:eastAsia="pt-BR"/>
        </w:rPr>
        <w:t>30 do mês de janeiro de dois mil e vinte</w:t>
      </w:r>
      <w:r w:rsidRPr="00D1029E">
        <w:rPr>
          <w:rFonts w:ascii="Arial" w:eastAsia="Times New Roman" w:hAnsi="Arial" w:cs="Arial"/>
          <w:lang w:eastAsia="pt-BR"/>
        </w:rPr>
        <w:t xml:space="preserve">, </w:t>
      </w:r>
      <w:r w:rsidRPr="00D1029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D1029E">
        <w:rPr>
          <w:rFonts w:ascii="Arial" w:eastAsia="Times New Roman" w:hAnsi="Arial" w:cs="Arial"/>
          <w:lang w:eastAsia="pt-BR"/>
        </w:rPr>
        <w:t xml:space="preserve"> que lhe conferem os artigos 91 e 95 do Regimento Interno do CAU/SC, </w:t>
      </w:r>
      <w:r w:rsidRPr="00D1029E">
        <w:rPr>
          <w:rFonts w:ascii="Arial" w:eastAsia="Calibri" w:hAnsi="Arial" w:cs="Arial"/>
        </w:rPr>
        <w:t>após análise do assunto em epígrafe, e</w:t>
      </w: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D9417E" w:rsidRDefault="00D1029E" w:rsidP="00D9417E">
      <w:pPr>
        <w:jc w:val="both"/>
        <w:rPr>
          <w:rFonts w:ascii="Arial" w:eastAsia="Times New Roman" w:hAnsi="Arial" w:cs="Arial"/>
          <w:lang w:eastAsia="pt-BR"/>
        </w:rPr>
      </w:pPr>
      <w:r w:rsidRPr="00D1029E">
        <w:rPr>
          <w:rFonts w:ascii="Arial" w:eastAsia="Times New Roman" w:hAnsi="Arial" w:cs="Arial"/>
          <w:lang w:eastAsia="pt-BR"/>
        </w:rPr>
        <w:t>Considerando</w:t>
      </w:r>
      <w:r w:rsidR="00D9417E" w:rsidRPr="00D9417E">
        <w:rPr>
          <w:rFonts w:ascii="Arial" w:eastAsia="Times New Roman" w:hAnsi="Arial" w:cs="Arial"/>
          <w:lang w:eastAsia="pt-BR"/>
        </w:rPr>
        <w:t xml:space="preserve"> </w:t>
      </w:r>
      <w:r w:rsidR="00744F62">
        <w:rPr>
          <w:rFonts w:ascii="Arial" w:eastAsia="Times New Roman" w:hAnsi="Arial" w:cs="Arial"/>
          <w:lang w:eastAsia="pt-BR"/>
        </w:rPr>
        <w:t xml:space="preserve">que </w:t>
      </w:r>
      <w:r w:rsidR="009911D7">
        <w:rPr>
          <w:rFonts w:ascii="Arial" w:eastAsia="Times New Roman" w:hAnsi="Arial" w:cs="Arial"/>
          <w:lang w:eastAsia="pt-BR"/>
        </w:rPr>
        <w:t xml:space="preserve">a </w:t>
      </w:r>
      <w:r w:rsidR="00744F62">
        <w:rPr>
          <w:rFonts w:ascii="Arial" w:hAnsi="Arial" w:cs="Arial"/>
        </w:rPr>
        <w:t>Deliberação n.</w:t>
      </w:r>
      <w:r w:rsidR="00D9417E" w:rsidRPr="00D9417E">
        <w:rPr>
          <w:rFonts w:ascii="Arial" w:hAnsi="Arial" w:cs="Arial"/>
        </w:rPr>
        <w:t xml:space="preserve"> 87/2018 – CEP-CAU/BR, a qual vedava o registro de Empresário Individual</w:t>
      </w:r>
      <w:r w:rsidR="009911D7">
        <w:rPr>
          <w:rFonts w:ascii="Arial" w:hAnsi="Arial" w:cs="Arial"/>
        </w:rPr>
        <w:t xml:space="preserve"> junto aos CAU/UF, foi revogada pelo Deliberação n. 29/2019</w:t>
      </w:r>
      <w:r w:rsidR="009911D7" w:rsidRPr="00D9417E">
        <w:rPr>
          <w:rFonts w:ascii="Arial" w:hAnsi="Arial" w:cs="Arial"/>
        </w:rPr>
        <w:t xml:space="preserve"> – CEP-CAU/</w:t>
      </w:r>
      <w:proofErr w:type="gramStart"/>
      <w:r w:rsidR="009911D7" w:rsidRPr="00D9417E">
        <w:rPr>
          <w:rFonts w:ascii="Arial" w:hAnsi="Arial" w:cs="Arial"/>
        </w:rPr>
        <w:t>BR</w:t>
      </w:r>
      <w:r w:rsidR="009911D7">
        <w:rPr>
          <w:rFonts w:ascii="Arial" w:hAnsi="Arial" w:cs="Arial"/>
        </w:rPr>
        <w:t xml:space="preserve"> </w:t>
      </w:r>
      <w:r w:rsidRPr="00D1029E">
        <w:rPr>
          <w:rFonts w:ascii="Arial" w:eastAsia="Times New Roman" w:hAnsi="Arial" w:cs="Arial"/>
          <w:lang w:eastAsia="pt-BR"/>
        </w:rPr>
        <w:t>;</w:t>
      </w:r>
      <w:proofErr w:type="gramEnd"/>
    </w:p>
    <w:p w:rsidR="00D1029E" w:rsidRDefault="00D9417E" w:rsidP="00D9417E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9911D7">
        <w:rPr>
          <w:rFonts w:ascii="Arial" w:eastAsia="Times New Roman" w:hAnsi="Arial" w:cs="Arial"/>
          <w:lang w:eastAsia="pt-BR"/>
        </w:rPr>
        <w:t xml:space="preserve"> que os CAU/UF realiza</w:t>
      </w:r>
      <w:r w:rsidR="00C33C21">
        <w:rPr>
          <w:rFonts w:ascii="Arial" w:eastAsia="Times New Roman" w:hAnsi="Arial" w:cs="Arial"/>
          <w:lang w:eastAsia="pt-BR"/>
        </w:rPr>
        <w:t xml:space="preserve">m </w:t>
      </w:r>
      <w:r w:rsidR="009911D7">
        <w:rPr>
          <w:rFonts w:ascii="Arial" w:eastAsia="Times New Roman" w:hAnsi="Arial" w:cs="Arial"/>
          <w:lang w:eastAsia="pt-BR"/>
        </w:rPr>
        <w:t xml:space="preserve">o registro de Empresário Individual, sobretudo a partir da revogação da </w:t>
      </w:r>
      <w:r w:rsidR="009911D7">
        <w:rPr>
          <w:rFonts w:ascii="Arial" w:hAnsi="Arial" w:cs="Arial"/>
        </w:rPr>
        <w:t>Deliberação n.</w:t>
      </w:r>
      <w:r w:rsidR="009911D7" w:rsidRPr="00D9417E">
        <w:rPr>
          <w:rFonts w:ascii="Arial" w:hAnsi="Arial" w:cs="Arial"/>
        </w:rPr>
        <w:t xml:space="preserve"> 87/2018 – CEP-CAU/BR</w:t>
      </w:r>
      <w:r>
        <w:rPr>
          <w:rFonts w:ascii="Arial" w:hAnsi="Arial" w:cs="Arial"/>
        </w:rPr>
        <w:t>;</w:t>
      </w:r>
      <w:r w:rsidR="00D1029E" w:rsidRPr="00D1029E">
        <w:rPr>
          <w:rFonts w:ascii="Arial" w:eastAsia="Times New Roman" w:hAnsi="Arial" w:cs="Arial"/>
          <w:lang w:eastAsia="pt-BR"/>
        </w:rPr>
        <w:t xml:space="preserve"> </w:t>
      </w:r>
    </w:p>
    <w:p w:rsidR="00F71228" w:rsidRDefault="009911D7" w:rsidP="009911D7">
      <w:pPr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lang w:eastAsia="pt-BR"/>
        </w:rPr>
        <w:t>Considerando que o Empresário Indiv</w:t>
      </w:r>
      <w:r w:rsidR="00C33C21">
        <w:rPr>
          <w:rFonts w:ascii="Arial" w:eastAsia="Times New Roman" w:hAnsi="Arial" w:cs="Arial"/>
          <w:lang w:eastAsia="pt-BR"/>
        </w:rPr>
        <w:t xml:space="preserve">idual registrado junto ao CAU/UF </w:t>
      </w:r>
      <w:r w:rsidR="0093428C">
        <w:rPr>
          <w:rFonts w:ascii="Arial" w:eastAsia="Times New Roman" w:hAnsi="Arial" w:cs="Arial"/>
          <w:lang w:eastAsia="pt-BR"/>
        </w:rPr>
        <w:t xml:space="preserve">está sujeito à cobrança </w:t>
      </w:r>
      <w:r>
        <w:rPr>
          <w:rFonts w:ascii="Arial" w:eastAsia="Times New Roman" w:hAnsi="Arial" w:cs="Arial"/>
          <w:lang w:eastAsia="pt-BR"/>
        </w:rPr>
        <w:t xml:space="preserve">de duas anuidades, sendo </w:t>
      </w:r>
      <w:proofErr w:type="gramStart"/>
      <w:r>
        <w:rPr>
          <w:rFonts w:ascii="Arial" w:eastAsia="Times New Roman" w:hAnsi="Arial" w:cs="Arial"/>
          <w:lang w:eastAsia="pt-BR"/>
        </w:rPr>
        <w:t>uma incidente</w:t>
      </w:r>
      <w:proofErr w:type="gramEnd"/>
      <w:r>
        <w:rPr>
          <w:rFonts w:ascii="Arial" w:eastAsia="Times New Roman" w:hAnsi="Arial" w:cs="Arial"/>
          <w:lang w:eastAsia="pt-BR"/>
        </w:rPr>
        <w:t xml:space="preserve"> sobre o registro da firma individual </w:t>
      </w:r>
      <w:r w:rsidR="00C33C21">
        <w:rPr>
          <w:rFonts w:ascii="Arial" w:eastAsia="Times New Roman" w:hAnsi="Arial" w:cs="Arial"/>
          <w:lang w:eastAsia="pt-BR"/>
        </w:rPr>
        <w:t xml:space="preserve">e </w:t>
      </w:r>
      <w:r>
        <w:rPr>
          <w:rFonts w:ascii="Arial" w:eastAsia="Times New Roman" w:hAnsi="Arial" w:cs="Arial"/>
          <w:lang w:eastAsia="pt-BR"/>
        </w:rPr>
        <w:t>outra sobre o registro do profissional propriamente dito</w:t>
      </w:r>
      <w:r w:rsidR="00C33C21">
        <w:rPr>
          <w:rFonts w:ascii="Arial" w:hAnsi="Arial" w:cs="Arial"/>
        </w:rPr>
        <w:t>;</w:t>
      </w:r>
    </w:p>
    <w:p w:rsidR="00F71228" w:rsidRDefault="0093428C" w:rsidP="00991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a</w:t>
      </w:r>
      <w:r w:rsidR="00F71228">
        <w:rPr>
          <w:rFonts w:ascii="Arial" w:hAnsi="Arial" w:cs="Arial"/>
        </w:rPr>
        <w:t xml:space="preserve"> anuidade cobrada pelo CAU </w:t>
      </w:r>
      <w:r w:rsidR="00C33C21">
        <w:rPr>
          <w:rFonts w:ascii="Arial" w:hAnsi="Arial" w:cs="Arial"/>
        </w:rPr>
        <w:t xml:space="preserve">caracteriza-se como </w:t>
      </w:r>
      <w:r w:rsidR="00F71228">
        <w:rPr>
          <w:rFonts w:ascii="Arial" w:hAnsi="Arial" w:cs="Arial"/>
        </w:rPr>
        <w:t>contribuição de interesse de categorias profissionais ou econômicas</w:t>
      </w:r>
      <w:r w:rsidR="00C33C21">
        <w:rPr>
          <w:rFonts w:ascii="Arial" w:hAnsi="Arial" w:cs="Arial"/>
        </w:rPr>
        <w:t xml:space="preserve">, espécie de tributo prevista </w:t>
      </w:r>
      <w:r w:rsidR="00F71228">
        <w:rPr>
          <w:rFonts w:ascii="Arial" w:hAnsi="Arial" w:cs="Arial"/>
        </w:rPr>
        <w:t>no art. 149, da Constituição da República Federativa do Brasil</w:t>
      </w:r>
      <w:r w:rsidR="00F71228">
        <w:rPr>
          <w:rStyle w:val="Refdenotaderodap"/>
          <w:rFonts w:ascii="Arial" w:hAnsi="Arial" w:cs="Arial"/>
        </w:rPr>
        <w:footnoteReference w:id="1"/>
      </w:r>
      <w:r w:rsidR="00F71228">
        <w:rPr>
          <w:rFonts w:ascii="Arial" w:hAnsi="Arial" w:cs="Arial"/>
        </w:rPr>
        <w:t>;</w:t>
      </w:r>
    </w:p>
    <w:p w:rsidR="00D53E6E" w:rsidRDefault="00F71228" w:rsidP="009911D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os tributos</w:t>
      </w:r>
      <w:r w:rsidR="00D53E6E">
        <w:rPr>
          <w:rFonts w:ascii="Arial" w:hAnsi="Arial" w:cs="Arial"/>
        </w:rPr>
        <w:t xml:space="preserve"> são regidos</w:t>
      </w:r>
      <w:r w:rsidR="00C33C21">
        <w:rPr>
          <w:rFonts w:ascii="Arial" w:hAnsi="Arial" w:cs="Arial"/>
        </w:rPr>
        <w:t>,</w:t>
      </w:r>
      <w:r w:rsidR="00D53E6E">
        <w:rPr>
          <w:rFonts w:ascii="Arial" w:hAnsi="Arial" w:cs="Arial"/>
        </w:rPr>
        <w:t xml:space="preserve"> dentre outros, pelo</w:t>
      </w:r>
      <w:r w:rsidR="00C33C21">
        <w:rPr>
          <w:rFonts w:ascii="Arial" w:hAnsi="Arial" w:cs="Arial"/>
        </w:rPr>
        <w:t xml:space="preserve"> princípio</w:t>
      </w:r>
      <w:r w:rsidR="00D53E6E">
        <w:rPr>
          <w:rFonts w:ascii="Arial" w:hAnsi="Arial" w:cs="Arial"/>
        </w:rPr>
        <w:t xml:space="preserve"> da legalidade</w:t>
      </w:r>
      <w:r w:rsidR="00D53E6E">
        <w:rPr>
          <w:rStyle w:val="Refdenotaderodap"/>
          <w:rFonts w:ascii="Arial" w:hAnsi="Arial" w:cs="Arial"/>
        </w:rPr>
        <w:footnoteReference w:id="2"/>
      </w:r>
      <w:r w:rsidR="00D53E6E">
        <w:rPr>
          <w:rFonts w:ascii="Arial" w:hAnsi="Arial" w:cs="Arial"/>
        </w:rPr>
        <w:t xml:space="preserve">;   </w:t>
      </w:r>
    </w:p>
    <w:p w:rsidR="00D1029E" w:rsidRPr="00C33C21" w:rsidRDefault="00D53E6E" w:rsidP="00C33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42, da Lei n. 12.378/2010 estabelece que “</w:t>
      </w:r>
      <w:r w:rsidRPr="00D53E6E">
        <w:rPr>
          <w:rFonts w:ascii="Arial" w:hAnsi="Arial" w:cs="Arial"/>
          <w:i/>
          <w:color w:val="000000"/>
        </w:rPr>
        <w:t xml:space="preserve">os </w:t>
      </w:r>
      <w:r w:rsidRPr="0093428C">
        <w:rPr>
          <w:rFonts w:ascii="Arial" w:hAnsi="Arial" w:cs="Arial"/>
          <w:b/>
          <w:i/>
          <w:color w:val="000000"/>
        </w:rPr>
        <w:t>profissionais</w:t>
      </w:r>
      <w:r w:rsidRPr="00D53E6E">
        <w:rPr>
          <w:rFonts w:ascii="Arial" w:hAnsi="Arial" w:cs="Arial"/>
          <w:i/>
          <w:color w:val="000000"/>
        </w:rPr>
        <w:t xml:space="preserve"> e as </w:t>
      </w:r>
      <w:r w:rsidRPr="0093428C">
        <w:rPr>
          <w:rFonts w:ascii="Arial" w:hAnsi="Arial" w:cs="Arial"/>
          <w:b/>
          <w:i/>
          <w:color w:val="000000"/>
        </w:rPr>
        <w:t>pessoas jurídicas</w:t>
      </w:r>
      <w:r w:rsidRPr="00D53E6E">
        <w:rPr>
          <w:rFonts w:ascii="Arial" w:hAnsi="Arial" w:cs="Arial"/>
          <w:i/>
          <w:color w:val="000000"/>
        </w:rPr>
        <w:t xml:space="preserve"> inscritas no CAU pagarão anuidade</w:t>
      </w:r>
      <w:r>
        <w:rPr>
          <w:rFonts w:ascii="Arial" w:hAnsi="Arial" w:cs="Arial"/>
          <w:i/>
          <w:color w:val="000000"/>
        </w:rPr>
        <w:t>...</w:t>
      </w:r>
      <w:proofErr w:type="gramStart"/>
      <w:r>
        <w:rPr>
          <w:rFonts w:ascii="Arial" w:hAnsi="Arial" w:cs="Arial"/>
          <w:i/>
          <w:color w:val="000000"/>
        </w:rPr>
        <w:t>”</w:t>
      </w:r>
      <w:r w:rsidR="0093428C">
        <w:rPr>
          <w:rFonts w:ascii="Arial" w:hAnsi="Arial" w:cs="Arial"/>
          <w:i/>
          <w:color w:val="000000"/>
        </w:rPr>
        <w:t>(</w:t>
      </w:r>
      <w:proofErr w:type="gramEnd"/>
      <w:r w:rsidR="0093428C">
        <w:rPr>
          <w:rFonts w:ascii="Arial" w:hAnsi="Arial" w:cs="Arial"/>
          <w:i/>
          <w:color w:val="000000"/>
        </w:rPr>
        <w:t>grifo nosso)</w:t>
      </w:r>
      <w:r>
        <w:rPr>
          <w:rFonts w:ascii="Arial" w:hAnsi="Arial" w:cs="Arial"/>
          <w:color w:val="000000"/>
        </w:rPr>
        <w:t>;</w:t>
      </w:r>
    </w:p>
    <w:p w:rsidR="00D9417E" w:rsidRPr="007B19C2" w:rsidRDefault="00D9417E" w:rsidP="00D102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Considerando que </w:t>
      </w:r>
      <w:r w:rsidR="00CD01EE">
        <w:rPr>
          <w:rFonts w:ascii="Arial" w:eastAsia="Times New Roman" w:hAnsi="Arial" w:cs="Arial"/>
          <w:lang w:eastAsia="pt-BR"/>
        </w:rPr>
        <w:t xml:space="preserve">o </w:t>
      </w:r>
      <w:r>
        <w:rPr>
          <w:rFonts w:ascii="Arial" w:eastAsia="Times New Roman" w:hAnsi="Arial" w:cs="Arial"/>
          <w:lang w:eastAsia="pt-BR"/>
        </w:rPr>
        <w:t>Empresário Individual não é pessoa jurídica</w:t>
      </w:r>
      <w:r w:rsidR="00744F62">
        <w:rPr>
          <w:rFonts w:ascii="Arial" w:eastAsia="Times New Roman" w:hAnsi="Arial" w:cs="Arial"/>
          <w:lang w:eastAsia="pt-BR"/>
        </w:rPr>
        <w:t xml:space="preserve">, vez que </w:t>
      </w:r>
      <w:r w:rsidR="007B19C2" w:rsidRPr="007B19C2">
        <w:rPr>
          <w:rFonts w:ascii="Arial" w:hAnsi="Arial" w:cs="Arial"/>
          <w:bCs/>
        </w:rPr>
        <w:t>não integra o</w:t>
      </w:r>
      <w:r w:rsidR="007B19C2">
        <w:rPr>
          <w:rFonts w:ascii="Arial" w:hAnsi="Arial" w:cs="Arial"/>
          <w:bCs/>
        </w:rPr>
        <w:t xml:space="preserve"> </w:t>
      </w:r>
      <w:r w:rsidR="007B19C2" w:rsidRPr="007B19C2">
        <w:rPr>
          <w:rFonts w:ascii="Arial" w:hAnsi="Arial" w:cs="Arial"/>
          <w:bCs/>
        </w:rPr>
        <w:t>rol taxativo de pessoa</w:t>
      </w:r>
      <w:r w:rsidR="00744F62">
        <w:rPr>
          <w:rFonts w:ascii="Arial" w:hAnsi="Arial" w:cs="Arial"/>
          <w:bCs/>
        </w:rPr>
        <w:t>s</w:t>
      </w:r>
      <w:r w:rsidR="007B19C2" w:rsidRPr="007B19C2">
        <w:rPr>
          <w:rFonts w:ascii="Arial" w:hAnsi="Arial" w:cs="Arial"/>
          <w:bCs/>
        </w:rPr>
        <w:t xml:space="preserve"> jurídica</w:t>
      </w:r>
      <w:r w:rsidR="00744F62">
        <w:rPr>
          <w:rFonts w:ascii="Arial" w:hAnsi="Arial" w:cs="Arial"/>
          <w:bCs/>
        </w:rPr>
        <w:t xml:space="preserve">s </w:t>
      </w:r>
      <w:r w:rsidR="0093428C">
        <w:rPr>
          <w:rFonts w:ascii="Arial" w:hAnsi="Arial" w:cs="Arial"/>
          <w:bCs/>
        </w:rPr>
        <w:t xml:space="preserve">de direito privado </w:t>
      </w:r>
      <w:r w:rsidR="007B19C2" w:rsidRPr="007B19C2">
        <w:rPr>
          <w:rFonts w:ascii="Arial" w:hAnsi="Arial" w:cs="Arial"/>
          <w:bCs/>
        </w:rPr>
        <w:t>previsto</w:t>
      </w:r>
      <w:r w:rsidR="00744F62">
        <w:rPr>
          <w:rFonts w:ascii="Arial" w:hAnsi="Arial" w:cs="Arial"/>
          <w:bCs/>
        </w:rPr>
        <w:t xml:space="preserve"> no </w:t>
      </w:r>
      <w:r w:rsidR="007B19C2">
        <w:rPr>
          <w:rFonts w:ascii="Arial" w:hAnsi="Arial" w:cs="Arial"/>
          <w:bCs/>
        </w:rPr>
        <w:t>art.</w:t>
      </w:r>
      <w:r w:rsidR="00D53E6E">
        <w:rPr>
          <w:rFonts w:ascii="Arial" w:hAnsi="Arial" w:cs="Arial"/>
          <w:bCs/>
        </w:rPr>
        <w:t xml:space="preserve"> 42</w:t>
      </w:r>
      <w:r w:rsidR="0093428C">
        <w:rPr>
          <w:rFonts w:ascii="Arial" w:hAnsi="Arial" w:cs="Arial"/>
          <w:bCs/>
        </w:rPr>
        <w:t>,</w:t>
      </w:r>
      <w:r w:rsidR="00C33C21">
        <w:rPr>
          <w:rFonts w:ascii="Arial" w:hAnsi="Arial" w:cs="Arial"/>
          <w:bCs/>
        </w:rPr>
        <w:t xml:space="preserve"> </w:t>
      </w:r>
      <w:r w:rsidR="007B19C2" w:rsidRPr="007B19C2">
        <w:rPr>
          <w:rFonts w:ascii="Arial" w:hAnsi="Arial" w:cs="Arial"/>
          <w:bCs/>
        </w:rPr>
        <w:t>do Código C</w:t>
      </w:r>
      <w:r w:rsidR="007B19C2">
        <w:rPr>
          <w:rFonts w:ascii="Arial" w:hAnsi="Arial" w:cs="Arial"/>
          <w:bCs/>
        </w:rPr>
        <w:t>ivil</w:t>
      </w:r>
      <w:r w:rsidR="007B19C2" w:rsidRPr="007B19C2">
        <w:rPr>
          <w:rFonts w:ascii="Arial" w:hAnsi="Arial" w:cs="Arial"/>
          <w:bCs/>
        </w:rPr>
        <w:t xml:space="preserve">, </w:t>
      </w:r>
      <w:r w:rsidR="00744F62">
        <w:rPr>
          <w:rFonts w:ascii="Arial" w:hAnsi="Arial" w:cs="Arial"/>
          <w:bCs/>
        </w:rPr>
        <w:t>não possuindo</w:t>
      </w:r>
      <w:r w:rsidR="00C33C21">
        <w:rPr>
          <w:rFonts w:ascii="Arial" w:hAnsi="Arial" w:cs="Arial"/>
          <w:bCs/>
        </w:rPr>
        <w:t xml:space="preserve"> personalidade distinta do</w:t>
      </w:r>
      <w:r w:rsidR="007B19C2" w:rsidRPr="007B19C2">
        <w:rPr>
          <w:rFonts w:ascii="Arial" w:hAnsi="Arial" w:cs="Arial"/>
          <w:bCs/>
        </w:rPr>
        <w:t xml:space="preserve"> seu responsável</w:t>
      </w:r>
      <w:r w:rsidR="00744F62">
        <w:rPr>
          <w:rFonts w:ascii="Arial" w:hAnsi="Arial" w:cs="Arial"/>
          <w:bCs/>
        </w:rPr>
        <w:t>;</w:t>
      </w:r>
    </w:p>
    <w:p w:rsidR="00D9417E" w:rsidRDefault="00D9417E" w:rsidP="00D102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:rsidR="007B19C2" w:rsidRDefault="007B19C2" w:rsidP="007B19C2">
      <w:pPr>
        <w:jc w:val="both"/>
        <w:rPr>
          <w:rFonts w:ascii="Arial" w:hAnsi="Arial" w:cs="Arial"/>
          <w:bCs/>
          <w:i/>
        </w:rPr>
      </w:pPr>
      <w:r>
        <w:rPr>
          <w:rFonts w:ascii="Arial" w:eastAsia="Times New Roman" w:hAnsi="Arial" w:cs="Arial"/>
          <w:lang w:eastAsia="pt-BR"/>
        </w:rPr>
        <w:t>Considerando que a</w:t>
      </w:r>
      <w:r w:rsidR="00744F62">
        <w:rPr>
          <w:rFonts w:ascii="Arial" w:eastAsia="Times New Roman" w:hAnsi="Arial" w:cs="Arial"/>
          <w:lang w:eastAsia="pt-BR"/>
        </w:rPr>
        <w:t xml:space="preserve"> orientação jurisprudência </w:t>
      </w:r>
      <w:r>
        <w:rPr>
          <w:rFonts w:ascii="Arial" w:eastAsia="Times New Roman" w:hAnsi="Arial" w:cs="Arial"/>
          <w:lang w:eastAsia="pt-BR"/>
        </w:rPr>
        <w:t xml:space="preserve">do Tribunal </w:t>
      </w:r>
      <w:r w:rsidR="00744F62">
        <w:rPr>
          <w:rFonts w:ascii="Arial" w:eastAsia="Times New Roman" w:hAnsi="Arial" w:cs="Arial"/>
          <w:lang w:eastAsia="pt-BR"/>
        </w:rPr>
        <w:t xml:space="preserve">Regional </w:t>
      </w:r>
      <w:r w:rsidR="00316C87">
        <w:rPr>
          <w:rFonts w:ascii="Arial" w:eastAsia="Times New Roman" w:hAnsi="Arial" w:cs="Arial"/>
          <w:lang w:eastAsia="pt-BR"/>
        </w:rPr>
        <w:t xml:space="preserve">Federal </w:t>
      </w:r>
      <w:r w:rsidR="00744F62">
        <w:rPr>
          <w:rFonts w:ascii="Arial" w:eastAsia="Times New Roman" w:hAnsi="Arial" w:cs="Arial"/>
          <w:lang w:eastAsia="pt-BR"/>
        </w:rPr>
        <w:t xml:space="preserve">da 4ª Região é pela vedação da cobrança de </w:t>
      </w:r>
      <w:r w:rsidRPr="007B19C2">
        <w:rPr>
          <w:rFonts w:ascii="Arial" w:hAnsi="Arial" w:cs="Arial"/>
          <w:bCs/>
        </w:rPr>
        <w:t>dupla anuidade quanto a um mesmo</w:t>
      </w:r>
      <w:r w:rsidR="0093428C">
        <w:rPr>
          <w:rFonts w:ascii="Arial" w:hAnsi="Arial" w:cs="Arial"/>
          <w:bCs/>
        </w:rPr>
        <w:t xml:space="preserve"> período, quando uma se refere ao</w:t>
      </w:r>
      <w:r w:rsidRPr="007B19C2">
        <w:rPr>
          <w:rFonts w:ascii="Arial" w:hAnsi="Arial" w:cs="Arial"/>
          <w:bCs/>
        </w:rPr>
        <w:t xml:space="preserve"> </w:t>
      </w:r>
      <w:r w:rsidR="00744F62">
        <w:rPr>
          <w:rFonts w:ascii="Arial" w:hAnsi="Arial" w:cs="Arial"/>
          <w:bCs/>
        </w:rPr>
        <w:t xml:space="preserve">registro </w:t>
      </w:r>
      <w:r w:rsidR="0093428C">
        <w:rPr>
          <w:rFonts w:ascii="Arial" w:hAnsi="Arial" w:cs="Arial"/>
          <w:bCs/>
        </w:rPr>
        <w:t>da firma individual e outra ao registro</w:t>
      </w:r>
      <w:r w:rsidRPr="007B19C2">
        <w:rPr>
          <w:rFonts w:ascii="Arial" w:hAnsi="Arial" w:cs="Arial"/>
          <w:bCs/>
        </w:rPr>
        <w:t xml:space="preserve"> do seu responsável, sob pena de caraterização de </w:t>
      </w:r>
      <w:r w:rsidRPr="00744F62">
        <w:rPr>
          <w:rFonts w:ascii="Arial" w:hAnsi="Arial" w:cs="Arial"/>
          <w:bCs/>
          <w:i/>
        </w:rPr>
        <w:t>bis in idem</w:t>
      </w:r>
      <w:r w:rsidR="00744F62">
        <w:rPr>
          <w:rStyle w:val="Refdenotaderodap"/>
          <w:rFonts w:ascii="Arial" w:hAnsi="Arial" w:cs="Arial"/>
          <w:bCs/>
          <w:i/>
        </w:rPr>
        <w:footnoteReference w:id="3"/>
      </w:r>
      <w:r w:rsidR="00744F62">
        <w:rPr>
          <w:rFonts w:ascii="Arial" w:hAnsi="Arial" w:cs="Arial"/>
          <w:bCs/>
          <w:i/>
        </w:rPr>
        <w:t>;</w:t>
      </w:r>
    </w:p>
    <w:p w:rsidR="009911D7" w:rsidRPr="009911D7" w:rsidRDefault="009911D7" w:rsidP="007B19C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>Considerando que outros Conselhos Profissionais, a exemplo da</w:t>
      </w:r>
      <w:r w:rsidR="00C33C21">
        <w:rPr>
          <w:rFonts w:ascii="Arial" w:hAnsi="Arial" w:cs="Arial"/>
          <w:bCs/>
        </w:rPr>
        <w:t xml:space="preserve"> </w:t>
      </w:r>
      <w:r w:rsidR="0093428C" w:rsidRPr="0093428C">
        <w:rPr>
          <w:rFonts w:ascii="Arial" w:hAnsi="Arial" w:cs="Arial"/>
          <w:bCs/>
        </w:rPr>
        <w:t>OAB e do</w:t>
      </w:r>
      <w:r w:rsidR="003D3413">
        <w:rPr>
          <w:rFonts w:ascii="Arial" w:hAnsi="Arial" w:cs="Arial"/>
          <w:bCs/>
        </w:rPr>
        <w:t xml:space="preserve"> CF</w:t>
      </w:r>
      <w:r w:rsidR="00C33C21">
        <w:rPr>
          <w:rFonts w:ascii="Arial" w:hAnsi="Arial" w:cs="Arial"/>
          <w:bCs/>
        </w:rPr>
        <w:t>P</w:t>
      </w:r>
      <w:r w:rsidR="003D3413">
        <w:rPr>
          <w:rStyle w:val="Refdenotaderodap"/>
          <w:rFonts w:ascii="Arial" w:hAnsi="Arial" w:cs="Arial"/>
          <w:bCs/>
        </w:rPr>
        <w:footnoteReference w:id="4"/>
      </w:r>
      <w:r w:rsidR="00C33C21">
        <w:rPr>
          <w:rFonts w:ascii="Arial" w:hAnsi="Arial" w:cs="Arial"/>
          <w:bCs/>
        </w:rPr>
        <w:t>,</w:t>
      </w:r>
      <w:r w:rsidR="00AA0E7D">
        <w:rPr>
          <w:rFonts w:ascii="Arial" w:hAnsi="Arial" w:cs="Arial"/>
          <w:bCs/>
        </w:rPr>
        <w:t xml:space="preserve"> cobram apenas uma anuidade no caso de Registro de Empresário Individual</w:t>
      </w:r>
      <w:r w:rsidR="0093428C">
        <w:rPr>
          <w:rFonts w:ascii="Arial" w:hAnsi="Arial" w:cs="Arial"/>
          <w:bCs/>
        </w:rPr>
        <w:t>;</w:t>
      </w:r>
      <w:r>
        <w:rPr>
          <w:rFonts w:ascii="Arial" w:hAnsi="Arial" w:cs="Arial"/>
          <w:bCs/>
        </w:rPr>
        <w:t xml:space="preserve"> </w:t>
      </w:r>
    </w:p>
    <w:p w:rsidR="00744F62" w:rsidRDefault="00D9417E" w:rsidP="00D102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>Considerando</w:t>
      </w:r>
      <w:r w:rsidR="00744F62">
        <w:rPr>
          <w:rFonts w:ascii="Arial" w:eastAsia="Times New Roman" w:hAnsi="Arial" w:cs="Arial"/>
          <w:lang w:eastAsia="pt-BR"/>
        </w:rPr>
        <w:t xml:space="preserve"> o risco de questionamento jurídico </w:t>
      </w:r>
      <w:r w:rsidR="00AA0E7D">
        <w:rPr>
          <w:rFonts w:ascii="Arial" w:eastAsia="Times New Roman" w:hAnsi="Arial" w:cs="Arial"/>
          <w:lang w:eastAsia="pt-BR"/>
        </w:rPr>
        <w:t xml:space="preserve">em eventual repetição de indébito tributário, com a consequente condenação em ressarcimento das </w:t>
      </w:r>
      <w:r w:rsidR="00744F62">
        <w:rPr>
          <w:rFonts w:ascii="Arial" w:eastAsia="Times New Roman" w:hAnsi="Arial" w:cs="Arial"/>
          <w:lang w:eastAsia="pt-BR"/>
        </w:rPr>
        <w:t>anuidades cobradas em duplicidade nos casos envolvendo re</w:t>
      </w:r>
      <w:r w:rsidR="00AA0E7D">
        <w:rPr>
          <w:rFonts w:ascii="Arial" w:eastAsia="Times New Roman" w:hAnsi="Arial" w:cs="Arial"/>
          <w:lang w:eastAsia="pt-BR"/>
        </w:rPr>
        <w:t>gistro de Empresário Individual.</w:t>
      </w:r>
    </w:p>
    <w:p w:rsidR="00D1029E" w:rsidRPr="00D1029E" w:rsidRDefault="00744F62" w:rsidP="00D1029E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 xml:space="preserve">  </w:t>
      </w:r>
      <w:r w:rsidR="00D9417E">
        <w:rPr>
          <w:rFonts w:ascii="Arial" w:eastAsia="Times New Roman" w:hAnsi="Arial" w:cs="Arial"/>
          <w:lang w:eastAsia="pt-BR"/>
        </w:rPr>
        <w:t xml:space="preserve">   </w:t>
      </w: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Calibri" w:hAnsi="Arial" w:cs="Arial"/>
        </w:rPr>
      </w:pPr>
    </w:p>
    <w:p w:rsidR="00D1029E" w:rsidRPr="00F6537F" w:rsidRDefault="00D1029E" w:rsidP="00D1029E">
      <w:pPr>
        <w:spacing w:after="0" w:line="240" w:lineRule="auto"/>
        <w:jc w:val="both"/>
        <w:rPr>
          <w:rFonts w:ascii="Arial" w:eastAsia="Calibri" w:hAnsi="Arial" w:cs="Arial"/>
          <w:b/>
        </w:rPr>
      </w:pPr>
      <w:r w:rsidRPr="00F6537F">
        <w:rPr>
          <w:rFonts w:ascii="Arial" w:eastAsia="Calibri" w:hAnsi="Arial" w:cs="Arial"/>
          <w:b/>
        </w:rPr>
        <w:t xml:space="preserve">DELIBERA por </w:t>
      </w:r>
      <w:r w:rsidR="003D3413" w:rsidRPr="00F6537F">
        <w:rPr>
          <w:rFonts w:ascii="Arial" w:eastAsia="Calibri" w:hAnsi="Arial" w:cs="Arial"/>
          <w:b/>
        </w:rPr>
        <w:t xml:space="preserve">recomendar </w:t>
      </w:r>
      <w:r w:rsidRPr="00F6537F">
        <w:rPr>
          <w:rFonts w:ascii="Arial" w:eastAsia="Calibri" w:hAnsi="Arial" w:cs="Arial"/>
          <w:b/>
        </w:rPr>
        <w:t xml:space="preserve">ao CAU/BR: </w:t>
      </w:r>
    </w:p>
    <w:p w:rsidR="00D1029E" w:rsidRPr="00F6537F" w:rsidRDefault="00D1029E" w:rsidP="00D1029E">
      <w:pPr>
        <w:spacing w:after="0" w:line="240" w:lineRule="auto"/>
        <w:jc w:val="both"/>
        <w:rPr>
          <w:rFonts w:ascii="Arial" w:eastAsia="Calibri" w:hAnsi="Arial" w:cs="Arial"/>
          <w:b/>
        </w:rPr>
      </w:pPr>
    </w:p>
    <w:p w:rsidR="00D1029E" w:rsidRPr="00F6537F" w:rsidRDefault="00D1029E" w:rsidP="00D1029E">
      <w:pPr>
        <w:spacing w:after="0" w:line="240" w:lineRule="auto"/>
        <w:ind w:left="720"/>
        <w:contextualSpacing/>
        <w:jc w:val="both"/>
        <w:rPr>
          <w:rFonts w:ascii="Arial" w:eastAsia="Calibri" w:hAnsi="Arial" w:cs="Arial"/>
        </w:rPr>
      </w:pPr>
    </w:p>
    <w:p w:rsidR="00D1029E" w:rsidRPr="00AA0E7D" w:rsidRDefault="00AA0E7D" w:rsidP="00D102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F6537F">
        <w:rPr>
          <w:rFonts w:ascii="Arial" w:eastAsia="Calibri" w:hAnsi="Arial" w:cs="Arial"/>
        </w:rPr>
        <w:t>Que</w:t>
      </w:r>
      <w:r w:rsidR="0093428C" w:rsidRPr="00F6537F">
        <w:rPr>
          <w:rFonts w:ascii="Arial" w:eastAsia="Calibri" w:hAnsi="Arial" w:cs="Arial"/>
        </w:rPr>
        <w:t xml:space="preserve"> o</w:t>
      </w:r>
      <w:r w:rsidRPr="00F6537F">
        <w:rPr>
          <w:rFonts w:ascii="Arial" w:eastAsia="Calibri" w:hAnsi="Arial" w:cs="Arial"/>
        </w:rPr>
        <w:t xml:space="preserve"> </w:t>
      </w:r>
      <w:r w:rsidR="0093428C" w:rsidRPr="00F6537F">
        <w:rPr>
          <w:rFonts w:ascii="Arial" w:eastAsia="Calibri" w:hAnsi="Arial" w:cs="Arial"/>
        </w:rPr>
        <w:t xml:space="preserve">CAU/BR </w:t>
      </w:r>
      <w:r w:rsidRPr="00F6537F">
        <w:rPr>
          <w:rFonts w:ascii="Arial" w:eastAsia="Calibri" w:hAnsi="Arial" w:cs="Arial"/>
        </w:rPr>
        <w:t>se abstenha de</w:t>
      </w:r>
      <w:r w:rsidRPr="00AA0E7D">
        <w:rPr>
          <w:rFonts w:ascii="Arial" w:eastAsia="Calibri" w:hAnsi="Arial" w:cs="Arial"/>
        </w:rPr>
        <w:t xml:space="preserve"> cobrar duas anuidades no caso de registro de Empresário Individual</w:t>
      </w:r>
      <w:r>
        <w:rPr>
          <w:rFonts w:ascii="Arial" w:eastAsia="Calibri" w:hAnsi="Arial" w:cs="Arial"/>
        </w:rPr>
        <w:t xml:space="preserve">, passando </w:t>
      </w:r>
      <w:r w:rsidR="0093428C">
        <w:rPr>
          <w:rFonts w:ascii="Arial" w:eastAsia="Calibri" w:hAnsi="Arial" w:cs="Arial"/>
        </w:rPr>
        <w:t xml:space="preserve">a </w:t>
      </w:r>
      <w:r>
        <w:rPr>
          <w:rFonts w:ascii="Arial" w:eastAsia="Calibri" w:hAnsi="Arial" w:cs="Arial"/>
        </w:rPr>
        <w:t>cobrar tão somente a anuidade decorrente do registro da pessoa física</w:t>
      </w:r>
      <w:r w:rsidRPr="00AA0E7D">
        <w:rPr>
          <w:rFonts w:ascii="Arial" w:eastAsia="Calibri" w:hAnsi="Arial" w:cs="Arial"/>
        </w:rPr>
        <w:t>;</w:t>
      </w:r>
    </w:p>
    <w:p w:rsidR="00D1029E" w:rsidRPr="003D3413" w:rsidRDefault="00D1029E" w:rsidP="00D1029E">
      <w:pPr>
        <w:spacing w:after="0" w:line="240" w:lineRule="auto"/>
        <w:jc w:val="both"/>
        <w:rPr>
          <w:rFonts w:ascii="Arial" w:eastAsia="Calibri" w:hAnsi="Arial" w:cs="Arial"/>
          <w:highlight w:val="yellow"/>
        </w:rPr>
      </w:pPr>
    </w:p>
    <w:p w:rsidR="00D1029E" w:rsidRPr="00AA0E7D" w:rsidRDefault="00D1029E" w:rsidP="00D1029E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AA0E7D">
        <w:rPr>
          <w:rFonts w:ascii="Arial" w:eastAsia="Calibri" w:hAnsi="Arial" w:cs="Arial"/>
        </w:rPr>
        <w:t>Encaminhar esta deliberação à Presidência do CAU/SC para providências cabíveis.</w:t>
      </w: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Calibri" w:hAnsi="Arial" w:cs="Arial"/>
        </w:rPr>
      </w:pP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Calibri" w:hAnsi="Arial" w:cs="Arial"/>
        </w:rPr>
      </w:pP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Calibri" w:hAnsi="Arial" w:cs="Arial"/>
        </w:rPr>
      </w:pPr>
    </w:p>
    <w:p w:rsidR="00F6537F" w:rsidRDefault="00F6537F" w:rsidP="00F6537F">
      <w:pPr>
        <w:jc w:val="both"/>
        <w:rPr>
          <w:rFonts w:ascii="Arial" w:hAnsi="Arial" w:cs="Arial"/>
        </w:rPr>
      </w:pPr>
      <w:r w:rsidRPr="008E242C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02</w:t>
      </w:r>
      <w:r w:rsidRPr="008E0220">
        <w:rPr>
          <w:rFonts w:ascii="Arial" w:hAnsi="Arial" w:cs="Arial"/>
          <w:b/>
        </w:rPr>
        <w:t xml:space="preserve"> votos favoráveis</w:t>
      </w:r>
      <w:r w:rsidRPr="008E0220">
        <w:rPr>
          <w:rFonts w:ascii="Arial" w:hAnsi="Arial" w:cs="Arial"/>
        </w:rPr>
        <w:t xml:space="preserve"> dos conselheiros </w:t>
      </w:r>
      <w:proofErr w:type="spellStart"/>
      <w:r w:rsidRPr="008E0220">
        <w:rPr>
          <w:rFonts w:ascii="Arial" w:hAnsi="Arial" w:cs="Arial"/>
        </w:rPr>
        <w:t>Silvya</w:t>
      </w:r>
      <w:proofErr w:type="spellEnd"/>
      <w:r w:rsidRPr="008E0220">
        <w:rPr>
          <w:rFonts w:ascii="Arial" w:hAnsi="Arial" w:cs="Arial"/>
        </w:rPr>
        <w:t xml:space="preserve"> Helena </w:t>
      </w:r>
      <w:proofErr w:type="spellStart"/>
      <w:r w:rsidRPr="008E0220">
        <w:rPr>
          <w:rFonts w:ascii="Arial" w:hAnsi="Arial" w:cs="Arial"/>
        </w:rPr>
        <w:t>Caprario</w:t>
      </w:r>
      <w:proofErr w:type="spellEnd"/>
      <w:r w:rsidRPr="008E0220">
        <w:rPr>
          <w:rFonts w:ascii="Arial" w:hAnsi="Arial" w:cs="Arial"/>
        </w:rPr>
        <w:t xml:space="preserve"> e Rosana</w:t>
      </w:r>
      <w:r>
        <w:rPr>
          <w:rFonts w:ascii="Arial" w:hAnsi="Arial" w:cs="Arial"/>
        </w:rPr>
        <w:t xml:space="preserve"> Silveira</w:t>
      </w:r>
      <w:r w:rsidRPr="008E242C">
        <w:rPr>
          <w:rFonts w:ascii="Arial" w:hAnsi="Arial" w:cs="Arial"/>
        </w:rPr>
        <w:t>.</w:t>
      </w:r>
    </w:p>
    <w:p w:rsidR="00F6537F" w:rsidRPr="001A4E62" w:rsidRDefault="00F6537F" w:rsidP="00F6537F">
      <w:pPr>
        <w:jc w:val="both"/>
        <w:rPr>
          <w:rFonts w:ascii="Arial" w:hAnsi="Arial" w:cs="Arial"/>
        </w:rPr>
      </w:pPr>
    </w:p>
    <w:p w:rsidR="00F6537F" w:rsidRDefault="00F6537F" w:rsidP="00F6537F">
      <w:pPr>
        <w:jc w:val="center"/>
        <w:rPr>
          <w:rFonts w:ascii="Arial" w:hAnsi="Arial" w:cs="Arial"/>
        </w:rPr>
      </w:pPr>
    </w:p>
    <w:p w:rsidR="00F6537F" w:rsidRPr="00E54172" w:rsidRDefault="00F6537F" w:rsidP="00F6537F">
      <w:pPr>
        <w:jc w:val="center"/>
        <w:rPr>
          <w:rFonts w:ascii="Arial" w:hAnsi="Arial" w:cs="Arial"/>
        </w:rPr>
      </w:pPr>
      <w:r w:rsidRPr="00E54172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30 de janeiro de 2020.</w:t>
      </w:r>
    </w:p>
    <w:p w:rsidR="00F6537F" w:rsidRDefault="00F6537F" w:rsidP="00F6537F">
      <w:pPr>
        <w:jc w:val="center"/>
        <w:rPr>
          <w:rFonts w:ascii="Arial" w:hAnsi="Arial" w:cs="Arial"/>
        </w:rPr>
      </w:pPr>
    </w:p>
    <w:p w:rsidR="00F6537F" w:rsidRPr="009E1704" w:rsidRDefault="00F6537F" w:rsidP="00F6537F">
      <w:pPr>
        <w:spacing w:after="0"/>
        <w:rPr>
          <w:rFonts w:ascii="Arial" w:hAnsi="Arial" w:cs="Arial"/>
        </w:rPr>
      </w:pPr>
      <w:r w:rsidRPr="009E1704">
        <w:rPr>
          <w:rFonts w:ascii="Arial" w:hAnsi="Arial" w:cs="Arial"/>
        </w:rPr>
        <w:t xml:space="preserve">    </w:t>
      </w:r>
    </w:p>
    <w:p w:rsidR="00F6537F" w:rsidRDefault="00F6537F" w:rsidP="00F6537F">
      <w:pPr>
        <w:spacing w:after="0"/>
      </w:pPr>
      <w:r w:rsidRPr="00C95CF2">
        <w:rPr>
          <w:rFonts w:ascii="Arial" w:hAnsi="Arial" w:cs="Arial"/>
          <w:b/>
        </w:rPr>
        <w:t>SILVYA HELENA CAPRARIO</w:t>
      </w:r>
      <w:r>
        <w:t xml:space="preserve">                   ___________________________________________</w:t>
      </w:r>
    </w:p>
    <w:p w:rsidR="00F6537F" w:rsidRPr="00B416D3" w:rsidRDefault="00F6537F" w:rsidP="00F6537F">
      <w:pPr>
        <w:spacing w:after="0"/>
        <w:rPr>
          <w:rFonts w:ascii="Arial" w:hAnsi="Arial" w:cs="Arial"/>
        </w:rPr>
      </w:pPr>
      <w:r w:rsidRPr="00B416D3">
        <w:rPr>
          <w:rFonts w:ascii="Arial" w:hAnsi="Arial" w:cs="Arial"/>
        </w:rPr>
        <w:t>Coordenadora</w:t>
      </w:r>
    </w:p>
    <w:p w:rsidR="00F6537F" w:rsidRDefault="00F6537F" w:rsidP="00F6537F">
      <w:pPr>
        <w:rPr>
          <w:rFonts w:ascii="Arial" w:hAnsi="Arial" w:cs="Arial"/>
        </w:rPr>
      </w:pPr>
    </w:p>
    <w:p w:rsidR="00F6537F" w:rsidRDefault="00F6537F" w:rsidP="00F6537F">
      <w:pPr>
        <w:spacing w:after="0"/>
      </w:pPr>
      <w:r>
        <w:rPr>
          <w:rFonts w:ascii="Arial" w:hAnsi="Arial" w:cs="Arial"/>
          <w:b/>
        </w:rPr>
        <w:t xml:space="preserve">ROSANA SILVEIRA                               </w:t>
      </w:r>
      <w:r w:rsidRPr="008E242C">
        <w:rPr>
          <w:rFonts w:ascii="Arial" w:hAnsi="Arial" w:cs="Arial"/>
        </w:rPr>
        <w:t xml:space="preserve"> </w:t>
      </w:r>
      <w:r>
        <w:t>___________________________________________</w:t>
      </w:r>
    </w:p>
    <w:p w:rsidR="00F6537F" w:rsidRDefault="00F6537F" w:rsidP="00F6537F">
      <w:pPr>
        <w:spacing w:after="0"/>
      </w:pPr>
      <w:r>
        <w:rPr>
          <w:rFonts w:ascii="Arial" w:hAnsi="Arial" w:cs="Arial"/>
        </w:rPr>
        <w:t>Membra</w:t>
      </w:r>
    </w:p>
    <w:p w:rsidR="00D1029E" w:rsidRPr="00D1029E" w:rsidRDefault="00D1029E" w:rsidP="00D1029E">
      <w:pPr>
        <w:spacing w:after="0" w:line="240" w:lineRule="auto"/>
        <w:jc w:val="both"/>
        <w:rPr>
          <w:rFonts w:ascii="Arial" w:eastAsia="Calibri" w:hAnsi="Arial" w:cs="Arial"/>
        </w:rPr>
      </w:pPr>
    </w:p>
    <w:p w:rsidR="00DD572E" w:rsidRDefault="00DD572E">
      <w:bookmarkStart w:id="0" w:name="_GoBack"/>
      <w:bookmarkEnd w:id="0"/>
    </w:p>
    <w:sectPr w:rsidR="00DD572E" w:rsidSect="00D9417E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228" w:rsidRDefault="00F71228" w:rsidP="00744F62">
      <w:pPr>
        <w:spacing w:after="0" w:line="240" w:lineRule="auto"/>
      </w:pPr>
      <w:r>
        <w:separator/>
      </w:r>
    </w:p>
  </w:endnote>
  <w:endnote w:type="continuationSeparator" w:id="0">
    <w:p w:rsidR="00F71228" w:rsidRDefault="00F71228" w:rsidP="00744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28" w:rsidRDefault="00F71228">
    <w:pPr>
      <w:pStyle w:val="Rodap"/>
    </w:pPr>
    <w:r>
      <w:rPr>
        <w:noProof/>
        <w:lang w:eastAsia="pt-BR"/>
      </w:rPr>
      <w:drawing>
        <wp:inline distT="0" distB="0" distL="0" distR="0" wp14:anchorId="512D16F9" wp14:editId="49D737F5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08A8240" wp14:editId="3CB3BFB2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28" w:rsidRDefault="00F71228" w:rsidP="00D9417E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6CDDF76" wp14:editId="33029CDE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60288" behindDoc="0" locked="0" layoutInCell="1" allowOverlap="1" wp14:anchorId="0648B2D0" wp14:editId="2E0097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228" w:rsidRDefault="00F71228" w:rsidP="00744F62">
      <w:pPr>
        <w:spacing w:after="0" w:line="240" w:lineRule="auto"/>
      </w:pPr>
      <w:r>
        <w:separator/>
      </w:r>
    </w:p>
  </w:footnote>
  <w:footnote w:type="continuationSeparator" w:id="0">
    <w:p w:rsidR="00F71228" w:rsidRDefault="00F71228" w:rsidP="00744F62">
      <w:pPr>
        <w:spacing w:after="0" w:line="240" w:lineRule="auto"/>
      </w:pPr>
      <w:r>
        <w:continuationSeparator/>
      </w:r>
    </w:p>
  </w:footnote>
  <w:footnote w:id="1">
    <w:p w:rsidR="00F71228" w:rsidRPr="0093428C" w:rsidRDefault="00F71228" w:rsidP="00F71228">
      <w:pPr>
        <w:pStyle w:val="Textodenotaderodap"/>
        <w:jc w:val="both"/>
        <w:rPr>
          <w:rFonts w:cstheme="minorHAnsi"/>
        </w:rPr>
      </w:pPr>
      <w:r w:rsidRPr="0093428C">
        <w:rPr>
          <w:rStyle w:val="Refdenotaderodap"/>
          <w:rFonts w:cstheme="minorHAnsi"/>
        </w:rPr>
        <w:footnoteRef/>
      </w:r>
      <w:r w:rsidRPr="0093428C">
        <w:rPr>
          <w:rFonts w:cstheme="minorHAnsi"/>
        </w:rPr>
        <w:t xml:space="preserve"> </w:t>
      </w:r>
      <w:r w:rsidRPr="0093428C">
        <w:rPr>
          <w:rFonts w:cstheme="minorHAnsi"/>
          <w:color w:val="000000"/>
          <w:shd w:val="clear" w:color="auto" w:fill="FFFFFF"/>
        </w:rPr>
        <w:t xml:space="preserve">Art. 149. Compete exclusivamente à União instituir contribuições sociais, de intervenção no domínio econômico e de interesse das categorias profissionais ou econômicas, como instrumento de sua atuação nas respectivas áreas, observado o disposto nos </w:t>
      </w:r>
      <w:proofErr w:type="spellStart"/>
      <w:r w:rsidRPr="0093428C">
        <w:rPr>
          <w:rFonts w:cstheme="minorHAnsi"/>
          <w:color w:val="000000"/>
          <w:shd w:val="clear" w:color="auto" w:fill="FFFFFF"/>
        </w:rPr>
        <w:t>arts</w:t>
      </w:r>
      <w:proofErr w:type="spellEnd"/>
      <w:r w:rsidRPr="0093428C">
        <w:rPr>
          <w:rFonts w:cstheme="minorHAnsi"/>
          <w:color w:val="000000"/>
          <w:shd w:val="clear" w:color="auto" w:fill="FFFFFF"/>
        </w:rPr>
        <w:t>. 146, III, e 150, I e III, e sem prejuízo do previsto no art. 195, § 6º, relativamente às contribuições a que alude o dispositivo.</w:t>
      </w:r>
    </w:p>
  </w:footnote>
  <w:footnote w:id="2">
    <w:p w:rsidR="00D53E6E" w:rsidRPr="0093428C" w:rsidRDefault="00D53E6E" w:rsidP="0093428C">
      <w:pPr>
        <w:pStyle w:val="Textodenotaderodap"/>
        <w:jc w:val="both"/>
        <w:rPr>
          <w:rFonts w:cstheme="minorHAnsi"/>
        </w:rPr>
      </w:pPr>
      <w:r w:rsidRPr="0093428C">
        <w:rPr>
          <w:rStyle w:val="Refdenotaderodap"/>
          <w:rFonts w:cstheme="minorHAnsi"/>
        </w:rPr>
        <w:footnoteRef/>
      </w:r>
      <w:r w:rsidRPr="0093428C">
        <w:rPr>
          <w:rFonts w:cstheme="minorHAnsi"/>
        </w:rPr>
        <w:t xml:space="preserve"> Art. 150. Sem prejuízo de outras garantias asseguradas ao contribuinte, é vedado à União, aos Estados, ao Distrito Federal e aos Municípios: I - exigir ou aumentar tributo sem lei que o estabeleça;</w:t>
      </w:r>
    </w:p>
  </w:footnote>
  <w:footnote w:id="3">
    <w:p w:rsidR="00F71228" w:rsidRPr="0093428C" w:rsidRDefault="00F71228" w:rsidP="0093428C">
      <w:pPr>
        <w:pStyle w:val="Textodenotaderodap"/>
        <w:jc w:val="both"/>
        <w:rPr>
          <w:rFonts w:cstheme="minorHAnsi"/>
        </w:rPr>
      </w:pPr>
      <w:r w:rsidRPr="0093428C">
        <w:rPr>
          <w:rStyle w:val="Refdenotaderodap"/>
          <w:rFonts w:cstheme="minorHAnsi"/>
        </w:rPr>
        <w:footnoteRef/>
      </w:r>
      <w:r w:rsidRPr="0093428C">
        <w:rPr>
          <w:rFonts w:cstheme="minorHAnsi"/>
        </w:rPr>
        <w:t xml:space="preserve"> TRF4, AC 5017301-37.2016.4.04.9999, SEGUNDA TURMA, Relator RÔMULO PIZZOLATTI, juntado aos autos em 09/08/2016; </w:t>
      </w:r>
      <w:r w:rsidRPr="0093428C">
        <w:rPr>
          <w:rFonts w:cstheme="minorHAnsi"/>
          <w:color w:val="000000"/>
        </w:rPr>
        <w:t>TRF4 5066124-77.2014.4.04.7100, SEGUNDA TURMA, Relator OTÁVIO ROBERTO PAMPLONA, juntado aos autos em 13/04/2016)</w:t>
      </w:r>
      <w:r w:rsidR="0093428C">
        <w:rPr>
          <w:rFonts w:cstheme="minorHAnsi"/>
          <w:color w:val="000000"/>
        </w:rPr>
        <w:t>.</w:t>
      </w:r>
    </w:p>
  </w:footnote>
  <w:footnote w:id="4">
    <w:p w:rsidR="003D3413" w:rsidRDefault="003D3413" w:rsidP="003D3413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Pr="003D3413">
        <w:t>R</w:t>
      </w:r>
      <w:r>
        <w:t>esolução CFP n</w:t>
      </w:r>
      <w:r w:rsidRPr="003D3413">
        <w:t>º 003/2007</w:t>
      </w:r>
      <w:r>
        <w:t>:</w:t>
      </w:r>
      <w:r w:rsidRPr="003D3413">
        <w:t xml:space="preserve"> </w:t>
      </w:r>
      <w:r>
        <w:t>“a</w:t>
      </w:r>
      <w:r w:rsidRPr="003D3413">
        <w:t>rt. 25 – Os empresários individuais serão registrados e isentos do pagamento como pessoa jurídica nos Conselhos Regionais de Psicologia competente, devendo este profissional pagar a anuidade com pessoa física</w:t>
      </w:r>
      <w:r>
        <w:t>”</w:t>
      </w:r>
      <w:r w:rsidRPr="003D341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228" w:rsidRDefault="00F71228">
    <w:pPr>
      <w:pStyle w:val="Cabealho"/>
    </w:pPr>
    <w:r>
      <w:rPr>
        <w:noProof/>
        <w:lang w:eastAsia="pt-BR"/>
      </w:rPr>
      <w:drawing>
        <wp:anchor distT="0" distB="0" distL="0" distR="0" simplePos="0" relativeHeight="251659264" behindDoc="0" locked="0" layoutInCell="1" allowOverlap="1" wp14:anchorId="0F3F75F0" wp14:editId="109C2466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9E"/>
    <w:rsid w:val="00056B51"/>
    <w:rsid w:val="00316C87"/>
    <w:rsid w:val="003D3413"/>
    <w:rsid w:val="00650525"/>
    <w:rsid w:val="00744F62"/>
    <w:rsid w:val="007B19C2"/>
    <w:rsid w:val="0093428C"/>
    <w:rsid w:val="009911D7"/>
    <w:rsid w:val="00AA0E7D"/>
    <w:rsid w:val="00C33C21"/>
    <w:rsid w:val="00CD01EE"/>
    <w:rsid w:val="00D1029E"/>
    <w:rsid w:val="00D53E6E"/>
    <w:rsid w:val="00D9417E"/>
    <w:rsid w:val="00DD572E"/>
    <w:rsid w:val="00F6537F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93C10"/>
  <w15:chartTrackingRefBased/>
  <w15:docId w15:val="{9442D859-016F-409D-832F-376BE3B33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1029E"/>
    <w:pPr>
      <w:tabs>
        <w:tab w:val="center" w:pos="4252"/>
        <w:tab w:val="right" w:pos="8504"/>
      </w:tabs>
      <w:spacing w:after="0" w:line="240" w:lineRule="auto"/>
    </w:pPr>
    <w:rPr>
      <w:rFonts w:ascii="Cambria" w:eastAsia="Calibri" w:hAnsi="Cambria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D1029E"/>
    <w:rPr>
      <w:rFonts w:ascii="Cambria" w:eastAsia="Calibri" w:hAnsi="Cambria" w:cs="Times New Roman"/>
    </w:rPr>
  </w:style>
  <w:style w:type="paragraph" w:styleId="Rodap">
    <w:name w:val="footer"/>
    <w:basedOn w:val="Normal"/>
    <w:link w:val="RodapChar"/>
    <w:uiPriority w:val="99"/>
    <w:unhideWhenUsed/>
    <w:rsid w:val="00D1029E"/>
    <w:pPr>
      <w:tabs>
        <w:tab w:val="center" w:pos="4252"/>
        <w:tab w:val="right" w:pos="8504"/>
      </w:tabs>
      <w:spacing w:after="0" w:line="240" w:lineRule="auto"/>
    </w:pPr>
    <w:rPr>
      <w:rFonts w:ascii="Cambria" w:eastAsia="Calibri" w:hAnsi="Cambria" w:cs="Times New Roman"/>
    </w:rPr>
  </w:style>
  <w:style w:type="character" w:customStyle="1" w:styleId="RodapChar">
    <w:name w:val="Rodapé Char"/>
    <w:basedOn w:val="Fontepargpadro"/>
    <w:link w:val="Rodap"/>
    <w:uiPriority w:val="99"/>
    <w:rsid w:val="00D1029E"/>
    <w:rPr>
      <w:rFonts w:ascii="Cambria" w:eastAsia="Calibri" w:hAnsi="Cambria" w:cs="Times New Roman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4F6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4F6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4F6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5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5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4FF39-5638-4284-AB44-55C5BADAF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489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Cicero Hipólito da Silva Junior</dc:creator>
  <cp:keywords/>
  <dc:description/>
  <cp:lastModifiedBy>Laraue Pommerening</cp:lastModifiedBy>
  <cp:revision>7</cp:revision>
  <cp:lastPrinted>2020-01-30T19:42:00Z</cp:lastPrinted>
  <dcterms:created xsi:type="dcterms:W3CDTF">2020-01-15T15:00:00Z</dcterms:created>
  <dcterms:modified xsi:type="dcterms:W3CDTF">2020-01-30T19:43:00Z</dcterms:modified>
</cp:coreProperties>
</file>