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274E4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274E4">
              <w:rPr>
                <w:rFonts w:ascii="Arial" w:hAnsi="Arial" w:cs="Arial"/>
              </w:rPr>
              <w:t>Conselho Municipal do Patrimônio Histórico, Cultural, Arqueológico, Artístico e Natural - COMPHAAN.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615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274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274E4">
        <w:rPr>
          <w:rFonts w:ascii="Arial" w:eastAsia="Times New Roman" w:hAnsi="Arial" w:cs="Arial"/>
          <w:lang w:eastAsia="pt-BR"/>
        </w:rPr>
        <w:t>19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274E4">
        <w:rPr>
          <w:rFonts w:ascii="Arial" w:eastAsia="Times New Roman" w:hAnsi="Arial" w:cs="Arial"/>
          <w:lang w:eastAsia="pt-BR"/>
        </w:rPr>
        <w:t>jul</w:t>
      </w:r>
      <w:r w:rsidR="0064029F">
        <w:rPr>
          <w:rFonts w:ascii="Arial" w:eastAsia="Times New Roman" w:hAnsi="Arial" w:cs="Arial"/>
          <w:lang w:eastAsia="pt-BR"/>
        </w:rPr>
        <w:t>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3274E4" w:rsidRPr="003274E4">
        <w:rPr>
          <w:rFonts w:ascii="Arial" w:hAnsi="Arial" w:cs="Arial"/>
        </w:rPr>
        <w:t xml:space="preserve">Reconduzir a </w:t>
      </w:r>
      <w:r w:rsidR="00FC6BD8" w:rsidRPr="003274E4">
        <w:rPr>
          <w:rFonts w:ascii="Arial" w:hAnsi="Arial" w:cs="Arial"/>
        </w:rPr>
        <w:t>Arquitet</w:t>
      </w:r>
      <w:r w:rsidR="003274E4" w:rsidRPr="003274E4">
        <w:rPr>
          <w:rFonts w:ascii="Arial" w:hAnsi="Arial" w:cs="Arial"/>
        </w:rPr>
        <w:t xml:space="preserve">a e Urbanista Cláudia Brandão </w:t>
      </w:r>
      <w:proofErr w:type="spellStart"/>
      <w:r w:rsidR="003274E4" w:rsidRPr="003274E4">
        <w:rPr>
          <w:rFonts w:ascii="Arial" w:hAnsi="Arial" w:cs="Arial"/>
        </w:rPr>
        <w:t>Eing</w:t>
      </w:r>
      <w:proofErr w:type="spellEnd"/>
      <w:r w:rsidR="003274E4" w:rsidRPr="003274E4">
        <w:rPr>
          <w:rFonts w:ascii="Arial" w:hAnsi="Arial" w:cs="Arial"/>
        </w:rPr>
        <w:t xml:space="preserve"> Flesch (CAU nº A48879-8) como representante titular e o Arquiteto </w:t>
      </w:r>
      <w:r w:rsidR="004A4352" w:rsidRPr="003274E4">
        <w:rPr>
          <w:rFonts w:ascii="Arial" w:hAnsi="Arial" w:cs="Arial"/>
        </w:rPr>
        <w:t>e Urbanista</w:t>
      </w:r>
      <w:r w:rsidR="003274E4" w:rsidRPr="003274E4">
        <w:rPr>
          <w:rFonts w:ascii="Arial" w:hAnsi="Arial" w:cs="Arial"/>
        </w:rPr>
        <w:t xml:space="preserve"> </w:t>
      </w:r>
      <w:proofErr w:type="spellStart"/>
      <w:r w:rsidR="003274E4" w:rsidRPr="003274E4">
        <w:rPr>
          <w:rFonts w:ascii="Arial" w:hAnsi="Arial" w:cs="Arial"/>
        </w:rPr>
        <w:t>Cleyson</w:t>
      </w:r>
      <w:proofErr w:type="spellEnd"/>
      <w:r w:rsidR="003274E4" w:rsidRPr="003274E4">
        <w:rPr>
          <w:rFonts w:ascii="Arial" w:hAnsi="Arial" w:cs="Arial"/>
        </w:rPr>
        <w:t xml:space="preserve"> Stein (CAU nº A56383-8) como representante suplente do CAU/SC</w:t>
      </w:r>
      <w:r w:rsidR="004A4352" w:rsidRPr="003274E4">
        <w:rPr>
          <w:rFonts w:ascii="Arial" w:hAnsi="Arial" w:cs="Arial"/>
        </w:rPr>
        <w:t xml:space="preserve"> </w:t>
      </w:r>
      <w:r w:rsidR="003274E4" w:rsidRPr="003274E4">
        <w:rPr>
          <w:rFonts w:ascii="Arial" w:hAnsi="Arial" w:cs="Arial"/>
        </w:rPr>
        <w:t>no Conselho Municipal do Patrimônio Histórico, Cultural, Arqueológico, Artístico e Natural – COMPHAAN;</w:t>
      </w:r>
      <w:r w:rsidR="003274E4">
        <w:rPr>
          <w:rFonts w:ascii="Arial" w:hAnsi="Arial" w:cs="Arial"/>
        </w:rPr>
        <w:t xml:space="preserve"> 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 xml:space="preserve">Com </w:t>
      </w:r>
      <w:r w:rsidR="004D1042" w:rsidRPr="004D1042">
        <w:rPr>
          <w:rFonts w:ascii="Arial" w:hAnsi="Arial" w:cs="Arial"/>
          <w:b/>
        </w:rPr>
        <w:t>02</w:t>
      </w:r>
      <w:r w:rsidRPr="004D1042">
        <w:rPr>
          <w:rFonts w:ascii="Arial" w:hAnsi="Arial" w:cs="Arial"/>
          <w:b/>
        </w:rPr>
        <w:t xml:space="preserve"> votos favoráveis</w:t>
      </w:r>
      <w:r w:rsidR="004D1042" w:rsidRPr="004D1042">
        <w:rPr>
          <w:rFonts w:ascii="Arial" w:hAnsi="Arial" w:cs="Arial"/>
        </w:rPr>
        <w:t xml:space="preserve"> das conselheira</w:t>
      </w:r>
      <w:r w:rsidRPr="004D1042">
        <w:rPr>
          <w:rFonts w:ascii="Arial" w:hAnsi="Arial" w:cs="Arial"/>
        </w:rPr>
        <w:t xml:space="preserve">s </w:t>
      </w:r>
      <w:r w:rsidR="004D1042" w:rsidRPr="004D1042">
        <w:rPr>
          <w:rFonts w:ascii="Arial" w:hAnsi="Arial" w:cs="Arial"/>
        </w:rPr>
        <w:t xml:space="preserve">Fátima Regina Althoff e Jaqueline Andrade.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19 de julho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4D1042" w:rsidRDefault="004D1042" w:rsidP="00F35EFD">
      <w:pPr>
        <w:jc w:val="center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FÁTIMA REGINA ALTHOFF</w:t>
      </w:r>
      <w:r w:rsidR="00F35EFD"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>___________________________</w:t>
      </w: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Adjunt</w:t>
      </w:r>
      <w:r w:rsidR="002313FA" w:rsidRPr="004D1042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4184B"/>
    <w:rsid w:val="007733CA"/>
    <w:rsid w:val="007850BC"/>
    <w:rsid w:val="007B14D6"/>
    <w:rsid w:val="008348F1"/>
    <w:rsid w:val="00842011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7160-36F9-4BEC-9166-664E6B4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2018-06-27T14:22:00Z</cp:lastPrinted>
  <dcterms:created xsi:type="dcterms:W3CDTF">2018-06-27T14:25:00Z</dcterms:created>
  <dcterms:modified xsi:type="dcterms:W3CDTF">2018-07-19T12:57:00Z</dcterms:modified>
</cp:coreProperties>
</file>