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261B4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C927D3" w:rsidRPr="00796F11">
              <w:rPr>
                <w:rFonts w:ascii="Arial" w:eastAsia="Times New Roman" w:hAnsi="Arial" w:cs="Arial"/>
                <w:color w:val="000000"/>
                <w:lang w:eastAsia="pt-BR"/>
              </w:rPr>
              <w:t xml:space="preserve">lteração de calendário anual de reuniões </w:t>
            </w:r>
            <w:r w:rsidR="00E14245" w:rsidRPr="00796F11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encaminhamento </w:t>
            </w:r>
            <w:r w:rsidR="00C927D3" w:rsidRPr="00796F11">
              <w:rPr>
                <w:rFonts w:ascii="Arial" w:eastAsia="Times New Roman" w:hAnsi="Arial" w:cs="Arial"/>
                <w:color w:val="000000"/>
                <w:lang w:eastAsia="pt-BR"/>
              </w:rPr>
              <w:t xml:space="preserve">ao Plenário para </w:t>
            </w:r>
            <w:r w:rsidR="00E14245" w:rsidRPr="00796F11">
              <w:rPr>
                <w:rFonts w:ascii="Arial" w:eastAsia="Times New Roman" w:hAnsi="Arial" w:cs="Arial"/>
                <w:color w:val="000000"/>
                <w:lang w:eastAsia="pt-BR"/>
              </w:rPr>
              <w:t>homologação</w:t>
            </w: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682F8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D548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682F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="00E14245"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682F8A">
        <w:rPr>
          <w:rFonts w:ascii="Arial" w:eastAsia="Times New Roman" w:hAnsi="Arial" w:cs="Arial"/>
          <w:lang w:eastAsia="pt-BR"/>
        </w:rPr>
        <w:t>trinta e um do</w:t>
      </w:r>
      <w:r w:rsidR="00F35EFD" w:rsidRPr="00F35EFD">
        <w:rPr>
          <w:rFonts w:ascii="Arial" w:eastAsia="Times New Roman" w:hAnsi="Arial" w:cs="Arial"/>
          <w:lang w:eastAsia="pt-BR"/>
        </w:rPr>
        <w:t xml:space="preserve"> mês de</w:t>
      </w:r>
      <w:r w:rsidR="004447D3">
        <w:rPr>
          <w:rFonts w:ascii="Arial" w:eastAsia="Times New Roman" w:hAnsi="Arial" w:cs="Arial"/>
          <w:lang w:eastAsia="pt-BR"/>
        </w:rPr>
        <w:t xml:space="preserve"> </w:t>
      </w:r>
      <w:r w:rsidR="00682F8A">
        <w:rPr>
          <w:rFonts w:ascii="Arial" w:eastAsia="Times New Roman" w:hAnsi="Arial" w:cs="Arial"/>
          <w:lang w:eastAsia="pt-BR"/>
        </w:rPr>
        <w:t>julho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163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796F11">
        <w:rPr>
          <w:rFonts w:ascii="Arial" w:hAnsi="Arial" w:cs="Arial"/>
        </w:rPr>
        <w:t>Considerando</w:t>
      </w:r>
      <w:r w:rsidR="00701C6C" w:rsidRPr="00796F11">
        <w:rPr>
          <w:rFonts w:ascii="Arial" w:hAnsi="Arial" w:cs="Arial"/>
        </w:rPr>
        <w:t xml:space="preserve"> </w:t>
      </w:r>
      <w:r w:rsidR="00796F11" w:rsidRPr="00796F11">
        <w:rPr>
          <w:rFonts w:ascii="Arial" w:hAnsi="Arial" w:cs="Arial"/>
        </w:rPr>
        <w:t xml:space="preserve">o </w:t>
      </w:r>
      <w:r w:rsidR="00701C6C" w:rsidRPr="00796F11">
        <w:rPr>
          <w:rFonts w:ascii="Arial" w:hAnsi="Arial" w:cs="Arial"/>
        </w:rPr>
        <w:t>artigo 153</w:t>
      </w:r>
      <w:r w:rsidR="00796F11" w:rsidRPr="00796F11">
        <w:rPr>
          <w:rFonts w:ascii="Arial" w:hAnsi="Arial" w:cs="Arial"/>
        </w:rPr>
        <w:t xml:space="preserve">, inciso II do </w:t>
      </w:r>
      <w:r w:rsidR="00701C6C" w:rsidRPr="00796F11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F35EFD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 alteração do calendário anual de reuniões do CAU/SC</w:t>
      </w:r>
      <w:r w:rsidR="00117140">
        <w:rPr>
          <w:rFonts w:ascii="Arial" w:hAnsi="Arial" w:cs="Arial"/>
        </w:rPr>
        <w:t>, conforme calendário anexo</w:t>
      </w:r>
      <w:r w:rsidR="00C927D3" w:rsidRPr="00857B8F">
        <w:rPr>
          <w:rFonts w:ascii="Arial" w:hAnsi="Arial" w:cs="Arial"/>
        </w:rPr>
        <w:t>.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857B8F" w:rsidRDefault="00E14245" w:rsidP="00857B8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857B8F" w:rsidRPr="00E14245">
        <w:rPr>
          <w:rFonts w:ascii="Arial" w:hAnsi="Arial" w:cs="Arial"/>
        </w:rPr>
        <w:t xml:space="preserve"> e tomada das seguintes providências: </w:t>
      </w:r>
    </w:p>
    <w:p w:rsidR="00857B8F" w:rsidRDefault="00857B8F" w:rsidP="00857B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:rsidR="00857B8F" w:rsidRDefault="00857B8F" w:rsidP="00857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posteriormente encaminhar par</w:t>
      </w:r>
      <w:r w:rsidR="00796F11">
        <w:rPr>
          <w:rFonts w:ascii="Arial" w:hAnsi="Arial" w:cs="Arial"/>
        </w:rPr>
        <w:t>a p</w:t>
      </w:r>
      <w:r>
        <w:rPr>
          <w:rFonts w:ascii="Arial" w:hAnsi="Arial" w:cs="Arial"/>
        </w:rPr>
        <w:t xml:space="preserve">ublicação no Portal da Transparência. 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</w:rPr>
        <w:t xml:space="preserve">Com </w:t>
      </w:r>
      <w:r w:rsidR="00857B8F" w:rsidRPr="006844F4">
        <w:rPr>
          <w:rFonts w:ascii="Arial" w:hAnsi="Arial" w:cs="Arial"/>
        </w:rPr>
        <w:t xml:space="preserve">04 (quatro) </w:t>
      </w:r>
      <w:r w:rsidR="006844F4">
        <w:rPr>
          <w:rFonts w:ascii="Arial" w:hAnsi="Arial" w:cs="Arial"/>
        </w:rPr>
        <w:t xml:space="preserve">favoráveis </w:t>
      </w:r>
      <w:r w:rsidRPr="006844F4">
        <w:rPr>
          <w:rFonts w:ascii="Arial" w:hAnsi="Arial" w:cs="Arial"/>
        </w:rPr>
        <w:t>dos conselheiros</w:t>
      </w:r>
      <w:r w:rsidR="008D4AA8">
        <w:rPr>
          <w:rFonts w:ascii="Arial" w:hAnsi="Arial" w:cs="Arial"/>
        </w:rPr>
        <w:t xml:space="preserve"> </w:t>
      </w:r>
      <w:r w:rsidR="002B7051" w:rsidRPr="006844F4">
        <w:rPr>
          <w:rFonts w:ascii="Arial" w:hAnsi="Arial" w:cs="Arial"/>
        </w:rPr>
        <w:t>Everson Martins</w:t>
      </w:r>
      <w:r w:rsidR="00857B8F" w:rsidRPr="006844F4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 xml:space="preserve">Rodrigo Kirck </w:t>
      </w:r>
      <w:proofErr w:type="spellStart"/>
      <w:r w:rsidR="002B7051" w:rsidRPr="006844F4">
        <w:rPr>
          <w:rFonts w:ascii="Arial" w:hAnsi="Arial" w:cs="Arial"/>
        </w:rPr>
        <w:t>Rebêlo</w:t>
      </w:r>
      <w:proofErr w:type="spellEnd"/>
      <w:r w:rsidR="00857B8F" w:rsidRPr="006844F4">
        <w:rPr>
          <w:rFonts w:ascii="Arial" w:hAnsi="Arial" w:cs="Arial"/>
        </w:rPr>
        <w:t xml:space="preserve">; </w:t>
      </w:r>
      <w:r w:rsidR="002B7051" w:rsidRPr="006844F4">
        <w:rPr>
          <w:rFonts w:ascii="Arial" w:hAnsi="Arial" w:cs="Arial"/>
        </w:rPr>
        <w:t xml:space="preserve">Carolina Pereira </w:t>
      </w:r>
      <w:proofErr w:type="spellStart"/>
      <w:r w:rsidR="002B7051" w:rsidRPr="006844F4">
        <w:rPr>
          <w:rFonts w:ascii="Arial" w:hAnsi="Arial" w:cs="Arial"/>
        </w:rPr>
        <w:t>Hagemann</w:t>
      </w:r>
      <w:proofErr w:type="spellEnd"/>
      <w:r w:rsidR="002B7051" w:rsidRPr="006844F4">
        <w:rPr>
          <w:rFonts w:ascii="Arial" w:hAnsi="Arial" w:cs="Arial"/>
        </w:rPr>
        <w:t xml:space="preserve"> e </w:t>
      </w:r>
      <w:r w:rsidR="006844F4" w:rsidRPr="006844F4">
        <w:rPr>
          <w:rFonts w:ascii="Arial" w:hAnsi="Arial" w:cs="Arial"/>
        </w:rPr>
        <w:t>Jaqueline Andrade.</w:t>
      </w:r>
      <w:r w:rsidRPr="006844F4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82F8A">
        <w:rPr>
          <w:rFonts w:ascii="Arial" w:hAnsi="Arial" w:cs="Arial"/>
        </w:rPr>
        <w:t>31</w:t>
      </w:r>
      <w:r w:rsidR="00A05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D5488C">
        <w:rPr>
          <w:rFonts w:ascii="Arial" w:hAnsi="Arial" w:cs="Arial"/>
        </w:rPr>
        <w:t xml:space="preserve"> </w:t>
      </w:r>
      <w:r w:rsidR="00682F8A">
        <w:rPr>
          <w:rFonts w:ascii="Arial" w:hAnsi="Arial" w:cs="Arial"/>
        </w:rPr>
        <w:t xml:space="preserve">julho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F35EFD" w:rsidRPr="006844F4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RODRIGO KIRCK REBÊLO</w:t>
      </w:r>
      <w:r w:rsidRPr="006844F4">
        <w:rPr>
          <w:rFonts w:ascii="Arial" w:hAnsi="Arial" w:cs="Arial"/>
          <w:b/>
        </w:rPr>
        <w:tab/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315A7C" w:rsidRDefault="00315A7C" w:rsidP="00A05D5E">
      <w:pPr>
        <w:jc w:val="both"/>
        <w:rPr>
          <w:rFonts w:ascii="Arial" w:hAnsi="Arial" w:cs="Arial"/>
        </w:rPr>
      </w:pPr>
    </w:p>
    <w:p w:rsidR="00315A7C" w:rsidRDefault="00315A7C" w:rsidP="00A05D5E">
      <w:pPr>
        <w:jc w:val="both"/>
        <w:rPr>
          <w:rFonts w:ascii="Arial" w:hAnsi="Arial" w:cs="Arial"/>
        </w:rPr>
      </w:pPr>
    </w:p>
    <w:p w:rsidR="00315A7C" w:rsidRDefault="00315A7C" w:rsidP="00A05D5E">
      <w:pPr>
        <w:jc w:val="both"/>
        <w:rPr>
          <w:rFonts w:ascii="Arial" w:hAnsi="Arial" w:cs="Arial"/>
        </w:rPr>
      </w:pPr>
    </w:p>
    <w:p w:rsidR="00315A7C" w:rsidRDefault="00315A7C" w:rsidP="00A05D5E">
      <w:pPr>
        <w:jc w:val="both"/>
        <w:rPr>
          <w:rFonts w:ascii="Arial" w:hAnsi="Arial" w:cs="Arial"/>
        </w:rPr>
      </w:pPr>
    </w:p>
    <w:p w:rsidR="00315A7C" w:rsidRDefault="00315A7C" w:rsidP="00A05D5E">
      <w:pPr>
        <w:jc w:val="both"/>
        <w:rPr>
          <w:rFonts w:ascii="Arial" w:hAnsi="Arial" w:cs="Arial"/>
        </w:rPr>
      </w:pPr>
    </w:p>
    <w:p w:rsidR="00315A7C" w:rsidRDefault="00315A7C" w:rsidP="00A05D5E">
      <w:pPr>
        <w:jc w:val="both"/>
        <w:rPr>
          <w:rFonts w:ascii="Arial" w:hAnsi="Arial" w:cs="Arial"/>
        </w:rPr>
      </w:pPr>
    </w:p>
    <w:p w:rsidR="00E6573A" w:rsidRDefault="00E6573A" w:rsidP="00E6573A">
      <w:pPr>
        <w:jc w:val="center"/>
        <w:rPr>
          <w:rFonts w:ascii="Arial" w:hAnsi="Arial" w:cs="Arial"/>
          <w:b/>
        </w:rPr>
      </w:pPr>
      <w:r w:rsidRPr="00E6573A">
        <w:rPr>
          <w:rFonts w:ascii="Arial" w:hAnsi="Arial" w:cs="Arial"/>
          <w:b/>
        </w:rPr>
        <w:lastRenderedPageBreak/>
        <w:t>ANEXO</w:t>
      </w:r>
    </w:p>
    <w:p w:rsidR="00E6573A" w:rsidRDefault="00E6573A" w:rsidP="00E6573A">
      <w:pPr>
        <w:jc w:val="center"/>
        <w:rPr>
          <w:rFonts w:ascii="Arial" w:hAnsi="Arial" w:cs="Arial"/>
          <w:b/>
        </w:rPr>
      </w:pPr>
    </w:p>
    <w:p w:rsidR="00E6573A" w:rsidRPr="00E6573A" w:rsidRDefault="00E6573A" w:rsidP="00E6573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15A7C" w:rsidRDefault="00E6573A" w:rsidP="00315A7C">
      <w:pPr>
        <w:ind w:right="140"/>
        <w:jc w:val="both"/>
        <w:rPr>
          <w:rFonts w:ascii="Arial" w:hAnsi="Arial" w:cs="Arial"/>
        </w:rPr>
      </w:pPr>
      <w:r w:rsidRPr="00E6573A">
        <w:rPr>
          <w:rFonts w:ascii="Arial" w:hAnsi="Arial" w:cs="Arial"/>
          <w:noProof/>
          <w:lang w:eastAsia="pt-BR"/>
        </w:rPr>
        <w:drawing>
          <wp:inline distT="0" distB="0" distL="0" distR="0">
            <wp:extent cx="5760085" cy="4216514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3A" w:rsidRDefault="00E6573A" w:rsidP="00315A7C">
      <w:pPr>
        <w:ind w:right="140"/>
        <w:jc w:val="both"/>
        <w:rPr>
          <w:rFonts w:ascii="Arial" w:hAnsi="Arial" w:cs="Arial"/>
        </w:rPr>
      </w:pPr>
    </w:p>
    <w:sectPr w:rsidR="00E6573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96" w:rsidRDefault="00746E96" w:rsidP="00480328">
      <w:r>
        <w:separator/>
      </w:r>
    </w:p>
  </w:endnote>
  <w:endnote w:type="continuationSeparator" w:id="0">
    <w:p w:rsidR="00746E96" w:rsidRDefault="00746E9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96" w:rsidRDefault="00746E96" w:rsidP="00480328">
      <w:r>
        <w:separator/>
      </w:r>
    </w:p>
  </w:footnote>
  <w:footnote w:type="continuationSeparator" w:id="0">
    <w:p w:rsidR="00746E96" w:rsidRDefault="00746E9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0A1"/>
    <w:rsid w:val="0004346A"/>
    <w:rsid w:val="000E6DF2"/>
    <w:rsid w:val="000F559C"/>
    <w:rsid w:val="00117140"/>
    <w:rsid w:val="00143CB8"/>
    <w:rsid w:val="00157DCB"/>
    <w:rsid w:val="001848AD"/>
    <w:rsid w:val="00190120"/>
    <w:rsid w:val="00224F00"/>
    <w:rsid w:val="0024303B"/>
    <w:rsid w:val="00261B4C"/>
    <w:rsid w:val="002B7051"/>
    <w:rsid w:val="00315A7C"/>
    <w:rsid w:val="003B4522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2F8A"/>
    <w:rsid w:val="006844F4"/>
    <w:rsid w:val="00701C6C"/>
    <w:rsid w:val="0074184B"/>
    <w:rsid w:val="00746E96"/>
    <w:rsid w:val="00796F11"/>
    <w:rsid w:val="007B14D6"/>
    <w:rsid w:val="008348F1"/>
    <w:rsid w:val="0084466D"/>
    <w:rsid w:val="00857B8F"/>
    <w:rsid w:val="008D4AA8"/>
    <w:rsid w:val="00952B80"/>
    <w:rsid w:val="009716F1"/>
    <w:rsid w:val="00991C98"/>
    <w:rsid w:val="009D0393"/>
    <w:rsid w:val="00A05D5E"/>
    <w:rsid w:val="00BE1907"/>
    <w:rsid w:val="00BF546C"/>
    <w:rsid w:val="00C1192D"/>
    <w:rsid w:val="00C13A64"/>
    <w:rsid w:val="00C26DE6"/>
    <w:rsid w:val="00C278E8"/>
    <w:rsid w:val="00C27E1C"/>
    <w:rsid w:val="00C74987"/>
    <w:rsid w:val="00C927D3"/>
    <w:rsid w:val="00C930D5"/>
    <w:rsid w:val="00C9364D"/>
    <w:rsid w:val="00CA6BED"/>
    <w:rsid w:val="00D365A4"/>
    <w:rsid w:val="00D40727"/>
    <w:rsid w:val="00D5488C"/>
    <w:rsid w:val="00D70900"/>
    <w:rsid w:val="00DD6853"/>
    <w:rsid w:val="00E1064A"/>
    <w:rsid w:val="00E14245"/>
    <w:rsid w:val="00E24E98"/>
    <w:rsid w:val="00E6573A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7AC7D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D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A8BE-6B37-404B-9C8D-369B65D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4</cp:revision>
  <cp:lastPrinted>2018-03-07T18:11:00Z</cp:lastPrinted>
  <dcterms:created xsi:type="dcterms:W3CDTF">2018-07-31T15:10:00Z</dcterms:created>
  <dcterms:modified xsi:type="dcterms:W3CDTF">2018-08-13T19:13:00Z</dcterms:modified>
</cp:coreProperties>
</file>