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34488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AF62C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546657" w:rsidP="0034488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Regras de funcionamento das Câmaras Temáticas</w:t>
            </w:r>
            <w:r w:rsidR="006F055B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9F5A2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A411E" w:rsidRPr="00CA41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  <w:r w:rsidR="007A161F" w:rsidRPr="00CA41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CA41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ED748D">
        <w:rPr>
          <w:rFonts w:ascii="Arial" w:eastAsia="Times New Roman" w:hAnsi="Arial" w:cs="Arial"/>
          <w:lang w:eastAsia="pt-BR"/>
        </w:rPr>
        <w:t>trinta</w:t>
      </w:r>
      <w:r w:rsidR="00965396">
        <w:rPr>
          <w:rFonts w:ascii="Arial" w:eastAsia="Times New Roman" w:hAnsi="Arial" w:cs="Arial"/>
          <w:lang w:eastAsia="pt-BR"/>
        </w:rPr>
        <w:t xml:space="preserve"> do</w:t>
      </w:r>
      <w:r w:rsidR="00CF2050">
        <w:rPr>
          <w:rFonts w:ascii="Arial" w:eastAsia="Times New Roman" w:hAnsi="Arial" w:cs="Arial"/>
          <w:lang w:eastAsia="pt-BR"/>
        </w:rPr>
        <w:t xml:space="preserve"> mês de </w:t>
      </w:r>
      <w:r w:rsidR="00ED748D">
        <w:rPr>
          <w:rFonts w:ascii="Arial" w:eastAsia="Times New Roman" w:hAnsi="Arial" w:cs="Arial"/>
          <w:lang w:eastAsia="pt-BR"/>
        </w:rPr>
        <w:t>abril</w:t>
      </w:r>
      <w:r w:rsidR="00CF2050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B69FE" w:rsidRPr="00D87ADB" w:rsidRDefault="002B69FE" w:rsidP="002B69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7ADB">
        <w:rPr>
          <w:rFonts w:ascii="Arial" w:hAnsi="Arial" w:cs="Arial"/>
          <w:sz w:val="22"/>
          <w:szCs w:val="22"/>
        </w:rPr>
        <w:t xml:space="preserve">Considerando o Planejamento dos Projetos do CAU/SC 2018-2020 aprovado pela Deliberação Plenária nº </w:t>
      </w:r>
      <w:r>
        <w:rPr>
          <w:rFonts w:ascii="Arial" w:hAnsi="Arial" w:cs="Arial"/>
          <w:sz w:val="22"/>
          <w:szCs w:val="22"/>
        </w:rPr>
        <w:t>249, de 08 de junho de 2018, e o</w:t>
      </w:r>
      <w:r w:rsidRPr="00D87ADB">
        <w:rPr>
          <w:rFonts w:ascii="Arial" w:hAnsi="Arial" w:cs="Arial"/>
          <w:sz w:val="22"/>
          <w:szCs w:val="22"/>
        </w:rPr>
        <w:t xml:space="preserve"> Plano de Ação e Orçamento 2019 do CAU/SC aprovado pela Deliberação Plenária nº 279, de 05 de outubro de 2018, devidamente homologada pelo CAU/BR; </w:t>
      </w:r>
    </w:p>
    <w:p w:rsidR="002B69FE" w:rsidRPr="00D87ADB" w:rsidRDefault="002B69FE" w:rsidP="002B69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69FE" w:rsidRDefault="002B69FE" w:rsidP="002B69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87ADB">
        <w:rPr>
          <w:rFonts w:ascii="Arial" w:hAnsi="Arial" w:cs="Arial"/>
          <w:sz w:val="22"/>
          <w:szCs w:val="22"/>
        </w:rPr>
        <w:t xml:space="preserve">Considerando o Projeto Câmaras Temáticas, cujo desenvolvimento e coordenação do projeto é de responsabilidade do Conselho Diretor; </w:t>
      </w:r>
    </w:p>
    <w:p w:rsidR="002B69FE" w:rsidRDefault="002B69FE" w:rsidP="002B69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69FE" w:rsidRDefault="002B69FE" w:rsidP="002B69F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CD nº 15, de 26 de fevereiro de 2019, que aprovou a instalação das primeiras câmaras temáticas, bem como as regras gerais para funcionamento das câmaras temáticas; </w:t>
      </w:r>
    </w:p>
    <w:p w:rsidR="002B69FE" w:rsidRDefault="002B69FE" w:rsidP="002B69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69FE" w:rsidRPr="00D87ADB" w:rsidRDefault="002B69FE" w:rsidP="002B69F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reunião de alinhamento realizada com as coordenações das Câmaras Temáticas, realizadas em 02 de abril de 2019; </w:t>
      </w:r>
    </w:p>
    <w:p w:rsidR="002B69FE" w:rsidRPr="00D87ADB" w:rsidRDefault="002B69FE" w:rsidP="002B69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B69FE" w:rsidRPr="00D87ADB" w:rsidRDefault="002B69FE" w:rsidP="002B69FE">
      <w:pPr>
        <w:jc w:val="both"/>
        <w:rPr>
          <w:rFonts w:ascii="Arial" w:hAnsi="Arial" w:cs="Arial"/>
          <w:b/>
        </w:rPr>
      </w:pPr>
      <w:r w:rsidRPr="00D87ADB">
        <w:rPr>
          <w:rFonts w:ascii="Arial" w:hAnsi="Arial" w:cs="Arial"/>
          <w:b/>
        </w:rPr>
        <w:t xml:space="preserve">DELIBERA POR: </w:t>
      </w:r>
    </w:p>
    <w:p w:rsidR="002B69FE" w:rsidRPr="00D87ADB" w:rsidRDefault="002B69FE" w:rsidP="002B69FE">
      <w:pPr>
        <w:jc w:val="both"/>
        <w:rPr>
          <w:rFonts w:ascii="Arial" w:hAnsi="Arial" w:cs="Arial"/>
          <w:b/>
        </w:rPr>
      </w:pPr>
    </w:p>
    <w:p w:rsidR="00EC6FE7" w:rsidRDefault="00531314" w:rsidP="002B69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C6FE7">
        <w:rPr>
          <w:rFonts w:ascii="Arial" w:hAnsi="Arial" w:cs="Arial"/>
        </w:rPr>
        <w:t>– Aprovar que a relatoria das reuniões e coleta de assinaturas de presença é de responsabilidade do (a) coo</w:t>
      </w:r>
      <w:r w:rsidR="00B03D82">
        <w:rPr>
          <w:rFonts w:ascii="Arial" w:hAnsi="Arial" w:cs="Arial"/>
        </w:rPr>
        <w:t>rdenador (a) da Câmara Temática;</w:t>
      </w:r>
      <w:r w:rsidR="00EC6FE7">
        <w:rPr>
          <w:rFonts w:ascii="Arial" w:hAnsi="Arial" w:cs="Arial"/>
        </w:rPr>
        <w:t xml:space="preserve"> </w:t>
      </w:r>
    </w:p>
    <w:p w:rsidR="00EC6FE7" w:rsidRDefault="00EC6FE7" w:rsidP="002B69FE">
      <w:pPr>
        <w:jc w:val="both"/>
        <w:rPr>
          <w:rFonts w:ascii="Arial" w:hAnsi="Arial" w:cs="Arial"/>
        </w:rPr>
      </w:pPr>
    </w:p>
    <w:p w:rsidR="00EC6FE7" w:rsidRDefault="00B03D82" w:rsidP="002B69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6FE7">
        <w:rPr>
          <w:rFonts w:ascii="Arial" w:hAnsi="Arial" w:cs="Arial"/>
        </w:rPr>
        <w:t xml:space="preserve"> – Aprovar que o CAU/SC destacará um funcionário para realizar o envio de convites das reuniões, a recepção (física e virtual) e o arquivamento dos documentos</w:t>
      </w:r>
      <w:r>
        <w:rPr>
          <w:rFonts w:ascii="Arial" w:hAnsi="Arial" w:cs="Arial"/>
        </w:rPr>
        <w:t xml:space="preserve"> oriundos das Câmaras Temáticas;</w:t>
      </w:r>
      <w:r w:rsidR="00EC6FE7">
        <w:rPr>
          <w:rFonts w:ascii="Arial" w:hAnsi="Arial" w:cs="Arial"/>
        </w:rPr>
        <w:t xml:space="preserve"> </w:t>
      </w:r>
    </w:p>
    <w:p w:rsidR="00EC6FE7" w:rsidRDefault="00EC6FE7" w:rsidP="002B69FE">
      <w:pPr>
        <w:jc w:val="both"/>
        <w:rPr>
          <w:rFonts w:ascii="Arial" w:hAnsi="Arial" w:cs="Arial"/>
        </w:rPr>
      </w:pPr>
    </w:p>
    <w:p w:rsidR="00EC6FE7" w:rsidRDefault="00B03D82" w:rsidP="002B69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C6FE7">
        <w:rPr>
          <w:rFonts w:ascii="Arial" w:hAnsi="Arial" w:cs="Arial"/>
        </w:rPr>
        <w:t xml:space="preserve"> – Aprovar que o pedido de realização de reunião deverá ser solicitado por </w:t>
      </w:r>
      <w:r w:rsidR="000F375C">
        <w:rPr>
          <w:rFonts w:ascii="Arial" w:hAnsi="Arial" w:cs="Arial"/>
        </w:rPr>
        <w:t>e-mail ao</w:t>
      </w:r>
      <w:r w:rsidR="00EC6FE7">
        <w:rPr>
          <w:rFonts w:ascii="Arial" w:hAnsi="Arial" w:cs="Arial"/>
        </w:rPr>
        <w:t xml:space="preserve"> Assessor Especial da Presidência, com antecedência mínima de 07 (sete) dias,</w:t>
      </w:r>
      <w:r w:rsidR="000F375C">
        <w:rPr>
          <w:rFonts w:ascii="Arial" w:hAnsi="Arial" w:cs="Arial"/>
        </w:rPr>
        <w:t xml:space="preserve"> contendo a descrição da pauta;</w:t>
      </w:r>
    </w:p>
    <w:p w:rsidR="00EC6FE7" w:rsidRDefault="00EC6FE7" w:rsidP="002B69FE">
      <w:pPr>
        <w:jc w:val="both"/>
        <w:rPr>
          <w:rFonts w:ascii="Arial" w:hAnsi="Arial" w:cs="Arial"/>
        </w:rPr>
      </w:pPr>
    </w:p>
    <w:p w:rsidR="00250C82" w:rsidRDefault="000F375C" w:rsidP="002B69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C6FE7">
        <w:rPr>
          <w:rFonts w:ascii="Arial" w:hAnsi="Arial" w:cs="Arial"/>
        </w:rPr>
        <w:t xml:space="preserve"> – Aprovar que a realização de reunião somente será autorizada pela Presidência após verificação de </w:t>
      </w:r>
      <w:r w:rsidR="00250C82">
        <w:rPr>
          <w:rFonts w:ascii="Arial" w:hAnsi="Arial" w:cs="Arial"/>
        </w:rPr>
        <w:t>local disponível, agenda livre no calendári</w:t>
      </w:r>
      <w:r>
        <w:rPr>
          <w:rFonts w:ascii="Arial" w:hAnsi="Arial" w:cs="Arial"/>
        </w:rPr>
        <w:t>o do CAU e estrutura disponível;</w:t>
      </w:r>
      <w:r w:rsidR="00250C82">
        <w:rPr>
          <w:rFonts w:ascii="Arial" w:hAnsi="Arial" w:cs="Arial"/>
        </w:rPr>
        <w:t xml:space="preserve"> </w:t>
      </w:r>
    </w:p>
    <w:p w:rsidR="00250C82" w:rsidRDefault="00250C82" w:rsidP="002B69FE">
      <w:pPr>
        <w:jc w:val="both"/>
        <w:rPr>
          <w:rFonts w:ascii="Arial" w:hAnsi="Arial" w:cs="Arial"/>
        </w:rPr>
      </w:pPr>
    </w:p>
    <w:p w:rsidR="00EC6FE7" w:rsidRDefault="000F375C" w:rsidP="002B69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50C82">
        <w:rPr>
          <w:rFonts w:ascii="Arial" w:hAnsi="Arial" w:cs="Arial"/>
        </w:rPr>
        <w:t xml:space="preserve"> – Aprovar que os participantes arquitetos e urbanistas e convidados deverão assinar um Termo de Compromisso</w:t>
      </w:r>
      <w:r>
        <w:rPr>
          <w:rFonts w:ascii="Arial" w:hAnsi="Arial" w:cs="Arial"/>
        </w:rPr>
        <w:t xml:space="preserve"> de participação;</w:t>
      </w:r>
    </w:p>
    <w:p w:rsidR="00965396" w:rsidRDefault="00965396" w:rsidP="000F375C">
      <w:pPr>
        <w:rPr>
          <w:rFonts w:ascii="Arial" w:hAnsi="Arial" w:cs="Arial"/>
        </w:rPr>
      </w:pPr>
    </w:p>
    <w:p w:rsidR="000F375C" w:rsidRDefault="00CA411E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04</w:t>
      </w:r>
      <w:r w:rsidR="000F375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quatro</w:t>
      </w:r>
      <w:r w:rsidR="000F375C">
        <w:rPr>
          <w:rFonts w:ascii="Arial" w:hAnsi="Arial" w:cs="Arial"/>
        </w:rPr>
        <w:t>) votos favoráveis dos conselheiros Everson Martins, Rosana Silveira, Fábio Vieira d</w:t>
      </w:r>
      <w:r>
        <w:rPr>
          <w:rFonts w:ascii="Arial" w:hAnsi="Arial" w:cs="Arial"/>
        </w:rPr>
        <w:t>a Silva e Gabriela Morais Pereira</w:t>
      </w:r>
      <w:r w:rsidR="000F375C">
        <w:rPr>
          <w:rFonts w:ascii="Arial" w:hAnsi="Arial" w:cs="Arial"/>
        </w:rPr>
        <w:t>.</w:t>
      </w:r>
    </w:p>
    <w:p w:rsidR="000F375C" w:rsidRDefault="000F375C" w:rsidP="000F375C">
      <w:pPr>
        <w:jc w:val="both"/>
        <w:rPr>
          <w:rFonts w:ascii="Arial" w:hAnsi="Arial" w:cs="Arial"/>
        </w:rPr>
      </w:pPr>
    </w:p>
    <w:p w:rsidR="000F375C" w:rsidRDefault="000F375C" w:rsidP="000F37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30 de abril de 2019.</w:t>
      </w:r>
    </w:p>
    <w:p w:rsidR="000F375C" w:rsidRDefault="000F375C" w:rsidP="000F375C">
      <w:pPr>
        <w:jc w:val="both"/>
        <w:rPr>
          <w:rFonts w:ascii="Arial" w:hAnsi="Arial" w:cs="Arial"/>
        </w:rPr>
      </w:pPr>
    </w:p>
    <w:p w:rsidR="00D6530C" w:rsidRDefault="00D6530C" w:rsidP="000F375C">
      <w:pPr>
        <w:jc w:val="both"/>
        <w:rPr>
          <w:rFonts w:ascii="Arial" w:hAnsi="Arial" w:cs="Arial"/>
        </w:rPr>
      </w:pP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0F375C" w:rsidRDefault="000F375C" w:rsidP="000F375C">
      <w:pPr>
        <w:jc w:val="both"/>
        <w:rPr>
          <w:rFonts w:ascii="Arial" w:hAnsi="Arial" w:cs="Arial"/>
        </w:rPr>
      </w:pP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0F375C" w:rsidRDefault="000F375C" w:rsidP="000F375C">
      <w:pPr>
        <w:jc w:val="both"/>
        <w:rPr>
          <w:rFonts w:ascii="Arial" w:hAnsi="Arial" w:cs="Arial"/>
          <w:b/>
          <w:highlight w:val="yellow"/>
        </w:rPr>
      </w:pP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0F375C" w:rsidRDefault="000F375C" w:rsidP="000F375C">
      <w:pPr>
        <w:rPr>
          <w:rFonts w:ascii="Arial" w:hAnsi="Arial" w:cs="Arial"/>
        </w:rPr>
      </w:pP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0F375C" w:rsidRDefault="000F375C" w:rsidP="000F37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0F375C" w:rsidRDefault="000F375C" w:rsidP="000F375C">
      <w:pPr>
        <w:jc w:val="both"/>
        <w:rPr>
          <w:rFonts w:ascii="Arial" w:hAnsi="Arial" w:cs="Arial"/>
          <w:b/>
        </w:rPr>
      </w:pPr>
    </w:p>
    <w:p w:rsidR="0077296E" w:rsidRDefault="0077296E" w:rsidP="0077296E">
      <w:pPr>
        <w:jc w:val="both"/>
        <w:rPr>
          <w:rFonts w:ascii="Arial" w:hAnsi="Arial" w:cs="Arial"/>
        </w:rPr>
      </w:pPr>
    </w:p>
    <w:p w:rsidR="000F375C" w:rsidRDefault="000F375C" w:rsidP="0077296E">
      <w:pPr>
        <w:jc w:val="both"/>
        <w:rPr>
          <w:rFonts w:ascii="Arial" w:hAnsi="Arial" w:cs="Arial"/>
        </w:rPr>
      </w:pPr>
    </w:p>
    <w:p w:rsidR="008D0C5F" w:rsidRDefault="008D0C5F" w:rsidP="0022414A">
      <w:pPr>
        <w:rPr>
          <w:rFonts w:ascii="Arial" w:hAnsi="Arial" w:cs="Arial"/>
        </w:rPr>
      </w:pPr>
    </w:p>
    <w:p w:rsidR="008D0C5F" w:rsidRDefault="008D0C5F" w:rsidP="0022414A">
      <w:pPr>
        <w:rPr>
          <w:rFonts w:ascii="Arial" w:hAnsi="Arial" w:cs="Arial"/>
        </w:rPr>
      </w:pPr>
    </w:p>
    <w:p w:rsidR="008D0C5F" w:rsidRDefault="008D0C5F" w:rsidP="0022414A">
      <w:pPr>
        <w:rPr>
          <w:rFonts w:ascii="Arial" w:hAnsi="Arial" w:cs="Arial"/>
        </w:rPr>
      </w:pPr>
    </w:p>
    <w:p w:rsidR="008D0C5F" w:rsidRDefault="008D0C5F" w:rsidP="0022414A">
      <w:pPr>
        <w:rPr>
          <w:rFonts w:ascii="Arial" w:hAnsi="Arial" w:cs="Arial"/>
        </w:rPr>
      </w:pPr>
    </w:p>
    <w:p w:rsidR="008D0C5F" w:rsidRDefault="008D0C5F" w:rsidP="0022414A">
      <w:pPr>
        <w:rPr>
          <w:rFonts w:ascii="Arial" w:hAnsi="Arial" w:cs="Arial"/>
        </w:rPr>
      </w:pPr>
    </w:p>
    <w:p w:rsidR="008D0C5F" w:rsidRDefault="008D0C5F" w:rsidP="0022414A">
      <w:pPr>
        <w:rPr>
          <w:rFonts w:ascii="Arial" w:hAnsi="Arial" w:cs="Arial"/>
        </w:rPr>
      </w:pPr>
    </w:p>
    <w:p w:rsidR="008D0C5F" w:rsidRDefault="008D0C5F" w:rsidP="0022414A">
      <w:pPr>
        <w:rPr>
          <w:rFonts w:ascii="Arial" w:hAnsi="Arial" w:cs="Arial"/>
        </w:rPr>
      </w:pPr>
    </w:p>
    <w:p w:rsidR="008D0C5F" w:rsidRDefault="008D0C5F" w:rsidP="0022414A">
      <w:pPr>
        <w:rPr>
          <w:rFonts w:ascii="Arial" w:hAnsi="Arial" w:cs="Arial"/>
        </w:rPr>
      </w:pPr>
    </w:p>
    <w:p w:rsidR="008D0C5F" w:rsidRDefault="008D0C5F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p w:rsidR="00D00132" w:rsidRDefault="00D00132" w:rsidP="0022414A">
      <w:pPr>
        <w:rPr>
          <w:rFonts w:ascii="Arial" w:hAnsi="Arial" w:cs="Arial"/>
        </w:rPr>
      </w:pPr>
    </w:p>
    <w:bookmarkStart w:id="0" w:name="_MON_1618135918"/>
    <w:bookmarkEnd w:id="0"/>
    <w:p w:rsidR="008D0C5F" w:rsidRPr="00D6530C" w:rsidRDefault="005F00CA" w:rsidP="00D6530C">
      <w:pPr>
        <w:rPr>
          <w:rFonts w:ascii="Arial" w:hAnsi="Arial" w:cs="Arial"/>
        </w:rPr>
      </w:pPr>
      <w:r w:rsidRPr="00D00132">
        <w:rPr>
          <w:rFonts w:ascii="Arial" w:hAnsi="Arial" w:cs="Arial"/>
        </w:rPr>
        <w:object w:dxaOrig="9071" w:dyaOrig="13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4pt;height:680.45pt" o:ole="">
            <v:imagedata r:id="rId8" o:title=""/>
          </v:shape>
          <o:OLEObject Type="Embed" ProgID="Word.Document.12" ShapeID="_x0000_i1028" DrawAspect="Content" ObjectID="_1618812879" r:id="rId9">
            <o:FieldCodes>\s</o:FieldCodes>
          </o:OLEObject>
        </w:object>
      </w:r>
      <w:bookmarkStart w:id="1" w:name="_GoBack"/>
      <w:bookmarkEnd w:id="1"/>
    </w:p>
    <w:sectPr w:rsidR="008D0C5F" w:rsidRPr="00D6530C" w:rsidSect="00C9364D">
      <w:headerReference w:type="default" r:id="rId10"/>
      <w:footerReference w:type="even" r:id="rId11"/>
      <w:footerReference w:type="default" r:id="rId12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D6162"/>
    <w:multiLevelType w:val="multilevel"/>
    <w:tmpl w:val="B8EE25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DFB6512"/>
    <w:multiLevelType w:val="hybridMultilevel"/>
    <w:tmpl w:val="19ECEE44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67E6"/>
    <w:rsid w:val="000410A1"/>
    <w:rsid w:val="0004346A"/>
    <w:rsid w:val="00071E0F"/>
    <w:rsid w:val="000A6B06"/>
    <w:rsid w:val="000C756F"/>
    <w:rsid w:val="000D3FF5"/>
    <w:rsid w:val="000E2E54"/>
    <w:rsid w:val="000E6AB6"/>
    <w:rsid w:val="000E6DF2"/>
    <w:rsid w:val="000E77A2"/>
    <w:rsid w:val="000F375C"/>
    <w:rsid w:val="000F559C"/>
    <w:rsid w:val="001156DF"/>
    <w:rsid w:val="00143CB8"/>
    <w:rsid w:val="001451C2"/>
    <w:rsid w:val="0015333E"/>
    <w:rsid w:val="00157DCB"/>
    <w:rsid w:val="001848AD"/>
    <w:rsid w:val="00190120"/>
    <w:rsid w:val="001E63EF"/>
    <w:rsid w:val="001E7834"/>
    <w:rsid w:val="0022414A"/>
    <w:rsid w:val="00224F00"/>
    <w:rsid w:val="002402BE"/>
    <w:rsid w:val="0024303B"/>
    <w:rsid w:val="00250C82"/>
    <w:rsid w:val="0027324E"/>
    <w:rsid w:val="00273FCC"/>
    <w:rsid w:val="00287ECF"/>
    <w:rsid w:val="002B69FE"/>
    <w:rsid w:val="002B7051"/>
    <w:rsid w:val="00316443"/>
    <w:rsid w:val="0034488B"/>
    <w:rsid w:val="0036416E"/>
    <w:rsid w:val="00373D81"/>
    <w:rsid w:val="003772B0"/>
    <w:rsid w:val="00387A66"/>
    <w:rsid w:val="003A5421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849DA"/>
    <w:rsid w:val="00485588"/>
    <w:rsid w:val="004A26AF"/>
    <w:rsid w:val="004D5694"/>
    <w:rsid w:val="00510668"/>
    <w:rsid w:val="005107E6"/>
    <w:rsid w:val="00531314"/>
    <w:rsid w:val="005373F9"/>
    <w:rsid w:val="00546657"/>
    <w:rsid w:val="005574AF"/>
    <w:rsid w:val="00561A66"/>
    <w:rsid w:val="00565B35"/>
    <w:rsid w:val="00586BCC"/>
    <w:rsid w:val="00595377"/>
    <w:rsid w:val="005B163A"/>
    <w:rsid w:val="005E5464"/>
    <w:rsid w:val="005E7B99"/>
    <w:rsid w:val="005F00CA"/>
    <w:rsid w:val="005F4932"/>
    <w:rsid w:val="005F4DCE"/>
    <w:rsid w:val="00606623"/>
    <w:rsid w:val="0062201D"/>
    <w:rsid w:val="00634E50"/>
    <w:rsid w:val="0064504B"/>
    <w:rsid w:val="00682E1D"/>
    <w:rsid w:val="006844F4"/>
    <w:rsid w:val="006E3B3C"/>
    <w:rsid w:val="006F055B"/>
    <w:rsid w:val="006F2012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B118D"/>
    <w:rsid w:val="007B14D6"/>
    <w:rsid w:val="008263A4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D0C5F"/>
    <w:rsid w:val="0092329E"/>
    <w:rsid w:val="009461AD"/>
    <w:rsid w:val="00952B80"/>
    <w:rsid w:val="00965396"/>
    <w:rsid w:val="009716F1"/>
    <w:rsid w:val="00990AB8"/>
    <w:rsid w:val="00991C98"/>
    <w:rsid w:val="00991D55"/>
    <w:rsid w:val="009B1104"/>
    <w:rsid w:val="009D0393"/>
    <w:rsid w:val="009F5A26"/>
    <w:rsid w:val="00A05D5E"/>
    <w:rsid w:val="00A15E09"/>
    <w:rsid w:val="00A257E9"/>
    <w:rsid w:val="00A31285"/>
    <w:rsid w:val="00A730AB"/>
    <w:rsid w:val="00AE3FCA"/>
    <w:rsid w:val="00AF62C9"/>
    <w:rsid w:val="00B03D82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82A05"/>
    <w:rsid w:val="00C927D3"/>
    <w:rsid w:val="00C930D5"/>
    <w:rsid w:val="00C9364D"/>
    <w:rsid w:val="00CA411E"/>
    <w:rsid w:val="00CA484A"/>
    <w:rsid w:val="00CA6BED"/>
    <w:rsid w:val="00CF2050"/>
    <w:rsid w:val="00CF337F"/>
    <w:rsid w:val="00D00132"/>
    <w:rsid w:val="00D365A4"/>
    <w:rsid w:val="00D40727"/>
    <w:rsid w:val="00D5488C"/>
    <w:rsid w:val="00D637A4"/>
    <w:rsid w:val="00D6530C"/>
    <w:rsid w:val="00D731F8"/>
    <w:rsid w:val="00D86132"/>
    <w:rsid w:val="00DA1E32"/>
    <w:rsid w:val="00DD6853"/>
    <w:rsid w:val="00DE34A1"/>
    <w:rsid w:val="00E1064A"/>
    <w:rsid w:val="00E14245"/>
    <w:rsid w:val="00E14AAB"/>
    <w:rsid w:val="00E2151C"/>
    <w:rsid w:val="00E24E98"/>
    <w:rsid w:val="00E53E99"/>
    <w:rsid w:val="00E54C36"/>
    <w:rsid w:val="00E761A5"/>
    <w:rsid w:val="00EA7C8F"/>
    <w:rsid w:val="00EC6FE7"/>
    <w:rsid w:val="00ED748D"/>
    <w:rsid w:val="00EE7FDE"/>
    <w:rsid w:val="00EF1BD2"/>
    <w:rsid w:val="00F07414"/>
    <w:rsid w:val="00F115AB"/>
    <w:rsid w:val="00F35EFD"/>
    <w:rsid w:val="00F57C64"/>
    <w:rsid w:val="00F7304A"/>
    <w:rsid w:val="00F86DFD"/>
    <w:rsid w:val="00FA4F4F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BC0147D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o_Microsoft_Word.doc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4118-1BF8-46C2-9DE3-8D27B446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3</cp:revision>
  <cp:lastPrinted>2018-06-05T16:20:00Z</cp:lastPrinted>
  <dcterms:created xsi:type="dcterms:W3CDTF">2019-05-08T12:27:00Z</dcterms:created>
  <dcterms:modified xsi:type="dcterms:W3CDTF">2019-05-08T12:28:00Z</dcterms:modified>
</cp:coreProperties>
</file>