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C927D3" w:rsidRDefault="00E14245" w:rsidP="003A67C1">
            <w:pPr>
              <w:rPr>
                <w:rFonts w:ascii="Arial" w:eastAsia="Times New Roman" w:hAnsi="Arial" w:cs="Arial"/>
                <w:color w:val="000000"/>
                <w:lang w:eastAsia="pt-BR"/>
              </w:rPr>
            </w:pP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EE5FFD" w:rsidP="00E14245">
            <w:pPr>
              <w:rPr>
                <w:rFonts w:ascii="Arial" w:eastAsia="Times New Roman" w:hAnsi="Arial" w:cs="Arial"/>
                <w:color w:val="000000"/>
                <w:lang w:eastAsia="pt-BR"/>
              </w:rPr>
            </w:pPr>
            <w:r>
              <w:rPr>
                <w:rFonts w:ascii="Arial" w:eastAsia="Times New Roman" w:hAnsi="Arial" w:cs="Arial"/>
                <w:color w:val="000000"/>
                <w:lang w:eastAsia="pt-BR"/>
              </w:rPr>
              <w:t>CAU/SC</w:t>
            </w:r>
            <w:r w:rsidR="00A252FC">
              <w:rPr>
                <w:rFonts w:ascii="Arial" w:eastAsia="Times New Roman" w:hAnsi="Arial" w:cs="Arial"/>
                <w:color w:val="000000"/>
                <w:lang w:eastAsia="pt-BR"/>
              </w:rPr>
              <w:t xml:space="preserve"> </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E14245">
            <w:pPr>
              <w:rPr>
                <w:rFonts w:ascii="Arial" w:eastAsia="Times New Roman" w:hAnsi="Arial" w:cs="Arial"/>
                <w:b/>
                <w:color w:val="000000"/>
                <w:lang w:eastAsia="pt-BR"/>
              </w:rPr>
            </w:pPr>
            <w:r w:rsidRPr="00C927D3">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C33B8F" w:rsidP="00D8270A">
            <w:pPr>
              <w:jc w:val="both"/>
              <w:rPr>
                <w:rFonts w:ascii="Arial" w:eastAsia="Times New Roman" w:hAnsi="Arial" w:cs="Arial"/>
                <w:color w:val="000000"/>
                <w:lang w:eastAsia="pt-BR"/>
              </w:rPr>
            </w:pPr>
            <w:r>
              <w:rPr>
                <w:rFonts w:ascii="Arial" w:eastAsia="Times New Roman" w:hAnsi="Arial" w:cs="Arial"/>
                <w:color w:val="000000"/>
                <w:lang w:eastAsia="pt-BR"/>
              </w:rPr>
              <w:t xml:space="preserve">Aprovação de minuta de Portaria Normativa do CAU/SC que altera a Portaria Normativa nº 002/2019, sobre a concessão de diárias. </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4447D3" w:rsidP="007372E2">
            <w:pPr>
              <w:jc w:val="center"/>
              <w:rPr>
                <w:rFonts w:ascii="Arial" w:eastAsia="Times New Roman" w:hAnsi="Arial" w:cs="Arial"/>
                <w:b/>
                <w:color w:val="000000"/>
                <w:lang w:eastAsia="pt-BR"/>
              </w:rPr>
            </w:pPr>
            <w:bookmarkStart w:id="0" w:name="_GoBack"/>
            <w:bookmarkEnd w:id="0"/>
            <w:r w:rsidRPr="007D00A8">
              <w:rPr>
                <w:rFonts w:ascii="Arial" w:eastAsia="Times New Roman" w:hAnsi="Arial" w:cs="Arial"/>
                <w:b/>
                <w:color w:val="000000"/>
                <w:lang w:eastAsia="pt-BR"/>
              </w:rPr>
              <w:t xml:space="preserve">DELIBERAÇÃO </w:t>
            </w:r>
            <w:r w:rsidR="00E83F51" w:rsidRPr="007D00A8">
              <w:rPr>
                <w:rFonts w:ascii="Arial" w:eastAsia="Times New Roman" w:hAnsi="Arial" w:cs="Arial"/>
                <w:b/>
                <w:color w:val="000000"/>
                <w:lang w:eastAsia="pt-BR"/>
              </w:rPr>
              <w:t>Nº</w:t>
            </w:r>
            <w:r w:rsidR="00A60069" w:rsidRPr="007D00A8">
              <w:rPr>
                <w:rFonts w:ascii="Arial" w:eastAsia="Times New Roman" w:hAnsi="Arial" w:cs="Arial"/>
                <w:b/>
                <w:color w:val="000000"/>
                <w:lang w:eastAsia="pt-BR"/>
              </w:rPr>
              <w:t xml:space="preserve"> </w:t>
            </w:r>
            <w:r w:rsidR="007D00A8" w:rsidRPr="007D00A8">
              <w:rPr>
                <w:rFonts w:ascii="Arial" w:eastAsia="Times New Roman" w:hAnsi="Arial" w:cs="Arial"/>
                <w:b/>
                <w:color w:val="000000"/>
                <w:lang w:eastAsia="pt-BR"/>
              </w:rPr>
              <w:t>69</w:t>
            </w:r>
            <w:r w:rsidR="006B649E" w:rsidRPr="007D00A8">
              <w:rPr>
                <w:rFonts w:ascii="Arial" w:eastAsia="Times New Roman" w:hAnsi="Arial" w:cs="Arial"/>
                <w:b/>
                <w:color w:val="000000"/>
                <w:lang w:eastAsia="pt-BR"/>
              </w:rPr>
              <w:t>/</w:t>
            </w:r>
            <w:r w:rsidR="00E2151C" w:rsidRPr="007D00A8">
              <w:rPr>
                <w:rFonts w:ascii="Arial" w:eastAsia="Times New Roman" w:hAnsi="Arial" w:cs="Arial"/>
                <w:b/>
                <w:color w:val="000000"/>
                <w:lang w:eastAsia="pt-BR"/>
              </w:rPr>
              <w:t>2019</w:t>
            </w:r>
            <w:r w:rsidR="00E14245" w:rsidRPr="00625774">
              <w:rPr>
                <w:rFonts w:ascii="Arial" w:eastAsia="Times New Roman" w:hAnsi="Arial" w:cs="Arial"/>
                <w:b/>
                <w:color w:val="000000"/>
                <w:lang w:eastAsia="pt-BR"/>
              </w:rPr>
              <w:t xml:space="preserve"> –</w:t>
            </w:r>
            <w:r w:rsidR="00E14245" w:rsidRPr="00FD3E1B">
              <w:rPr>
                <w:rFonts w:ascii="Arial" w:eastAsia="Times New Roman" w:hAnsi="Arial" w:cs="Arial"/>
                <w:b/>
                <w:color w:val="000000"/>
                <w:lang w:eastAsia="pt-BR"/>
              </w:rPr>
              <w:t xml:space="preserve"> </w:t>
            </w:r>
            <w:r w:rsidR="0084466D" w:rsidRPr="00FD3E1B">
              <w:rPr>
                <w:rFonts w:ascii="Arial" w:eastAsia="Times New Roman" w:hAnsi="Arial" w:cs="Arial"/>
                <w:b/>
                <w:color w:val="000000"/>
                <w:lang w:eastAsia="pt-BR"/>
              </w:rPr>
              <w:t>C</w:t>
            </w:r>
            <w:r w:rsidRPr="00FD3E1B">
              <w:rPr>
                <w:rFonts w:ascii="Arial" w:eastAsia="Times New Roman" w:hAnsi="Arial" w:cs="Arial"/>
                <w:b/>
                <w:color w:val="000000"/>
                <w:lang w:eastAsia="pt-BR"/>
              </w:rPr>
              <w:t>D</w:t>
            </w:r>
            <w:r w:rsidR="00E14245"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C26DE6" w:rsidP="00F35EFD">
      <w:pPr>
        <w:jc w:val="both"/>
        <w:rPr>
          <w:rFonts w:ascii="Arial" w:hAnsi="Arial" w:cs="Arial"/>
        </w:rPr>
      </w:pPr>
      <w:r>
        <w:rPr>
          <w:rFonts w:ascii="Arial" w:hAnsi="Arial" w:cs="Arial"/>
        </w:rPr>
        <w:t>O</w:t>
      </w:r>
      <w:r w:rsidR="00E14245" w:rsidRPr="00F35EFD">
        <w:rPr>
          <w:rFonts w:ascii="Arial" w:hAnsi="Arial" w:cs="Arial"/>
        </w:rPr>
        <w:t xml:space="preserve"> C</w:t>
      </w:r>
      <w:r w:rsidR="004447D3">
        <w:rPr>
          <w:rFonts w:ascii="Arial" w:hAnsi="Arial" w:cs="Arial"/>
        </w:rPr>
        <w:t>ONSELHO DIRETOR - CD</w:t>
      </w:r>
      <w:r w:rsidR="0084466D">
        <w:rPr>
          <w:rFonts w:ascii="Arial" w:hAnsi="Arial" w:cs="Arial"/>
        </w:rPr>
        <w:t>-</w:t>
      </w:r>
      <w:r w:rsidR="004447D3">
        <w:rPr>
          <w:rFonts w:ascii="Arial" w:hAnsi="Arial" w:cs="Arial"/>
        </w:rPr>
        <w:t>CAU/SC, reunido</w:t>
      </w:r>
      <w:r w:rsidR="00E14245" w:rsidRPr="00F35EFD">
        <w:rPr>
          <w:rFonts w:ascii="Arial" w:hAnsi="Arial" w:cs="Arial"/>
        </w:rPr>
        <w:t xml:space="preserve"> </w:t>
      </w:r>
      <w:r w:rsidR="00F35EFD" w:rsidRPr="004447D3">
        <w:rPr>
          <w:rFonts w:ascii="Arial" w:eastAsia="Times New Roman" w:hAnsi="Arial" w:cs="Arial"/>
          <w:lang w:eastAsia="pt-BR"/>
        </w:rPr>
        <w:t>na</w:t>
      </w:r>
      <w:r w:rsidR="00F35EFD" w:rsidRPr="00F35EFD">
        <w:rPr>
          <w:rFonts w:ascii="Arial" w:eastAsia="Times New Roman" w:hAnsi="Arial" w:cs="Arial"/>
          <w:lang w:eastAsia="pt-BR"/>
        </w:rPr>
        <w:t xml:space="preserve"> Sede do CAU/SC, situada na Avenida Prefeito Osmar Cunha, 260, 6º andar, </w:t>
      </w:r>
      <w:r w:rsidR="00E2151C">
        <w:rPr>
          <w:rFonts w:ascii="Arial" w:eastAsia="Times New Roman" w:hAnsi="Arial" w:cs="Arial"/>
          <w:lang w:eastAsia="pt-BR"/>
        </w:rPr>
        <w:t xml:space="preserve">Centro, Florianópolis/SC, no dia </w:t>
      </w:r>
      <w:r w:rsidR="00C33B8F">
        <w:rPr>
          <w:rFonts w:ascii="Arial" w:eastAsia="Times New Roman" w:hAnsi="Arial" w:cs="Arial"/>
          <w:lang w:eastAsia="pt-BR"/>
        </w:rPr>
        <w:t xml:space="preserve">30 </w:t>
      </w:r>
      <w:r w:rsidR="00B265E9">
        <w:rPr>
          <w:rFonts w:ascii="Arial" w:eastAsia="Times New Roman" w:hAnsi="Arial" w:cs="Arial"/>
          <w:lang w:eastAsia="pt-BR"/>
        </w:rPr>
        <w:t xml:space="preserve">do mês de </w:t>
      </w:r>
      <w:r w:rsidR="001A58CE">
        <w:rPr>
          <w:rFonts w:ascii="Arial" w:eastAsia="Times New Roman" w:hAnsi="Arial" w:cs="Arial"/>
          <w:lang w:eastAsia="pt-BR"/>
        </w:rPr>
        <w:t>ju</w:t>
      </w:r>
      <w:r w:rsidR="00867975">
        <w:rPr>
          <w:rFonts w:ascii="Arial" w:eastAsia="Times New Roman" w:hAnsi="Arial" w:cs="Arial"/>
          <w:lang w:eastAsia="pt-BR"/>
        </w:rPr>
        <w:t>lho</w:t>
      </w:r>
      <w:r w:rsidR="001A58CE">
        <w:rPr>
          <w:rFonts w:ascii="Arial" w:eastAsia="Times New Roman" w:hAnsi="Arial" w:cs="Arial"/>
          <w:lang w:eastAsia="pt-BR"/>
        </w:rPr>
        <w:t xml:space="preserve"> de</w:t>
      </w:r>
      <w:r w:rsidR="00F35EFD" w:rsidRPr="00F35EFD">
        <w:rPr>
          <w:rFonts w:ascii="Arial" w:eastAsia="Times New Roman" w:hAnsi="Arial" w:cs="Arial"/>
          <w:lang w:eastAsia="pt-BR"/>
        </w:rPr>
        <w:t xml:space="preserve"> dois mil e </w:t>
      </w:r>
      <w:r w:rsidR="00E2151C">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C74987">
        <w:rPr>
          <w:rFonts w:ascii="Arial" w:eastAsia="Times New Roman" w:hAnsi="Arial" w:cs="Arial"/>
          <w:lang w:eastAsia="pt-BR"/>
        </w:rPr>
        <w:t xml:space="preserve"> que lhe conferem no artigo 1</w:t>
      </w:r>
      <w:r w:rsidR="00A15E09">
        <w:rPr>
          <w:rFonts w:ascii="Arial" w:eastAsia="Times New Roman" w:hAnsi="Arial" w:cs="Arial"/>
          <w:lang w:eastAsia="pt-BR"/>
        </w:rPr>
        <w:t>5</w:t>
      </w:r>
      <w:r w:rsidR="00C74987">
        <w:rPr>
          <w:rFonts w:ascii="Arial" w:eastAsia="Times New Roman" w:hAnsi="Arial" w:cs="Arial"/>
          <w:lang w:eastAsia="pt-BR"/>
        </w:rPr>
        <w:t>3 do Regimento Interno do CAU/SC,</w:t>
      </w:r>
      <w:r w:rsidR="00F35EFD" w:rsidRPr="00F35EFD">
        <w:rPr>
          <w:rFonts w:ascii="Arial" w:eastAsia="Times New Roman" w:hAnsi="Arial" w:cs="Arial"/>
          <w:lang w:eastAsia="pt-BR"/>
        </w:rPr>
        <w:t xml:space="preserve"> </w:t>
      </w:r>
      <w:r w:rsidR="00E14245" w:rsidRPr="00E14245">
        <w:rPr>
          <w:rFonts w:ascii="Arial" w:hAnsi="Arial" w:cs="Arial"/>
        </w:rPr>
        <w:t>após análise do assunto em epígrafe, e</w:t>
      </w:r>
    </w:p>
    <w:p w:rsidR="00F35EFD" w:rsidRDefault="00F35EFD" w:rsidP="00F35EFD">
      <w:pPr>
        <w:jc w:val="both"/>
        <w:rPr>
          <w:rFonts w:ascii="Arial" w:hAnsi="Arial" w:cs="Arial"/>
        </w:rPr>
      </w:pPr>
    </w:p>
    <w:p w:rsidR="00C33B8F" w:rsidRPr="0003244B" w:rsidRDefault="00C33B8F" w:rsidP="00C33B8F">
      <w:pPr>
        <w:jc w:val="both"/>
        <w:rPr>
          <w:rStyle w:val="Forte"/>
          <w:rFonts w:ascii="Arial" w:eastAsia="Cambria" w:hAnsi="Arial" w:cs="Arial"/>
          <w:b w:val="0"/>
          <w:bCs w:val="0"/>
        </w:rPr>
      </w:pPr>
      <w:r w:rsidRPr="00394D69">
        <w:rPr>
          <w:rFonts w:ascii="Arial" w:eastAsia="Cambria" w:hAnsi="Arial" w:cs="Arial"/>
        </w:rPr>
        <w:t xml:space="preserve">Considerando </w:t>
      </w:r>
      <w:r>
        <w:rPr>
          <w:rFonts w:ascii="Arial" w:eastAsia="Cambria" w:hAnsi="Arial" w:cs="Arial"/>
        </w:rPr>
        <w:t xml:space="preserve">que, </w:t>
      </w:r>
      <w:r>
        <w:rPr>
          <w:rFonts w:ascii="Arial" w:hAnsi="Arial" w:cs="Arial"/>
        </w:rPr>
        <w:t xml:space="preserve">em 24/05/2019, </w:t>
      </w:r>
      <w:r w:rsidRPr="00F1667B">
        <w:rPr>
          <w:rFonts w:ascii="Arial" w:hAnsi="Arial" w:cs="Arial"/>
        </w:rPr>
        <w:t xml:space="preserve">o Ministério Público Federal encaminhou ao CAU/BR </w:t>
      </w:r>
      <w:r>
        <w:rPr>
          <w:rFonts w:ascii="Arial" w:hAnsi="Arial" w:cs="Arial"/>
        </w:rPr>
        <w:t>Of</w:t>
      </w:r>
      <w:r w:rsidRPr="00F1667B">
        <w:rPr>
          <w:rFonts w:ascii="Arial" w:hAnsi="Arial" w:cs="Arial"/>
        </w:rPr>
        <w:t xml:space="preserve">ício (nº 3936/2019-PRDF/4º OAACOE) por meio do qual recomendou a suspensão das previsões da </w:t>
      </w:r>
      <w:r w:rsidRPr="00F1667B">
        <w:rPr>
          <w:rFonts w:ascii="Arial" w:eastAsia="Cambria" w:hAnsi="Arial" w:cs="Arial"/>
        </w:rPr>
        <w:t>Resolução CAU/BR nº 47/2013</w:t>
      </w:r>
      <w:r>
        <w:rPr>
          <w:rFonts w:ascii="Arial" w:eastAsia="Cambria" w:hAnsi="Arial" w:cs="Arial"/>
        </w:rPr>
        <w:t xml:space="preserve"> – </w:t>
      </w:r>
      <w:proofErr w:type="spellStart"/>
      <w:r w:rsidRPr="00E33FC2">
        <w:rPr>
          <w:rFonts w:ascii="Arial" w:eastAsia="Cambria" w:hAnsi="Arial" w:cs="Arial"/>
        </w:rPr>
        <w:t>art</w:t>
      </w:r>
      <w:r>
        <w:rPr>
          <w:rFonts w:ascii="Arial" w:eastAsia="Cambria" w:hAnsi="Arial" w:cs="Arial"/>
        </w:rPr>
        <w:t>s</w:t>
      </w:r>
      <w:proofErr w:type="spellEnd"/>
      <w:r w:rsidRPr="00E33FC2">
        <w:rPr>
          <w:rFonts w:ascii="Arial" w:eastAsia="Cambria" w:hAnsi="Arial" w:cs="Arial"/>
        </w:rPr>
        <w:t>. 6º,</w:t>
      </w:r>
      <w:r w:rsidRPr="00394D69">
        <w:rPr>
          <w:rFonts w:ascii="Arial" w:eastAsia="Cambria" w:hAnsi="Arial" w:cs="Arial"/>
        </w:rPr>
        <w:t xml:space="preserve"> parágrafo único, III</w:t>
      </w:r>
      <w:r>
        <w:rPr>
          <w:rFonts w:ascii="Arial" w:eastAsia="Cambria" w:hAnsi="Arial" w:cs="Arial"/>
        </w:rPr>
        <w:t>, 9º e 10</w:t>
      </w:r>
      <w:r w:rsidR="0003244B">
        <w:rPr>
          <w:rFonts w:ascii="Arial" w:eastAsia="Cambria" w:hAnsi="Arial" w:cs="Arial"/>
        </w:rPr>
        <w:t xml:space="preserve"> –</w:t>
      </w:r>
      <w:r>
        <w:rPr>
          <w:rFonts w:ascii="Arial" w:eastAsia="Cambria" w:hAnsi="Arial" w:cs="Arial"/>
        </w:rPr>
        <w:t xml:space="preserve"> </w:t>
      </w:r>
      <w:r w:rsidRPr="00F1667B">
        <w:rPr>
          <w:rStyle w:val="Forte"/>
          <w:rFonts w:ascii="Arial" w:hAnsi="Arial" w:cs="Arial"/>
          <w:b w:val="0"/>
          <w:color w:val="000000"/>
          <w:shd w:val="clear" w:color="auto" w:fill="FFFFFF"/>
        </w:rPr>
        <w:t>que</w:t>
      </w:r>
      <w:r>
        <w:rPr>
          <w:rStyle w:val="Forte"/>
          <w:rFonts w:ascii="Arial" w:hAnsi="Arial" w:cs="Arial"/>
          <w:b w:val="0"/>
          <w:color w:val="000000"/>
          <w:shd w:val="clear" w:color="auto" w:fill="FFFFFF"/>
        </w:rPr>
        <w:t>, em linhas gerais, preveem o pagamento de auxílio-</w:t>
      </w:r>
      <w:r w:rsidRPr="00F1667B">
        <w:rPr>
          <w:rStyle w:val="Forte"/>
          <w:rFonts w:ascii="Arial" w:hAnsi="Arial" w:cs="Arial"/>
          <w:b w:val="0"/>
          <w:color w:val="000000"/>
          <w:shd w:val="clear" w:color="auto" w:fill="FFFFFF"/>
        </w:rPr>
        <w:t xml:space="preserve">deslocamento concomitante ao pagamento de diárias, bem como o pagamento de diárias em situações nas quais não ocorre o afastamento da sede para outro ponto do território </w:t>
      </w:r>
      <w:r w:rsidRPr="004761D1">
        <w:rPr>
          <w:rStyle w:val="Forte"/>
          <w:rFonts w:ascii="Arial" w:hAnsi="Arial" w:cs="Arial"/>
          <w:b w:val="0"/>
          <w:color w:val="000000"/>
          <w:shd w:val="clear" w:color="auto" w:fill="FFFFFF"/>
        </w:rPr>
        <w:t>nacional ou do exterior</w:t>
      </w:r>
      <w:r>
        <w:rPr>
          <w:rStyle w:val="Forte"/>
          <w:rFonts w:ascii="Arial" w:hAnsi="Arial" w:cs="Arial"/>
          <w:b w:val="0"/>
          <w:color w:val="000000"/>
          <w:shd w:val="clear" w:color="auto" w:fill="FFFFFF"/>
        </w:rPr>
        <w:t>;</w:t>
      </w:r>
    </w:p>
    <w:p w:rsidR="00C33B8F" w:rsidRDefault="00C33B8F" w:rsidP="00C33B8F">
      <w:pPr>
        <w:jc w:val="both"/>
        <w:rPr>
          <w:rFonts w:ascii="Arial" w:eastAsia="Cambria" w:hAnsi="Arial" w:cs="Arial"/>
          <w:highlight w:val="yellow"/>
        </w:rPr>
      </w:pPr>
    </w:p>
    <w:p w:rsidR="000A3B7D" w:rsidRPr="00E33FC2" w:rsidRDefault="000A3B7D" w:rsidP="000A3B7D">
      <w:pPr>
        <w:jc w:val="both"/>
        <w:rPr>
          <w:rFonts w:ascii="Arial" w:eastAsia="Cambria" w:hAnsi="Arial" w:cs="Arial"/>
        </w:rPr>
      </w:pPr>
      <w:r>
        <w:rPr>
          <w:rFonts w:ascii="Arial" w:eastAsia="Cambria" w:hAnsi="Arial" w:cs="Arial"/>
        </w:rPr>
        <w:t xml:space="preserve">Considerando que esta recomendação do MPF se refere à </w:t>
      </w:r>
      <w:r w:rsidRPr="00E33FC2">
        <w:rPr>
          <w:rFonts w:ascii="Arial" w:eastAsia="Cambria" w:hAnsi="Arial" w:cs="Arial"/>
        </w:rPr>
        <w:t xml:space="preserve">inquérito civil </w:t>
      </w:r>
      <w:r>
        <w:rPr>
          <w:rFonts w:ascii="Arial" w:eastAsia="Cambria" w:hAnsi="Arial" w:cs="Arial"/>
        </w:rPr>
        <w:t xml:space="preserve">instaurado em seu âmbito, o qual </w:t>
      </w:r>
      <w:r w:rsidRPr="00E33FC2">
        <w:rPr>
          <w:rFonts w:ascii="Arial" w:eastAsia="Cambria" w:hAnsi="Arial" w:cs="Arial"/>
        </w:rPr>
        <w:t xml:space="preserve">tem por objetivo apurar “eventual irregularidade, no âmbito do Conselho de Arquitetura e Urbanismo do Brasil (CAU/BR), em relação à concessão de diárias para prestação de serviços no local de domicílio do agente público e em relação à indenização de deslocamento em concomitância à indenização de diária”; </w:t>
      </w:r>
    </w:p>
    <w:p w:rsidR="000A3B7D" w:rsidRPr="00ED642F" w:rsidRDefault="000A3B7D" w:rsidP="00C33B8F">
      <w:pPr>
        <w:jc w:val="both"/>
        <w:rPr>
          <w:rFonts w:ascii="Arial" w:eastAsia="Cambria" w:hAnsi="Arial" w:cs="Arial"/>
          <w:highlight w:val="yellow"/>
        </w:rPr>
      </w:pPr>
    </w:p>
    <w:p w:rsidR="000A3B7D" w:rsidRDefault="000A3B7D" w:rsidP="00C33B8F">
      <w:pPr>
        <w:jc w:val="both"/>
        <w:rPr>
          <w:rFonts w:ascii="Arial" w:hAnsi="Arial" w:cs="Arial"/>
          <w:color w:val="000000"/>
        </w:rPr>
      </w:pPr>
      <w:r>
        <w:rPr>
          <w:rFonts w:ascii="Arial" w:eastAsia="Cambria" w:hAnsi="Arial" w:cs="Arial"/>
        </w:rPr>
        <w:t>Considerando que, e</w:t>
      </w:r>
      <w:r w:rsidRPr="004761D1">
        <w:rPr>
          <w:rFonts w:ascii="Arial" w:hAnsi="Arial" w:cs="Arial"/>
          <w:color w:val="000000"/>
        </w:rPr>
        <w:t>m atenção a estas recomendações</w:t>
      </w:r>
      <w:r>
        <w:rPr>
          <w:rFonts w:ascii="Arial" w:hAnsi="Arial" w:cs="Arial"/>
          <w:color w:val="000000"/>
        </w:rPr>
        <w:t xml:space="preserve"> do MPF</w:t>
      </w:r>
      <w:r w:rsidRPr="004761D1">
        <w:rPr>
          <w:rFonts w:ascii="Arial" w:hAnsi="Arial" w:cs="Arial"/>
          <w:color w:val="000000"/>
        </w:rPr>
        <w:t xml:space="preserve">, e atendendo às providências sugeridas pela Assessoria Jurídica daquele Conselho Federal, acatadas pela Comissão de Planejamento e Finanças – </w:t>
      </w:r>
      <w:proofErr w:type="spellStart"/>
      <w:r w:rsidRPr="004761D1">
        <w:rPr>
          <w:rFonts w:ascii="Arial" w:hAnsi="Arial" w:cs="Arial"/>
          <w:color w:val="000000"/>
        </w:rPr>
        <w:t>CPFi</w:t>
      </w:r>
      <w:proofErr w:type="spellEnd"/>
      <w:r w:rsidRPr="004761D1">
        <w:rPr>
          <w:rFonts w:ascii="Arial" w:hAnsi="Arial" w:cs="Arial"/>
          <w:color w:val="000000"/>
        </w:rPr>
        <w:t xml:space="preserve"> (Deliberação nº 017/2019, de 06 e 07/06/2019) e pela Comissão de Organização e Administração – COA (Deliberação nº 33/2019, de 07/06/2019), o Presidente do CAU/BR, por meio de Despacho de 13/06/2019, determinou, “ad referendum” do Plenário daquele Conselho, a suspensão </w:t>
      </w:r>
      <w:r>
        <w:rPr>
          <w:rFonts w:ascii="Arial" w:hAnsi="Arial" w:cs="Arial"/>
          <w:color w:val="000000"/>
        </w:rPr>
        <w:t xml:space="preserve">da vigência dos </w:t>
      </w:r>
      <w:proofErr w:type="spellStart"/>
      <w:r w:rsidRPr="00E33FC2">
        <w:rPr>
          <w:rFonts w:ascii="Arial" w:eastAsia="Cambria" w:hAnsi="Arial" w:cs="Arial"/>
        </w:rPr>
        <w:t>art</w:t>
      </w:r>
      <w:r>
        <w:rPr>
          <w:rFonts w:ascii="Arial" w:eastAsia="Cambria" w:hAnsi="Arial" w:cs="Arial"/>
        </w:rPr>
        <w:t>s</w:t>
      </w:r>
      <w:proofErr w:type="spellEnd"/>
      <w:r w:rsidRPr="00E33FC2">
        <w:rPr>
          <w:rFonts w:ascii="Arial" w:eastAsia="Cambria" w:hAnsi="Arial" w:cs="Arial"/>
        </w:rPr>
        <w:t>. 6º,</w:t>
      </w:r>
      <w:r w:rsidRPr="00394D69">
        <w:rPr>
          <w:rFonts w:ascii="Arial" w:eastAsia="Cambria" w:hAnsi="Arial" w:cs="Arial"/>
        </w:rPr>
        <w:t xml:space="preserve"> parágrafo único, III</w:t>
      </w:r>
      <w:r>
        <w:rPr>
          <w:rFonts w:ascii="Arial" w:eastAsia="Cambria" w:hAnsi="Arial" w:cs="Arial"/>
        </w:rPr>
        <w:t xml:space="preserve">, 9º e 10 </w:t>
      </w:r>
      <w:r w:rsidRPr="004761D1">
        <w:rPr>
          <w:rFonts w:ascii="Arial" w:hAnsi="Arial" w:cs="Arial"/>
          <w:color w:val="000000"/>
        </w:rPr>
        <w:t xml:space="preserve">da Resolução nº 47 do CAU/BR, bem como que todos os Conselhos Estaduais adotassem as medidas necessárias para que os pagamentos que tenham referência nestas </w:t>
      </w:r>
      <w:r>
        <w:rPr>
          <w:rFonts w:ascii="Arial" w:hAnsi="Arial" w:cs="Arial"/>
          <w:color w:val="000000"/>
        </w:rPr>
        <w:t>disposições fossem suspensos;</w:t>
      </w:r>
    </w:p>
    <w:p w:rsidR="000A3B7D" w:rsidRDefault="000A3B7D" w:rsidP="00C33B8F">
      <w:pPr>
        <w:jc w:val="both"/>
        <w:rPr>
          <w:rFonts w:ascii="Arial" w:hAnsi="Arial" w:cs="Arial"/>
          <w:color w:val="000000"/>
        </w:rPr>
      </w:pPr>
    </w:p>
    <w:p w:rsidR="000A3B7D" w:rsidRDefault="000A3B7D" w:rsidP="00C33B8F">
      <w:pPr>
        <w:jc w:val="both"/>
        <w:rPr>
          <w:rFonts w:ascii="Arial" w:eastAsia="Cambria" w:hAnsi="Arial" w:cs="Arial"/>
        </w:rPr>
      </w:pPr>
      <w:r>
        <w:rPr>
          <w:rFonts w:ascii="Arial" w:eastAsia="Cambria" w:hAnsi="Arial" w:cs="Arial"/>
        </w:rPr>
        <w:t>Considerando que</w:t>
      </w:r>
      <w:r>
        <w:rPr>
          <w:rFonts w:ascii="Arial" w:hAnsi="Arial" w:cs="Arial"/>
          <w:color w:val="000000"/>
        </w:rPr>
        <w:t xml:space="preserve"> esta suspensão foi posteriormente ratificada pelo Plenário do CAU/BR, por meio da </w:t>
      </w:r>
      <w:r>
        <w:rPr>
          <w:rFonts w:ascii="Arial" w:eastAsia="Cambria" w:hAnsi="Arial" w:cs="Arial"/>
        </w:rPr>
        <w:t>Deliberação DPOBR nº 0091-01/2019, de 27 e 28/06/2019;</w:t>
      </w:r>
    </w:p>
    <w:p w:rsidR="000A3B7D" w:rsidRDefault="000A3B7D" w:rsidP="000A3B7D">
      <w:pPr>
        <w:jc w:val="both"/>
        <w:rPr>
          <w:rFonts w:ascii="Arial" w:hAnsi="Arial" w:cs="Arial"/>
          <w:color w:val="000000"/>
        </w:rPr>
      </w:pPr>
    </w:p>
    <w:p w:rsidR="00C33B8F" w:rsidRPr="000A3B7D" w:rsidRDefault="00C33B8F" w:rsidP="000A3B7D">
      <w:pPr>
        <w:jc w:val="both"/>
        <w:rPr>
          <w:rFonts w:ascii="Arial" w:hAnsi="Arial" w:cs="Arial"/>
          <w:color w:val="000000"/>
        </w:rPr>
      </w:pPr>
      <w:r w:rsidRPr="00E33FC2">
        <w:rPr>
          <w:rFonts w:ascii="Arial" w:eastAsia="Cambria" w:hAnsi="Arial" w:cs="Arial"/>
        </w:rPr>
        <w:t xml:space="preserve">Considerando que o Conselho de Arquitetura de Santa Catarina possui Portaria Normativa (nº 02/2019) própria que dispõe sobre a concessão de diárias e </w:t>
      </w:r>
      <w:r w:rsidR="000A3B7D">
        <w:rPr>
          <w:rFonts w:ascii="Arial" w:eastAsia="Cambria" w:hAnsi="Arial" w:cs="Arial"/>
        </w:rPr>
        <w:t xml:space="preserve">o </w:t>
      </w:r>
      <w:r w:rsidRPr="00E33FC2">
        <w:rPr>
          <w:rFonts w:ascii="Arial" w:eastAsia="Cambria" w:hAnsi="Arial" w:cs="Arial"/>
        </w:rPr>
        <w:t>fornecimento de passagens decorrentes de deslocamento para missão de interesse do CAU/SC, que segue as diretrizes gerais da Resolução nº 47/2013, do CAU/BR,</w:t>
      </w:r>
      <w:r w:rsidR="000A3B7D">
        <w:rPr>
          <w:rFonts w:ascii="Arial" w:eastAsia="Cambria" w:hAnsi="Arial" w:cs="Arial"/>
        </w:rPr>
        <w:t xml:space="preserve"> especialmente</w:t>
      </w:r>
      <w:r w:rsidRPr="00E33FC2">
        <w:rPr>
          <w:rFonts w:ascii="Arial" w:eastAsia="Cambria" w:hAnsi="Arial" w:cs="Arial"/>
        </w:rPr>
        <w:t xml:space="preserve"> no que</w:t>
      </w:r>
      <w:r w:rsidR="000A3B7D">
        <w:rPr>
          <w:rFonts w:ascii="Arial" w:eastAsia="Cambria" w:hAnsi="Arial" w:cs="Arial"/>
        </w:rPr>
        <w:t xml:space="preserve"> tange ao valor máximo fixado, c</w:t>
      </w:r>
      <w:r w:rsidRPr="00E33FC2">
        <w:rPr>
          <w:rFonts w:ascii="Arial" w:eastAsia="Cambria" w:hAnsi="Arial" w:cs="Arial"/>
        </w:rPr>
        <w:t>onforme determina a Lei Federal nº 11.000/2004;</w:t>
      </w:r>
    </w:p>
    <w:p w:rsidR="000A3B7D" w:rsidRPr="00E33FC2" w:rsidRDefault="000A3B7D" w:rsidP="00C33B8F">
      <w:pPr>
        <w:jc w:val="both"/>
        <w:rPr>
          <w:rFonts w:ascii="Arial" w:eastAsia="Cambria" w:hAnsi="Arial" w:cs="Arial"/>
        </w:rPr>
      </w:pPr>
    </w:p>
    <w:p w:rsidR="00C33B8F" w:rsidRPr="00E33FC2" w:rsidRDefault="00C33B8F" w:rsidP="00C33B8F">
      <w:pPr>
        <w:jc w:val="both"/>
        <w:rPr>
          <w:rFonts w:ascii="Arial" w:eastAsia="Cambria" w:hAnsi="Arial" w:cs="Arial"/>
        </w:rPr>
      </w:pPr>
      <w:r w:rsidRPr="00E33FC2">
        <w:rPr>
          <w:rFonts w:ascii="Arial" w:eastAsia="Cambria" w:hAnsi="Arial" w:cs="Arial"/>
        </w:rPr>
        <w:t xml:space="preserve">Considerando as orientações </w:t>
      </w:r>
      <w:r w:rsidR="000A3B7D">
        <w:rPr>
          <w:rFonts w:ascii="Arial" w:eastAsia="Cambria" w:hAnsi="Arial" w:cs="Arial"/>
        </w:rPr>
        <w:t>dos Tribunais, em especial do Tribunal de Contas da União,</w:t>
      </w:r>
      <w:r w:rsidRPr="00E33FC2">
        <w:rPr>
          <w:rFonts w:ascii="Arial" w:eastAsia="Cambria" w:hAnsi="Arial" w:cs="Arial"/>
        </w:rPr>
        <w:t xml:space="preserve"> sobre as boas práticas, particularmente de que as concessões de diárias devem estar vinculadas aos princípios que regem a Administração Pública, notadamente os da razoabilidade, da moralidade, do interesse público e da economicidade dos atos de gestão;</w:t>
      </w:r>
    </w:p>
    <w:p w:rsidR="00C33B8F" w:rsidRPr="00E33FC2" w:rsidRDefault="00C33B8F" w:rsidP="00C33B8F">
      <w:pPr>
        <w:jc w:val="both"/>
        <w:rPr>
          <w:rFonts w:ascii="Arial" w:eastAsia="Cambria" w:hAnsi="Arial" w:cs="Arial"/>
        </w:rPr>
      </w:pPr>
    </w:p>
    <w:p w:rsidR="000A3B7D" w:rsidRDefault="00C33B8F" w:rsidP="00C33B8F">
      <w:pPr>
        <w:jc w:val="both"/>
        <w:rPr>
          <w:rFonts w:ascii="Arial" w:eastAsia="Cambria" w:hAnsi="Arial" w:cs="Arial"/>
        </w:rPr>
      </w:pPr>
      <w:r w:rsidRPr="00E33FC2">
        <w:rPr>
          <w:rFonts w:ascii="Arial" w:eastAsia="Cambria" w:hAnsi="Arial" w:cs="Arial"/>
        </w:rPr>
        <w:t>Considerando a necessidade de segurança jurídica,</w:t>
      </w:r>
      <w:r w:rsidR="000A3B7D">
        <w:rPr>
          <w:rFonts w:ascii="Arial" w:eastAsia="Cambria" w:hAnsi="Arial" w:cs="Arial"/>
        </w:rPr>
        <w:t xml:space="preserve"> tendo em vista a recomendação feita pelo MPF ao CAU/BR </w:t>
      </w:r>
      <w:r w:rsidR="00BB288A">
        <w:rPr>
          <w:rFonts w:ascii="Arial" w:eastAsia="Cambria" w:hAnsi="Arial" w:cs="Arial"/>
        </w:rPr>
        <w:t xml:space="preserve">de </w:t>
      </w:r>
      <w:r w:rsidR="00BB288A">
        <w:rPr>
          <w:rFonts w:ascii="Arial" w:hAnsi="Arial" w:cs="Arial"/>
        </w:rPr>
        <w:t>suspensão e posterior revogação de determinad</w:t>
      </w:r>
      <w:r w:rsidR="00BB288A" w:rsidRPr="00F1667B">
        <w:rPr>
          <w:rFonts w:ascii="Arial" w:hAnsi="Arial" w:cs="Arial"/>
        </w:rPr>
        <w:t xml:space="preserve">as previsões da </w:t>
      </w:r>
      <w:r w:rsidR="00BB288A" w:rsidRPr="00F1667B">
        <w:rPr>
          <w:rFonts w:ascii="Arial" w:eastAsia="Cambria" w:hAnsi="Arial" w:cs="Arial"/>
        </w:rPr>
        <w:t>Resolução CAU/BR nº 47/2013</w:t>
      </w:r>
      <w:r w:rsidR="00BB288A">
        <w:rPr>
          <w:rFonts w:ascii="Arial" w:eastAsia="Cambria" w:hAnsi="Arial" w:cs="Arial"/>
        </w:rPr>
        <w:t xml:space="preserve"> </w:t>
      </w:r>
      <w:r w:rsidR="000A3B7D">
        <w:rPr>
          <w:rFonts w:ascii="Arial" w:eastAsia="Cambria" w:hAnsi="Arial" w:cs="Arial"/>
        </w:rPr>
        <w:t xml:space="preserve">e, em consequência, </w:t>
      </w:r>
      <w:r w:rsidR="00BB288A">
        <w:rPr>
          <w:rFonts w:ascii="Arial" w:eastAsia="Cambria" w:hAnsi="Arial" w:cs="Arial"/>
        </w:rPr>
        <w:t xml:space="preserve">a determinação do CAU/BR aos CAU/UF de que </w:t>
      </w:r>
      <w:r w:rsidR="00BB288A">
        <w:rPr>
          <w:rFonts w:ascii="Arial" w:hAnsi="Arial" w:cs="Arial"/>
          <w:color w:val="000000"/>
        </w:rPr>
        <w:t xml:space="preserve">adotassem as medidas </w:t>
      </w:r>
      <w:r w:rsidR="00BB288A" w:rsidRPr="004761D1">
        <w:rPr>
          <w:rFonts w:ascii="Arial" w:hAnsi="Arial" w:cs="Arial"/>
          <w:color w:val="000000"/>
        </w:rPr>
        <w:t xml:space="preserve">para que os pagamentos que tenham referência nestas </w:t>
      </w:r>
      <w:r w:rsidR="00BB288A">
        <w:rPr>
          <w:rFonts w:ascii="Arial" w:hAnsi="Arial" w:cs="Arial"/>
          <w:color w:val="000000"/>
        </w:rPr>
        <w:t>disposições fossem suspensos</w:t>
      </w:r>
      <w:r w:rsidRPr="00E33FC2">
        <w:rPr>
          <w:rFonts w:ascii="Arial" w:eastAsia="Cambria" w:hAnsi="Arial" w:cs="Arial"/>
        </w:rPr>
        <w:t>;</w:t>
      </w:r>
      <w:r>
        <w:rPr>
          <w:rFonts w:ascii="Arial" w:eastAsia="Cambria" w:hAnsi="Arial" w:cs="Arial"/>
        </w:rPr>
        <w:t xml:space="preserve"> </w:t>
      </w:r>
    </w:p>
    <w:p w:rsidR="00BB288A" w:rsidRDefault="00BB288A" w:rsidP="00C33B8F">
      <w:pPr>
        <w:jc w:val="both"/>
        <w:rPr>
          <w:rFonts w:ascii="Arial" w:eastAsia="Cambria" w:hAnsi="Arial" w:cs="Arial"/>
        </w:rPr>
      </w:pPr>
    </w:p>
    <w:p w:rsidR="000A3B7D" w:rsidRDefault="000A3B7D" w:rsidP="000A3B7D">
      <w:pPr>
        <w:jc w:val="both"/>
        <w:rPr>
          <w:rFonts w:ascii="Arial" w:hAnsi="Arial" w:cs="Arial"/>
          <w:color w:val="000000"/>
        </w:rPr>
      </w:pPr>
      <w:r>
        <w:rPr>
          <w:rFonts w:ascii="Arial" w:eastAsia="Cambria" w:hAnsi="Arial" w:cs="Arial"/>
        </w:rPr>
        <w:t>Considerando que</w:t>
      </w:r>
      <w:r>
        <w:rPr>
          <w:rFonts w:ascii="Arial" w:hAnsi="Arial" w:cs="Arial"/>
          <w:color w:val="000000"/>
        </w:rPr>
        <w:t xml:space="preserve"> </w:t>
      </w:r>
      <w:r w:rsidRPr="00F1667B">
        <w:rPr>
          <w:rFonts w:ascii="Arial" w:hAnsi="Arial" w:cs="Arial"/>
          <w:color w:val="000000"/>
        </w:rPr>
        <w:t xml:space="preserve">o Plenário do CAU/SC, reunido em 14/06/2019, </w:t>
      </w:r>
      <w:r>
        <w:rPr>
          <w:rFonts w:ascii="Arial" w:hAnsi="Arial" w:cs="Arial"/>
          <w:color w:val="000000"/>
        </w:rPr>
        <w:t xml:space="preserve">através da </w:t>
      </w:r>
      <w:r w:rsidRPr="00F1667B">
        <w:rPr>
          <w:rFonts w:ascii="Arial" w:hAnsi="Arial" w:cs="Arial"/>
          <w:color w:val="000000"/>
        </w:rPr>
        <w:t>Deliberação Plenária nº 367</w:t>
      </w:r>
      <w:r>
        <w:rPr>
          <w:rFonts w:ascii="Arial" w:hAnsi="Arial" w:cs="Arial"/>
          <w:color w:val="000000"/>
        </w:rPr>
        <w:t xml:space="preserve">, </w:t>
      </w:r>
      <w:r w:rsidRPr="00F1667B">
        <w:rPr>
          <w:rFonts w:ascii="Arial" w:eastAsia="Cambria" w:hAnsi="Arial" w:cs="Arial"/>
        </w:rPr>
        <w:t xml:space="preserve">suspendeu, a partir de 17/06/2019, a vigência </w:t>
      </w:r>
      <w:r>
        <w:rPr>
          <w:rFonts w:ascii="Arial" w:eastAsia="Cambria" w:hAnsi="Arial" w:cs="Arial"/>
        </w:rPr>
        <w:t xml:space="preserve">do </w:t>
      </w:r>
      <w:r w:rsidRPr="00F1667B">
        <w:rPr>
          <w:rFonts w:ascii="Arial" w:eastAsia="Cambria" w:hAnsi="Arial" w:cs="Arial"/>
        </w:rPr>
        <w:t>artigo 1º, IV</w:t>
      </w:r>
      <w:r>
        <w:rPr>
          <w:rFonts w:ascii="Arial" w:eastAsia="Cambria" w:hAnsi="Arial" w:cs="Arial"/>
        </w:rPr>
        <w:t>, da Portaria Normativa nº 02/2019 do CAU/SC</w:t>
      </w:r>
      <w:r w:rsidRPr="00F1667B">
        <w:rPr>
          <w:rFonts w:ascii="Arial" w:eastAsia="Cambria" w:hAnsi="Arial" w:cs="Arial"/>
        </w:rPr>
        <w:t>, que prevê o custeio da locomoção urbana por táxi ou serviço similar, bem como a concessão dos auxílios e benefícios nela previstos aos conselheiros que participarem de missão do CAU/SC dentro da região metropolitana de seu domicílio</w:t>
      </w:r>
      <w:r>
        <w:rPr>
          <w:rFonts w:ascii="Arial" w:hAnsi="Arial" w:cs="Arial"/>
          <w:color w:val="000000"/>
        </w:rPr>
        <w:t>;</w:t>
      </w:r>
    </w:p>
    <w:p w:rsidR="00BB288A" w:rsidRDefault="00BB288A" w:rsidP="000A3B7D">
      <w:pPr>
        <w:jc w:val="both"/>
        <w:rPr>
          <w:rFonts w:ascii="Arial" w:hAnsi="Arial" w:cs="Arial"/>
          <w:color w:val="000000"/>
        </w:rPr>
      </w:pPr>
    </w:p>
    <w:p w:rsidR="00875582" w:rsidRDefault="00BB288A" w:rsidP="00875582">
      <w:pPr>
        <w:jc w:val="both"/>
        <w:rPr>
          <w:rFonts w:ascii="Arial" w:hAnsi="Arial" w:cs="Arial"/>
          <w:color w:val="000000"/>
        </w:rPr>
      </w:pPr>
      <w:r>
        <w:rPr>
          <w:rFonts w:ascii="Arial" w:eastAsia="Cambria" w:hAnsi="Arial" w:cs="Arial"/>
        </w:rPr>
        <w:t>Considerando que, em atenção a esta Deliberação do Plenário do CAU/SC,</w:t>
      </w:r>
      <w:r>
        <w:rPr>
          <w:rFonts w:ascii="Arial" w:hAnsi="Arial" w:cs="Arial"/>
          <w:color w:val="000000"/>
        </w:rPr>
        <w:t xml:space="preserve"> </w:t>
      </w:r>
      <w:r w:rsidRPr="00F1667B">
        <w:rPr>
          <w:rFonts w:ascii="Arial" w:hAnsi="Arial" w:cs="Arial"/>
          <w:color w:val="000000"/>
        </w:rPr>
        <w:t xml:space="preserve">a Comissão de Organização, Administração e Finanças </w:t>
      </w:r>
      <w:r w:rsidRPr="00FD2836">
        <w:rPr>
          <w:rFonts w:ascii="Arial" w:hAnsi="Arial" w:cs="Arial"/>
          <w:color w:val="000000"/>
        </w:rPr>
        <w:t xml:space="preserve">– COAF </w:t>
      </w:r>
      <w:r>
        <w:rPr>
          <w:rFonts w:ascii="Arial" w:hAnsi="Arial" w:cs="Arial"/>
          <w:color w:val="000000"/>
        </w:rPr>
        <w:t xml:space="preserve">do CAU/SC </w:t>
      </w:r>
      <w:r w:rsidRPr="00F1667B">
        <w:rPr>
          <w:rFonts w:ascii="Arial" w:hAnsi="Arial" w:cs="Arial"/>
          <w:color w:val="000000"/>
        </w:rPr>
        <w:t>debruçou-se sobre a matéria, tendo solicitado manifestação por parte desta Assessoria Jurídica, formalizada por meio do Parecer Jurídico nº 24/2019</w:t>
      </w:r>
      <w:r w:rsidR="00875582">
        <w:rPr>
          <w:rFonts w:ascii="Arial" w:hAnsi="Arial" w:cs="Arial"/>
          <w:color w:val="000000"/>
        </w:rPr>
        <w:t>;</w:t>
      </w:r>
    </w:p>
    <w:p w:rsidR="00875582" w:rsidRDefault="00875582" w:rsidP="00875582">
      <w:pPr>
        <w:jc w:val="both"/>
        <w:rPr>
          <w:rFonts w:ascii="Arial" w:hAnsi="Arial" w:cs="Arial"/>
          <w:color w:val="000000"/>
        </w:rPr>
      </w:pPr>
    </w:p>
    <w:p w:rsidR="00875582" w:rsidRDefault="00875582" w:rsidP="00875582">
      <w:pPr>
        <w:jc w:val="both"/>
        <w:rPr>
          <w:rFonts w:ascii="Arial" w:hAnsi="Arial" w:cs="Arial"/>
        </w:rPr>
      </w:pPr>
      <w:r>
        <w:rPr>
          <w:rFonts w:ascii="Arial" w:eastAsia="Cambria" w:hAnsi="Arial" w:cs="Arial"/>
        </w:rPr>
        <w:t>Considerando que</w:t>
      </w:r>
      <w:r>
        <w:rPr>
          <w:rFonts w:ascii="Arial" w:hAnsi="Arial" w:cs="Arial"/>
        </w:rPr>
        <w:t xml:space="preserve"> tendo a COAF </w:t>
      </w:r>
      <w:r>
        <w:rPr>
          <w:rFonts w:ascii="Arial" w:hAnsi="Arial" w:cs="Arial"/>
          <w:color w:val="000000"/>
        </w:rPr>
        <w:t xml:space="preserve">considerado, de um lado, a informação de que as instâncias pertinentes do CAU/BR também estariam realizando estudos </w:t>
      </w:r>
      <w:r w:rsidRPr="00FD2836">
        <w:rPr>
          <w:rFonts w:ascii="Arial" w:hAnsi="Arial" w:cs="Arial"/>
          <w:color w:val="000000"/>
        </w:rPr>
        <w:t>sobre</w:t>
      </w:r>
      <w:r w:rsidRPr="00FD2836">
        <w:rPr>
          <w:rFonts w:ascii="Arial" w:hAnsi="Arial" w:cs="Arial"/>
        </w:rPr>
        <w:t xml:space="preserve"> os procedimentos que poderiam ser adotados para compatibilizar o pagamento de diárias e outras verbas indenizatórias aos conselheiros do Conselho à recomendação feita pelo MPF</w:t>
      </w:r>
      <w:r>
        <w:rPr>
          <w:rFonts w:ascii="Arial" w:hAnsi="Arial" w:cs="Arial"/>
        </w:rPr>
        <w:t xml:space="preserve"> e, de outro, a circunstância de que </w:t>
      </w:r>
      <w:r w:rsidR="00EF51AD">
        <w:rPr>
          <w:rFonts w:ascii="Arial" w:hAnsi="Arial" w:cs="Arial"/>
        </w:rPr>
        <w:t xml:space="preserve">os </w:t>
      </w:r>
      <w:r>
        <w:rPr>
          <w:rFonts w:ascii="Arial" w:hAnsi="Arial" w:cs="Arial"/>
        </w:rPr>
        <w:t xml:space="preserve">conselheiros do CAU/SC </w:t>
      </w:r>
      <w:r w:rsidR="00EF51AD">
        <w:rPr>
          <w:rFonts w:ascii="Arial" w:hAnsi="Arial" w:cs="Arial"/>
        </w:rPr>
        <w:t xml:space="preserve">que participam de missões ou eventos do Conselho na região de seu domicílio </w:t>
      </w:r>
      <w:r>
        <w:rPr>
          <w:rFonts w:ascii="Arial" w:hAnsi="Arial" w:cs="Arial"/>
        </w:rPr>
        <w:t xml:space="preserve">estariam, desde </w:t>
      </w:r>
      <w:r>
        <w:rPr>
          <w:rFonts w:ascii="Arial" w:eastAsia="Cambria" w:hAnsi="Arial" w:cs="Arial"/>
        </w:rPr>
        <w:t>17/06/2019,</w:t>
      </w:r>
      <w:r>
        <w:rPr>
          <w:rFonts w:ascii="Arial" w:hAnsi="Arial" w:cs="Arial"/>
        </w:rPr>
        <w:t xml:space="preserve"> tendo gastos pessoais para desempenhar </w:t>
      </w:r>
      <w:r w:rsidR="00EF51AD">
        <w:rPr>
          <w:rFonts w:ascii="Arial" w:hAnsi="Arial" w:cs="Arial"/>
        </w:rPr>
        <w:t xml:space="preserve">estas </w:t>
      </w:r>
      <w:r>
        <w:rPr>
          <w:rFonts w:ascii="Arial" w:hAnsi="Arial" w:cs="Arial"/>
        </w:rPr>
        <w:t>funções, elaborou minuta de “regra de transição”;</w:t>
      </w:r>
    </w:p>
    <w:p w:rsidR="00875582" w:rsidRDefault="00875582" w:rsidP="00875582">
      <w:pPr>
        <w:jc w:val="both"/>
        <w:rPr>
          <w:rFonts w:ascii="Arial" w:hAnsi="Arial" w:cs="Arial"/>
        </w:rPr>
      </w:pPr>
    </w:p>
    <w:p w:rsidR="0003244B" w:rsidRDefault="00875582" w:rsidP="0003244B">
      <w:pPr>
        <w:jc w:val="both"/>
        <w:rPr>
          <w:rFonts w:ascii="Arial" w:hAnsi="Arial" w:cs="Arial"/>
        </w:rPr>
      </w:pPr>
      <w:r>
        <w:rPr>
          <w:rFonts w:ascii="Arial" w:eastAsia="Cambria" w:hAnsi="Arial" w:cs="Arial"/>
        </w:rPr>
        <w:t>Considerando que</w:t>
      </w:r>
      <w:r w:rsidR="0003244B">
        <w:rPr>
          <w:rFonts w:ascii="Arial" w:hAnsi="Arial" w:cs="Arial"/>
        </w:rPr>
        <w:t xml:space="preserve"> esta norma transitória foi </w:t>
      </w:r>
      <w:r>
        <w:rPr>
          <w:rFonts w:ascii="Arial" w:hAnsi="Arial" w:cs="Arial"/>
        </w:rPr>
        <w:t>aprovada pelo Plenário em 12/07/2019 mediante a De</w:t>
      </w:r>
      <w:r w:rsidR="0003244B">
        <w:rPr>
          <w:rFonts w:ascii="Arial" w:hAnsi="Arial" w:cs="Arial"/>
        </w:rPr>
        <w:t>liberação Plenária nº 383, prevendo</w:t>
      </w:r>
      <w:r>
        <w:rPr>
          <w:rFonts w:ascii="Arial" w:hAnsi="Arial" w:cs="Arial"/>
        </w:rPr>
        <w:t xml:space="preserve"> o reembolso das despesas efetivamente realizadas pelos conselheiros do CAU/SC para participar de mis</w:t>
      </w:r>
      <w:r w:rsidR="00EF51AD">
        <w:rPr>
          <w:rFonts w:ascii="Arial" w:hAnsi="Arial" w:cs="Arial"/>
        </w:rPr>
        <w:t>sões</w:t>
      </w:r>
      <w:r>
        <w:rPr>
          <w:rFonts w:ascii="Arial" w:hAnsi="Arial" w:cs="Arial"/>
        </w:rPr>
        <w:t xml:space="preserve"> ou evento</w:t>
      </w:r>
      <w:r w:rsidR="00EF51AD">
        <w:rPr>
          <w:rFonts w:ascii="Arial" w:hAnsi="Arial" w:cs="Arial"/>
        </w:rPr>
        <w:t>s</w:t>
      </w:r>
      <w:r>
        <w:rPr>
          <w:rFonts w:ascii="Arial" w:hAnsi="Arial" w:cs="Arial"/>
        </w:rPr>
        <w:t xml:space="preserve"> do Cons</w:t>
      </w:r>
      <w:r w:rsidR="0003244B">
        <w:rPr>
          <w:rFonts w:ascii="Arial" w:hAnsi="Arial" w:cs="Arial"/>
        </w:rPr>
        <w:t xml:space="preserve">elho na </w:t>
      </w:r>
      <w:r w:rsidR="00EF51AD">
        <w:rPr>
          <w:rFonts w:ascii="Arial" w:hAnsi="Arial" w:cs="Arial"/>
        </w:rPr>
        <w:t xml:space="preserve">própria </w:t>
      </w:r>
      <w:r w:rsidR="0003244B">
        <w:rPr>
          <w:rFonts w:ascii="Arial" w:hAnsi="Arial" w:cs="Arial"/>
        </w:rPr>
        <w:t>região de seu domicílio;</w:t>
      </w:r>
    </w:p>
    <w:p w:rsidR="0003244B" w:rsidRDefault="0003244B" w:rsidP="0003244B">
      <w:pPr>
        <w:jc w:val="both"/>
        <w:rPr>
          <w:rFonts w:ascii="Arial" w:hAnsi="Arial" w:cs="Arial"/>
        </w:rPr>
      </w:pPr>
    </w:p>
    <w:p w:rsidR="0003244B" w:rsidRDefault="0003244B" w:rsidP="0003244B">
      <w:pPr>
        <w:jc w:val="both"/>
        <w:rPr>
          <w:rFonts w:ascii="Arial" w:hAnsi="Arial" w:cs="Arial"/>
        </w:rPr>
      </w:pPr>
      <w:r>
        <w:rPr>
          <w:rFonts w:ascii="Arial" w:hAnsi="Arial" w:cs="Arial"/>
        </w:rPr>
        <w:t xml:space="preserve">Considerando que </w:t>
      </w:r>
      <w:r w:rsidR="00875582">
        <w:rPr>
          <w:rFonts w:ascii="Arial" w:hAnsi="Arial" w:cs="Arial"/>
        </w:rPr>
        <w:t xml:space="preserve"> </w:t>
      </w:r>
      <w:r>
        <w:rPr>
          <w:rFonts w:ascii="Arial" w:hAnsi="Arial" w:cs="Arial"/>
        </w:rPr>
        <w:t xml:space="preserve">durante a reunião plenária em que esta norma restou aprovada e durante a semana seguinte (15 a 19/07/2019), diversos conselheiros manifestaram sua irresignação por se ter, ainda que em caráter transitório, instituído parâmetros supostamente </w:t>
      </w:r>
      <w:proofErr w:type="spellStart"/>
      <w:r>
        <w:rPr>
          <w:rFonts w:ascii="Arial" w:hAnsi="Arial" w:cs="Arial"/>
        </w:rPr>
        <w:t>anti-isonômicos</w:t>
      </w:r>
      <w:proofErr w:type="spellEnd"/>
      <w:r>
        <w:rPr>
          <w:rFonts w:ascii="Arial" w:hAnsi="Arial" w:cs="Arial"/>
        </w:rPr>
        <w:t xml:space="preserve"> para indenizar os gastos dos conselheiros que se deslocam para missões e eventos do Conselho em outros pontos do território nacional ou do exterior – previstos na Portaria Normativa nº 02/2019 – e daqueles que se deslocam para missões e eventos na região de seu domicílio, até porque os conselheiros que residem em Florianópolis, local da sede do Conselho, seriam supostamente convocados para número maior de ações de representação do Conselho do que os conselheiros que residem no interior do Estado, o que reforçaria a necessidade de que seus gastos para participar destes eventos fossem indenizados de forma justa e isonômica;</w:t>
      </w:r>
    </w:p>
    <w:p w:rsidR="0003244B" w:rsidRDefault="0003244B" w:rsidP="0003244B">
      <w:pPr>
        <w:jc w:val="both"/>
        <w:rPr>
          <w:rFonts w:ascii="Arial" w:hAnsi="Arial" w:cs="Arial"/>
        </w:rPr>
      </w:pPr>
    </w:p>
    <w:p w:rsidR="00875582" w:rsidRPr="0003244B" w:rsidRDefault="0003244B" w:rsidP="00875582">
      <w:pPr>
        <w:jc w:val="both"/>
        <w:rPr>
          <w:rFonts w:ascii="Arial" w:hAnsi="Arial" w:cs="Arial"/>
          <w:color w:val="000000"/>
        </w:rPr>
      </w:pPr>
      <w:r>
        <w:rPr>
          <w:rFonts w:ascii="Arial" w:hAnsi="Arial" w:cs="Arial"/>
        </w:rPr>
        <w:t xml:space="preserve">Considerando que em atenção a essas manifestações, a </w:t>
      </w:r>
      <w:r>
        <w:rPr>
          <w:rFonts w:ascii="Arial" w:hAnsi="Arial" w:cs="Arial"/>
          <w:color w:val="000000"/>
        </w:rPr>
        <w:t xml:space="preserve">COAF solicitou informalmente à Gerência Administrativa e Financeira – GERAF que elaborasse uma proposta de alteração </w:t>
      </w:r>
      <w:r w:rsidR="002D2BE9">
        <w:rPr>
          <w:rFonts w:ascii="Arial" w:hAnsi="Arial" w:cs="Arial"/>
          <w:color w:val="000000"/>
        </w:rPr>
        <w:t xml:space="preserve">“definitiva” </w:t>
      </w:r>
      <w:r>
        <w:rPr>
          <w:rFonts w:ascii="Arial" w:hAnsi="Arial" w:cs="Arial"/>
          <w:color w:val="000000"/>
        </w:rPr>
        <w:t xml:space="preserve">da </w:t>
      </w:r>
      <w:r>
        <w:rPr>
          <w:rFonts w:ascii="Arial" w:hAnsi="Arial" w:cs="Arial"/>
        </w:rPr>
        <w:t>Portaria Normativa nº 02/2019 do CAU/SC afim de adequá-la tanto às recomendações feitas pelo MPF ao CAU/BR quanto ao tema, como, também, na medida do possível, às reivindicações dos conselheiros deste Conselho Estadual;</w:t>
      </w:r>
    </w:p>
    <w:p w:rsidR="0003244B" w:rsidRPr="0003244B" w:rsidRDefault="0003244B" w:rsidP="00875582">
      <w:pPr>
        <w:jc w:val="both"/>
        <w:rPr>
          <w:rFonts w:ascii="Arial" w:hAnsi="Arial" w:cs="Arial"/>
        </w:rPr>
      </w:pPr>
    </w:p>
    <w:p w:rsidR="000A3B7D" w:rsidRPr="0003244B" w:rsidRDefault="0003244B" w:rsidP="00C33B8F">
      <w:pPr>
        <w:jc w:val="both"/>
        <w:rPr>
          <w:rFonts w:ascii="Arial" w:hAnsi="Arial" w:cs="Arial"/>
          <w:color w:val="000000"/>
        </w:rPr>
      </w:pPr>
      <w:r>
        <w:rPr>
          <w:rFonts w:ascii="Arial" w:hAnsi="Arial" w:cs="Arial"/>
        </w:rPr>
        <w:t>Considerando que a GERAF elaborou minuta de Portaria Normativa alterando a Portaria Normativa nº 02/2019 do CAU/SC</w:t>
      </w:r>
      <w:r>
        <w:rPr>
          <w:rFonts w:ascii="Arial" w:hAnsi="Arial" w:cs="Arial"/>
          <w:color w:val="000000"/>
        </w:rPr>
        <w:t xml:space="preserve">, a qual foi submetida à análise jurídica (Parecer Jurídico nº 29/2019) e aprovada, com ressalvas, pela COAF (Deliberação nº </w:t>
      </w:r>
      <w:r w:rsidR="00EF51AD" w:rsidRPr="00EF51AD">
        <w:rPr>
          <w:rFonts w:ascii="Arial" w:hAnsi="Arial" w:cs="Arial"/>
          <w:color w:val="000000"/>
        </w:rPr>
        <w:t>51</w:t>
      </w:r>
      <w:r w:rsidRPr="00EF51AD">
        <w:rPr>
          <w:rFonts w:ascii="Arial" w:hAnsi="Arial" w:cs="Arial"/>
          <w:color w:val="000000"/>
        </w:rPr>
        <w:t>/</w:t>
      </w:r>
      <w:r>
        <w:rPr>
          <w:rFonts w:ascii="Arial" w:hAnsi="Arial" w:cs="Arial"/>
          <w:color w:val="000000"/>
        </w:rPr>
        <w:t xml:space="preserve">2019, de 24/07/2019);  </w:t>
      </w:r>
    </w:p>
    <w:p w:rsidR="00C30622" w:rsidRDefault="00C30622" w:rsidP="00C30622">
      <w:pPr>
        <w:autoSpaceDE w:val="0"/>
        <w:autoSpaceDN w:val="0"/>
        <w:adjustRightInd w:val="0"/>
        <w:jc w:val="both"/>
        <w:rPr>
          <w:rFonts w:ascii="Arial" w:hAnsi="Arial" w:cs="Arial"/>
        </w:rPr>
      </w:pPr>
    </w:p>
    <w:p w:rsidR="00544463" w:rsidRDefault="00544463" w:rsidP="00544463">
      <w:pPr>
        <w:jc w:val="both"/>
        <w:rPr>
          <w:rFonts w:ascii="Arial" w:hAnsi="Arial" w:cs="Arial"/>
          <w:b/>
        </w:rPr>
      </w:pPr>
      <w:r w:rsidRPr="00857B8F">
        <w:rPr>
          <w:rFonts w:ascii="Arial" w:hAnsi="Arial" w:cs="Arial"/>
          <w:b/>
        </w:rPr>
        <w:t>DELIBERA</w:t>
      </w:r>
      <w:r>
        <w:rPr>
          <w:rFonts w:ascii="Arial" w:hAnsi="Arial" w:cs="Arial"/>
          <w:b/>
        </w:rPr>
        <w:t xml:space="preserve"> POR</w:t>
      </w:r>
      <w:r w:rsidRPr="00857B8F">
        <w:rPr>
          <w:rFonts w:ascii="Arial" w:hAnsi="Arial" w:cs="Arial"/>
          <w:b/>
        </w:rPr>
        <w:t xml:space="preserve">: </w:t>
      </w:r>
    </w:p>
    <w:p w:rsidR="009165FC" w:rsidRPr="00857B8F" w:rsidRDefault="009165FC" w:rsidP="00544463">
      <w:pPr>
        <w:jc w:val="both"/>
        <w:rPr>
          <w:rFonts w:ascii="Arial" w:hAnsi="Arial" w:cs="Arial"/>
          <w:b/>
        </w:rPr>
      </w:pPr>
    </w:p>
    <w:p w:rsidR="009165FC" w:rsidRPr="00EF51AD" w:rsidRDefault="00544463" w:rsidP="00EF51AD">
      <w:pPr>
        <w:jc w:val="both"/>
        <w:rPr>
          <w:rFonts w:ascii="Arial" w:hAnsi="Arial" w:cs="Arial"/>
        </w:rPr>
      </w:pPr>
      <w:r w:rsidRPr="00857B8F">
        <w:rPr>
          <w:rFonts w:ascii="Arial" w:hAnsi="Arial" w:cs="Arial"/>
        </w:rPr>
        <w:t xml:space="preserve">1 – </w:t>
      </w:r>
      <w:r w:rsidR="00AA734E">
        <w:rPr>
          <w:rFonts w:ascii="Arial" w:hAnsi="Arial" w:cs="Arial"/>
        </w:rPr>
        <w:t xml:space="preserve">Aprovar </w:t>
      </w:r>
      <w:r w:rsidR="00EF51AD">
        <w:rPr>
          <w:rFonts w:ascii="Arial" w:hAnsi="Arial" w:cs="Arial"/>
        </w:rPr>
        <w:t xml:space="preserve">a minuta de Portaria Normativa que altera a Portaria Normativa nº 02/2019 do CAU/SC, a qual passa a dispor </w:t>
      </w:r>
      <w:r w:rsidR="00EF51AD" w:rsidRPr="00EF51AD">
        <w:rPr>
          <w:rFonts w:ascii="Arial" w:hAnsi="Arial" w:cs="Arial"/>
        </w:rPr>
        <w:t xml:space="preserve">sobre a concessão de diárias, ajudas de custos e </w:t>
      </w:r>
      <w:r w:rsidR="00EF51AD">
        <w:rPr>
          <w:rFonts w:ascii="Arial" w:hAnsi="Arial" w:cs="Arial"/>
        </w:rPr>
        <w:t xml:space="preserve">sobre </w:t>
      </w:r>
      <w:r w:rsidR="00EF51AD" w:rsidRPr="00EF51AD">
        <w:rPr>
          <w:rFonts w:ascii="Arial" w:hAnsi="Arial" w:cs="Arial"/>
        </w:rPr>
        <w:t>o fornecimento de passagens aéreas decorrentes de deslocamento para missão de interesse do</w:t>
      </w:r>
      <w:r w:rsidR="00EF51AD">
        <w:rPr>
          <w:rFonts w:ascii="Arial" w:hAnsi="Arial" w:cs="Arial"/>
        </w:rPr>
        <w:t xml:space="preserve"> CAU/SC;</w:t>
      </w:r>
    </w:p>
    <w:p w:rsidR="00EF51AD" w:rsidRDefault="00EF51AD" w:rsidP="00544463">
      <w:pPr>
        <w:jc w:val="both"/>
        <w:rPr>
          <w:rFonts w:ascii="Arial" w:hAnsi="Arial" w:cs="Arial"/>
        </w:rPr>
      </w:pPr>
    </w:p>
    <w:p w:rsidR="00544463" w:rsidRDefault="00544463" w:rsidP="00544463">
      <w:pPr>
        <w:jc w:val="both"/>
        <w:rPr>
          <w:rFonts w:ascii="Arial" w:hAnsi="Arial" w:cs="Arial"/>
        </w:rPr>
      </w:pPr>
      <w:r>
        <w:rPr>
          <w:rFonts w:ascii="Arial" w:hAnsi="Arial" w:cs="Arial"/>
        </w:rPr>
        <w:lastRenderedPageBreak/>
        <w:t xml:space="preserve">2 - </w:t>
      </w:r>
      <w:r w:rsidRPr="00E14245">
        <w:rPr>
          <w:rFonts w:ascii="Arial" w:hAnsi="Arial" w:cs="Arial"/>
        </w:rPr>
        <w:t xml:space="preserve"> Encaminhar esta deliberação à Presidência do CAU/</w:t>
      </w:r>
      <w:r>
        <w:rPr>
          <w:rFonts w:ascii="Arial" w:hAnsi="Arial" w:cs="Arial"/>
        </w:rPr>
        <w:t>SC para providências</w:t>
      </w:r>
      <w:r w:rsidR="00EF51AD">
        <w:rPr>
          <w:rFonts w:ascii="Arial" w:hAnsi="Arial" w:cs="Arial"/>
        </w:rPr>
        <w:t xml:space="preserve"> cabíveis, dentre as quais:</w:t>
      </w:r>
    </w:p>
    <w:p w:rsidR="00EF51AD" w:rsidRDefault="00EF51AD" w:rsidP="00544463">
      <w:pPr>
        <w:jc w:val="both"/>
        <w:rPr>
          <w:rFonts w:ascii="Arial" w:hAnsi="Arial" w:cs="Arial"/>
        </w:rPr>
      </w:pPr>
    </w:p>
    <w:p w:rsidR="00EF51AD" w:rsidRPr="00EF51AD" w:rsidRDefault="000B618D" w:rsidP="00EF51AD">
      <w:pPr>
        <w:pStyle w:val="PargrafodaLista"/>
        <w:numPr>
          <w:ilvl w:val="0"/>
          <w:numId w:val="2"/>
        </w:numPr>
        <w:jc w:val="both"/>
        <w:rPr>
          <w:rFonts w:ascii="Arial" w:hAnsi="Arial" w:cs="Arial"/>
        </w:rPr>
      </w:pPr>
      <w:r>
        <w:rPr>
          <w:rFonts w:ascii="Arial" w:hAnsi="Arial" w:cs="Arial"/>
        </w:rPr>
        <w:t>Encaminhar</w:t>
      </w:r>
      <w:r w:rsidR="00EF51AD">
        <w:rPr>
          <w:rFonts w:ascii="Arial" w:hAnsi="Arial" w:cs="Arial"/>
        </w:rPr>
        <w:t xml:space="preserve"> ao Plenário a minuta de Portaria Normativa que altera a Portaria Normativa nº 02/2019 do CAU/SC</w:t>
      </w:r>
      <w:r w:rsidR="00E04266">
        <w:rPr>
          <w:rFonts w:ascii="Arial" w:hAnsi="Arial" w:cs="Arial"/>
        </w:rPr>
        <w:t xml:space="preserve"> para análise e aprovação</w:t>
      </w:r>
      <w:r w:rsidR="00EF51AD">
        <w:rPr>
          <w:rFonts w:ascii="Arial" w:hAnsi="Arial" w:cs="Arial"/>
        </w:rPr>
        <w:t xml:space="preserve">, sendo que, em caso de </w:t>
      </w:r>
      <w:r w:rsidR="00E04266">
        <w:rPr>
          <w:rFonts w:ascii="Arial" w:hAnsi="Arial" w:cs="Arial"/>
        </w:rPr>
        <w:t xml:space="preserve">sua </w:t>
      </w:r>
      <w:r w:rsidR="00EF51AD">
        <w:rPr>
          <w:rFonts w:ascii="Arial" w:hAnsi="Arial" w:cs="Arial"/>
        </w:rPr>
        <w:t>aprovação, recomenda-se a revogação da</w:t>
      </w:r>
      <w:r>
        <w:rPr>
          <w:rFonts w:ascii="Arial" w:hAnsi="Arial" w:cs="Arial"/>
        </w:rPr>
        <w:t>s Deliberações</w:t>
      </w:r>
      <w:r w:rsidR="00EF51AD">
        <w:rPr>
          <w:rFonts w:ascii="Arial" w:hAnsi="Arial" w:cs="Arial"/>
        </w:rPr>
        <w:t xml:space="preserve"> Plenária</w:t>
      </w:r>
      <w:r>
        <w:rPr>
          <w:rFonts w:ascii="Arial" w:hAnsi="Arial" w:cs="Arial"/>
        </w:rPr>
        <w:t xml:space="preserve">s </w:t>
      </w:r>
      <w:r w:rsidRPr="00F1667B">
        <w:rPr>
          <w:rFonts w:ascii="Arial" w:hAnsi="Arial" w:cs="Arial"/>
          <w:color w:val="000000"/>
        </w:rPr>
        <w:t>nº 367</w:t>
      </w:r>
      <w:r>
        <w:rPr>
          <w:rFonts w:ascii="Arial" w:hAnsi="Arial" w:cs="Arial"/>
          <w:color w:val="000000"/>
        </w:rPr>
        <w:t xml:space="preserve">, de </w:t>
      </w:r>
      <w:r w:rsidRPr="00F1667B">
        <w:rPr>
          <w:rFonts w:ascii="Arial" w:hAnsi="Arial" w:cs="Arial"/>
          <w:color w:val="000000"/>
        </w:rPr>
        <w:t>14/06/2019</w:t>
      </w:r>
      <w:r>
        <w:rPr>
          <w:rFonts w:ascii="Arial" w:hAnsi="Arial" w:cs="Arial"/>
          <w:color w:val="000000"/>
        </w:rPr>
        <w:t xml:space="preserve"> (a qual prevê a suspensão da vigência de dispositivos da </w:t>
      </w:r>
      <w:r>
        <w:rPr>
          <w:rFonts w:ascii="Arial" w:hAnsi="Arial" w:cs="Arial"/>
        </w:rPr>
        <w:t>Portaria Normativa nº 02/2019 do CAU/SC)</w:t>
      </w:r>
      <w:r>
        <w:rPr>
          <w:rFonts w:ascii="Arial" w:hAnsi="Arial" w:cs="Arial"/>
          <w:color w:val="000000"/>
        </w:rPr>
        <w:t>,</w:t>
      </w:r>
      <w:r w:rsidR="00EF51AD">
        <w:rPr>
          <w:rFonts w:ascii="Arial" w:hAnsi="Arial" w:cs="Arial"/>
        </w:rPr>
        <w:t xml:space="preserve"> </w:t>
      </w:r>
      <w:r>
        <w:rPr>
          <w:rFonts w:ascii="Arial" w:hAnsi="Arial" w:cs="Arial"/>
        </w:rPr>
        <w:t xml:space="preserve">e </w:t>
      </w:r>
      <w:r w:rsidR="00EF51AD">
        <w:rPr>
          <w:rFonts w:ascii="Arial" w:hAnsi="Arial" w:cs="Arial"/>
        </w:rPr>
        <w:t>nº 383, de 12/07/2019 (a qual prevê, em caráter transitório, o reembolso das despesas efetivamente realizadas pelos conselheiros do CAU/SC para participar de missões ou eventos do Conselho na região de seu domicílio</w:t>
      </w:r>
      <w:r w:rsidR="00E04266">
        <w:rPr>
          <w:rFonts w:ascii="Arial" w:hAnsi="Arial" w:cs="Arial"/>
        </w:rPr>
        <w:t>).</w:t>
      </w:r>
    </w:p>
    <w:p w:rsidR="00882092" w:rsidRPr="00781DC0" w:rsidRDefault="00882092" w:rsidP="007A161F">
      <w:pPr>
        <w:jc w:val="both"/>
        <w:rPr>
          <w:rFonts w:ascii="Arial" w:hAnsi="Arial" w:cs="Arial"/>
        </w:rPr>
      </w:pPr>
    </w:p>
    <w:p w:rsidR="00781DC0" w:rsidRDefault="00CE492C" w:rsidP="00781DC0">
      <w:pPr>
        <w:jc w:val="both"/>
        <w:rPr>
          <w:rFonts w:ascii="Arial" w:hAnsi="Arial" w:cs="Arial"/>
        </w:rPr>
      </w:pPr>
      <w:r w:rsidRPr="001D149B">
        <w:rPr>
          <w:rFonts w:ascii="Arial" w:hAnsi="Arial" w:cs="Arial"/>
        </w:rPr>
        <w:t>Com 0</w:t>
      </w:r>
      <w:r w:rsidR="00203A4D" w:rsidRPr="001D149B">
        <w:rPr>
          <w:rFonts w:ascii="Arial" w:hAnsi="Arial" w:cs="Arial"/>
        </w:rPr>
        <w:t>4</w:t>
      </w:r>
      <w:r w:rsidR="00781DC0" w:rsidRPr="001D149B">
        <w:rPr>
          <w:rFonts w:ascii="Arial" w:hAnsi="Arial" w:cs="Arial"/>
        </w:rPr>
        <w:t xml:space="preserve"> (</w:t>
      </w:r>
      <w:r w:rsidR="00203A4D" w:rsidRPr="001D149B">
        <w:rPr>
          <w:rFonts w:ascii="Arial" w:hAnsi="Arial" w:cs="Arial"/>
        </w:rPr>
        <w:t xml:space="preserve">quatro) </w:t>
      </w:r>
      <w:r w:rsidR="00781DC0" w:rsidRPr="001D149B">
        <w:rPr>
          <w:rFonts w:ascii="Arial" w:hAnsi="Arial" w:cs="Arial"/>
        </w:rPr>
        <w:t xml:space="preserve">votos favoráveis dos conselheiros </w:t>
      </w:r>
      <w:r w:rsidR="0052023A" w:rsidRPr="001D149B">
        <w:rPr>
          <w:rFonts w:ascii="Arial" w:hAnsi="Arial" w:cs="Arial"/>
        </w:rPr>
        <w:t xml:space="preserve">Everson Martins, </w:t>
      </w:r>
      <w:r w:rsidR="00203A4D" w:rsidRPr="001D149B">
        <w:rPr>
          <w:rFonts w:ascii="Arial" w:hAnsi="Arial" w:cs="Arial"/>
        </w:rPr>
        <w:t xml:space="preserve">Gabriela Morais Pereira, </w:t>
      </w:r>
      <w:r w:rsidR="002E554C" w:rsidRPr="001D149B">
        <w:rPr>
          <w:rFonts w:ascii="Arial" w:hAnsi="Arial" w:cs="Arial"/>
        </w:rPr>
        <w:t xml:space="preserve">Rosana Silveira </w:t>
      </w:r>
      <w:r w:rsidR="00D2149D" w:rsidRPr="001D149B">
        <w:rPr>
          <w:rFonts w:ascii="Arial" w:hAnsi="Arial" w:cs="Arial"/>
        </w:rPr>
        <w:t xml:space="preserve">e </w:t>
      </w:r>
      <w:proofErr w:type="spellStart"/>
      <w:r w:rsidR="00D2149D" w:rsidRPr="001D149B">
        <w:rPr>
          <w:rFonts w:ascii="Arial" w:hAnsi="Arial" w:cs="Arial"/>
        </w:rPr>
        <w:t>Silvya</w:t>
      </w:r>
      <w:proofErr w:type="spellEnd"/>
      <w:r w:rsidR="00D2149D" w:rsidRPr="001D149B">
        <w:rPr>
          <w:rFonts w:ascii="Arial" w:hAnsi="Arial" w:cs="Arial"/>
        </w:rPr>
        <w:t xml:space="preserve"> Helena </w:t>
      </w:r>
      <w:proofErr w:type="spellStart"/>
      <w:r w:rsidR="00D2149D" w:rsidRPr="001D149B">
        <w:rPr>
          <w:rFonts w:ascii="Arial" w:hAnsi="Arial" w:cs="Arial"/>
        </w:rPr>
        <w:t>Capr</w:t>
      </w:r>
      <w:r w:rsidR="00B264E6" w:rsidRPr="001D149B">
        <w:rPr>
          <w:rFonts w:ascii="Arial" w:hAnsi="Arial" w:cs="Arial"/>
        </w:rPr>
        <w:t>a</w:t>
      </w:r>
      <w:r w:rsidR="00D2149D" w:rsidRPr="001D149B">
        <w:rPr>
          <w:rFonts w:ascii="Arial" w:hAnsi="Arial" w:cs="Arial"/>
        </w:rPr>
        <w:t>rio</w:t>
      </w:r>
      <w:proofErr w:type="spellEnd"/>
      <w:r w:rsidR="00D2149D" w:rsidRPr="001D149B">
        <w:rPr>
          <w:rFonts w:ascii="Arial" w:hAnsi="Arial" w:cs="Arial"/>
        </w:rPr>
        <w:t>.</w:t>
      </w:r>
      <w:r w:rsidR="00D2149D">
        <w:rPr>
          <w:rFonts w:ascii="Arial" w:hAnsi="Arial" w:cs="Arial"/>
        </w:rPr>
        <w:t xml:space="preserve"> </w:t>
      </w:r>
    </w:p>
    <w:p w:rsidR="00203A4D" w:rsidRDefault="00203A4D" w:rsidP="00781DC0">
      <w:pPr>
        <w:jc w:val="both"/>
        <w:rPr>
          <w:rFonts w:ascii="Arial" w:hAnsi="Arial" w:cs="Arial"/>
        </w:rPr>
      </w:pPr>
    </w:p>
    <w:p w:rsidR="00781DC0" w:rsidRDefault="00781DC0" w:rsidP="00781DC0">
      <w:pPr>
        <w:jc w:val="center"/>
        <w:rPr>
          <w:rFonts w:ascii="Arial" w:hAnsi="Arial" w:cs="Arial"/>
        </w:rPr>
      </w:pPr>
      <w:r>
        <w:rPr>
          <w:rFonts w:ascii="Arial" w:hAnsi="Arial" w:cs="Arial"/>
        </w:rPr>
        <w:t xml:space="preserve">Florianópolis, </w:t>
      </w:r>
      <w:r w:rsidR="00E04266">
        <w:rPr>
          <w:rFonts w:ascii="Arial" w:hAnsi="Arial" w:cs="Arial"/>
        </w:rPr>
        <w:t>30</w:t>
      </w:r>
      <w:r w:rsidR="00B265E9">
        <w:rPr>
          <w:rFonts w:ascii="Arial" w:hAnsi="Arial" w:cs="Arial"/>
        </w:rPr>
        <w:t xml:space="preserve"> de ju</w:t>
      </w:r>
      <w:r w:rsidR="001A2522">
        <w:rPr>
          <w:rFonts w:ascii="Arial" w:hAnsi="Arial" w:cs="Arial"/>
        </w:rPr>
        <w:t>lho</w:t>
      </w:r>
      <w:r>
        <w:rPr>
          <w:rFonts w:ascii="Arial" w:hAnsi="Arial" w:cs="Arial"/>
        </w:rPr>
        <w:t xml:space="preserve"> de 2019.</w:t>
      </w:r>
    </w:p>
    <w:p w:rsidR="00DD293D" w:rsidRDefault="00DD293D" w:rsidP="00781DC0">
      <w:pPr>
        <w:jc w:val="center"/>
        <w:rPr>
          <w:rFonts w:ascii="Arial" w:hAnsi="Arial" w:cs="Arial"/>
        </w:rPr>
      </w:pPr>
    </w:p>
    <w:p w:rsidR="00962629" w:rsidRDefault="00962629" w:rsidP="00781DC0">
      <w:pPr>
        <w:jc w:val="both"/>
        <w:rPr>
          <w:rFonts w:ascii="Arial" w:hAnsi="Arial" w:cs="Arial"/>
        </w:rPr>
      </w:pPr>
    </w:p>
    <w:p w:rsidR="00781DC0" w:rsidRPr="001D149B" w:rsidRDefault="00781DC0" w:rsidP="00781DC0">
      <w:pPr>
        <w:jc w:val="both"/>
        <w:rPr>
          <w:rFonts w:ascii="Arial" w:hAnsi="Arial" w:cs="Arial"/>
        </w:rPr>
      </w:pPr>
      <w:r w:rsidRPr="001D149B">
        <w:rPr>
          <w:rFonts w:ascii="Arial" w:hAnsi="Arial" w:cs="Arial"/>
          <w:b/>
        </w:rPr>
        <w:t>DANIELA PAREJA GARCIA SARMENTO</w:t>
      </w:r>
      <w:r w:rsidRPr="001D149B">
        <w:rPr>
          <w:rFonts w:ascii="Arial" w:hAnsi="Arial" w:cs="Arial"/>
        </w:rPr>
        <w:tab/>
        <w:t xml:space="preserve">           ____________________________</w:t>
      </w:r>
    </w:p>
    <w:p w:rsidR="00781DC0" w:rsidRPr="001D149B" w:rsidRDefault="00781DC0" w:rsidP="00781DC0">
      <w:pPr>
        <w:jc w:val="both"/>
        <w:rPr>
          <w:rFonts w:ascii="Arial" w:hAnsi="Arial" w:cs="Arial"/>
        </w:rPr>
      </w:pPr>
      <w:r w:rsidRPr="001D149B">
        <w:rPr>
          <w:rFonts w:ascii="Arial" w:hAnsi="Arial" w:cs="Arial"/>
        </w:rPr>
        <w:t>Presidente</w:t>
      </w:r>
    </w:p>
    <w:p w:rsidR="00781DC0" w:rsidRPr="001D149B" w:rsidRDefault="00781DC0" w:rsidP="00781DC0">
      <w:pPr>
        <w:jc w:val="both"/>
        <w:rPr>
          <w:rFonts w:ascii="Arial" w:hAnsi="Arial" w:cs="Arial"/>
          <w:b/>
        </w:rPr>
      </w:pPr>
    </w:p>
    <w:p w:rsidR="0052023A" w:rsidRPr="001D149B" w:rsidRDefault="0052023A" w:rsidP="0052023A">
      <w:pPr>
        <w:jc w:val="both"/>
        <w:rPr>
          <w:rFonts w:ascii="Arial" w:hAnsi="Arial" w:cs="Arial"/>
        </w:rPr>
      </w:pPr>
      <w:r w:rsidRPr="001D149B">
        <w:rPr>
          <w:rFonts w:ascii="Arial" w:hAnsi="Arial" w:cs="Arial"/>
          <w:b/>
        </w:rPr>
        <w:t xml:space="preserve">EVERSON MARTINS    </w:t>
      </w:r>
      <w:r w:rsidRPr="001D149B">
        <w:rPr>
          <w:rFonts w:ascii="Arial" w:hAnsi="Arial" w:cs="Arial"/>
          <w:b/>
        </w:rPr>
        <w:tab/>
      </w:r>
      <w:r w:rsidRPr="001D149B">
        <w:rPr>
          <w:rFonts w:ascii="Arial" w:hAnsi="Arial" w:cs="Arial"/>
          <w:b/>
        </w:rPr>
        <w:tab/>
      </w:r>
      <w:r w:rsidRPr="001D149B">
        <w:rPr>
          <w:rFonts w:ascii="Arial" w:hAnsi="Arial" w:cs="Arial"/>
        </w:rPr>
        <w:tab/>
        <w:t xml:space="preserve">           ____________________________</w:t>
      </w:r>
    </w:p>
    <w:p w:rsidR="0052023A" w:rsidRPr="001D149B" w:rsidRDefault="001A58CE" w:rsidP="0052023A">
      <w:pPr>
        <w:jc w:val="both"/>
        <w:rPr>
          <w:rFonts w:ascii="Arial" w:hAnsi="Arial" w:cs="Arial"/>
        </w:rPr>
      </w:pPr>
      <w:r w:rsidRPr="001D149B">
        <w:rPr>
          <w:rFonts w:ascii="Arial" w:hAnsi="Arial" w:cs="Arial"/>
        </w:rPr>
        <w:t>Vice-Presidente</w:t>
      </w:r>
      <w:r w:rsidR="001A2522" w:rsidRPr="001D149B">
        <w:rPr>
          <w:rFonts w:ascii="Arial" w:hAnsi="Arial" w:cs="Arial"/>
        </w:rPr>
        <w:t xml:space="preserve"> e Coordenador Adjunto da CEP</w:t>
      </w:r>
    </w:p>
    <w:p w:rsidR="00D2149D" w:rsidRPr="001D149B" w:rsidRDefault="00D2149D" w:rsidP="0052023A">
      <w:pPr>
        <w:jc w:val="both"/>
        <w:rPr>
          <w:rFonts w:ascii="Arial" w:hAnsi="Arial" w:cs="Arial"/>
        </w:rPr>
      </w:pPr>
    </w:p>
    <w:p w:rsidR="00D2149D" w:rsidRPr="001D149B" w:rsidRDefault="0017604F" w:rsidP="00D2149D">
      <w:pPr>
        <w:jc w:val="both"/>
        <w:rPr>
          <w:rFonts w:ascii="Arial" w:hAnsi="Arial" w:cs="Arial"/>
        </w:rPr>
      </w:pPr>
      <w:r w:rsidRPr="001D149B">
        <w:rPr>
          <w:rFonts w:ascii="Arial" w:hAnsi="Arial" w:cs="Arial"/>
          <w:b/>
        </w:rPr>
        <w:t>GABRIELA MORAIS PEREIRA</w:t>
      </w:r>
      <w:r w:rsidR="00D2149D" w:rsidRPr="001D149B">
        <w:rPr>
          <w:rFonts w:ascii="Arial" w:hAnsi="Arial" w:cs="Arial"/>
        </w:rPr>
        <w:t xml:space="preserve">      </w:t>
      </w:r>
      <w:r w:rsidR="00D2149D" w:rsidRPr="001D149B">
        <w:rPr>
          <w:rFonts w:ascii="Arial" w:hAnsi="Arial" w:cs="Arial"/>
        </w:rPr>
        <w:tab/>
      </w:r>
      <w:r w:rsidR="00D2149D" w:rsidRPr="001D149B">
        <w:rPr>
          <w:rFonts w:ascii="Arial" w:hAnsi="Arial" w:cs="Arial"/>
        </w:rPr>
        <w:tab/>
        <w:t xml:space="preserve"> </w:t>
      </w:r>
      <w:r w:rsidR="00D2149D" w:rsidRPr="001D149B">
        <w:rPr>
          <w:rFonts w:ascii="Arial" w:hAnsi="Arial" w:cs="Arial"/>
        </w:rPr>
        <w:tab/>
        <w:t xml:space="preserve"> ____________________________</w:t>
      </w:r>
    </w:p>
    <w:p w:rsidR="00D2149D" w:rsidRPr="001D149B" w:rsidRDefault="0017604F" w:rsidP="00D2149D">
      <w:pPr>
        <w:jc w:val="both"/>
        <w:rPr>
          <w:rFonts w:ascii="Arial" w:hAnsi="Arial" w:cs="Arial"/>
        </w:rPr>
      </w:pPr>
      <w:r w:rsidRPr="001D149B">
        <w:rPr>
          <w:rFonts w:ascii="Arial" w:hAnsi="Arial" w:cs="Arial"/>
        </w:rPr>
        <w:t xml:space="preserve">Coordenadora </w:t>
      </w:r>
      <w:r w:rsidR="00D2149D" w:rsidRPr="001D149B">
        <w:rPr>
          <w:rFonts w:ascii="Arial" w:hAnsi="Arial" w:cs="Arial"/>
        </w:rPr>
        <w:t>da CEF</w:t>
      </w:r>
    </w:p>
    <w:p w:rsidR="0052023A" w:rsidRPr="001D149B" w:rsidRDefault="0052023A" w:rsidP="00781DC0">
      <w:pPr>
        <w:jc w:val="both"/>
        <w:rPr>
          <w:rFonts w:ascii="Arial" w:hAnsi="Arial" w:cs="Arial"/>
          <w:b/>
        </w:rPr>
      </w:pPr>
    </w:p>
    <w:p w:rsidR="009165FC" w:rsidRPr="001D149B" w:rsidRDefault="009165FC" w:rsidP="009165FC">
      <w:pPr>
        <w:jc w:val="both"/>
        <w:rPr>
          <w:rFonts w:ascii="Arial" w:hAnsi="Arial" w:cs="Arial"/>
        </w:rPr>
      </w:pPr>
      <w:r w:rsidRPr="001D149B">
        <w:rPr>
          <w:rFonts w:ascii="Arial" w:hAnsi="Arial" w:cs="Arial"/>
          <w:b/>
        </w:rPr>
        <w:t>ROSANA SILVEIRA</w:t>
      </w:r>
      <w:r w:rsidRPr="001D149B">
        <w:rPr>
          <w:rFonts w:ascii="Arial" w:hAnsi="Arial" w:cs="Arial"/>
          <w:b/>
        </w:rPr>
        <w:tab/>
      </w:r>
      <w:r w:rsidR="00C63069" w:rsidRPr="001D149B">
        <w:rPr>
          <w:rFonts w:ascii="Arial" w:hAnsi="Arial" w:cs="Arial"/>
        </w:rPr>
        <w:tab/>
      </w:r>
      <w:r w:rsidR="00C63069" w:rsidRPr="001D149B">
        <w:rPr>
          <w:rFonts w:ascii="Arial" w:hAnsi="Arial" w:cs="Arial"/>
        </w:rPr>
        <w:tab/>
      </w:r>
      <w:r w:rsidR="00C63069" w:rsidRPr="001D149B">
        <w:rPr>
          <w:rFonts w:ascii="Arial" w:hAnsi="Arial" w:cs="Arial"/>
        </w:rPr>
        <w:tab/>
      </w:r>
      <w:r w:rsidR="00C63069" w:rsidRPr="001D149B">
        <w:rPr>
          <w:rFonts w:ascii="Arial" w:hAnsi="Arial" w:cs="Arial"/>
        </w:rPr>
        <w:tab/>
        <w:t>__________________</w:t>
      </w:r>
      <w:r w:rsidRPr="001D149B">
        <w:rPr>
          <w:rFonts w:ascii="Arial" w:hAnsi="Arial" w:cs="Arial"/>
        </w:rPr>
        <w:t>__________</w:t>
      </w:r>
    </w:p>
    <w:p w:rsidR="009165FC" w:rsidRPr="001D149B" w:rsidRDefault="009165FC" w:rsidP="009165FC">
      <w:pPr>
        <w:jc w:val="both"/>
        <w:rPr>
          <w:rFonts w:ascii="Arial" w:hAnsi="Arial" w:cs="Arial"/>
        </w:rPr>
      </w:pPr>
      <w:r w:rsidRPr="001D149B">
        <w:rPr>
          <w:rFonts w:ascii="Arial" w:hAnsi="Arial" w:cs="Arial"/>
        </w:rPr>
        <w:t>Coordenadora da CED</w:t>
      </w:r>
    </w:p>
    <w:p w:rsidR="00781DC0" w:rsidRPr="001D149B" w:rsidRDefault="00781DC0" w:rsidP="00781DC0">
      <w:pPr>
        <w:jc w:val="both"/>
        <w:rPr>
          <w:rFonts w:ascii="Arial" w:hAnsi="Arial" w:cs="Arial"/>
        </w:rPr>
      </w:pPr>
      <w:r w:rsidRPr="001D149B">
        <w:rPr>
          <w:rFonts w:ascii="Arial" w:hAnsi="Arial" w:cs="Arial"/>
        </w:rPr>
        <w:tab/>
      </w:r>
    </w:p>
    <w:p w:rsidR="00781DC0" w:rsidRPr="001D149B" w:rsidRDefault="00B264E6" w:rsidP="00781DC0">
      <w:pPr>
        <w:jc w:val="both"/>
        <w:rPr>
          <w:rFonts w:ascii="Arial" w:hAnsi="Arial" w:cs="Arial"/>
        </w:rPr>
      </w:pPr>
      <w:r w:rsidRPr="001D149B">
        <w:rPr>
          <w:rFonts w:ascii="Arial" w:hAnsi="Arial" w:cs="Arial"/>
          <w:b/>
        </w:rPr>
        <w:t>SILVYA HELENA CAPRA</w:t>
      </w:r>
      <w:r w:rsidR="00D2149D" w:rsidRPr="001D149B">
        <w:rPr>
          <w:rFonts w:ascii="Arial" w:hAnsi="Arial" w:cs="Arial"/>
          <w:b/>
        </w:rPr>
        <w:t>RIO</w:t>
      </w:r>
      <w:r w:rsidR="00781DC0" w:rsidRPr="001D149B">
        <w:rPr>
          <w:rFonts w:ascii="Arial" w:hAnsi="Arial" w:cs="Arial"/>
        </w:rPr>
        <w:tab/>
        <w:t xml:space="preserve">           </w:t>
      </w:r>
      <w:r w:rsidR="00781DC0" w:rsidRPr="001D149B">
        <w:rPr>
          <w:rFonts w:ascii="Arial" w:hAnsi="Arial" w:cs="Arial"/>
        </w:rPr>
        <w:tab/>
      </w:r>
      <w:r w:rsidR="00781DC0" w:rsidRPr="001D149B">
        <w:rPr>
          <w:rFonts w:ascii="Arial" w:hAnsi="Arial" w:cs="Arial"/>
        </w:rPr>
        <w:tab/>
        <w:t xml:space="preserve"> ____________________________</w:t>
      </w:r>
    </w:p>
    <w:p w:rsidR="00781DC0" w:rsidRDefault="00781DC0" w:rsidP="00781DC0">
      <w:pPr>
        <w:jc w:val="both"/>
        <w:rPr>
          <w:rFonts w:ascii="Arial" w:hAnsi="Arial" w:cs="Arial"/>
        </w:rPr>
      </w:pPr>
      <w:r w:rsidRPr="001D149B">
        <w:rPr>
          <w:rFonts w:ascii="Arial" w:hAnsi="Arial" w:cs="Arial"/>
        </w:rPr>
        <w:t xml:space="preserve">Coordenadora </w:t>
      </w:r>
      <w:r w:rsidR="00D2149D" w:rsidRPr="001D149B">
        <w:rPr>
          <w:rFonts w:ascii="Arial" w:hAnsi="Arial" w:cs="Arial"/>
        </w:rPr>
        <w:t>Adjunta da COAF</w:t>
      </w:r>
    </w:p>
    <w:p w:rsidR="0052023A" w:rsidRDefault="0052023A" w:rsidP="00781DC0">
      <w:pPr>
        <w:jc w:val="both"/>
        <w:rPr>
          <w:rFonts w:ascii="Arial" w:hAnsi="Arial" w:cs="Arial"/>
        </w:rPr>
      </w:pPr>
    </w:p>
    <w:p w:rsidR="00781DC0" w:rsidRDefault="00781DC0" w:rsidP="00781DC0">
      <w:pPr>
        <w:jc w:val="both"/>
        <w:rPr>
          <w:rFonts w:ascii="Arial" w:hAnsi="Arial" w:cs="Arial"/>
          <w:b/>
        </w:rPr>
      </w:pPr>
    </w:p>
    <w:sectPr w:rsidR="00781DC0" w:rsidSect="00781DC0">
      <w:headerReference w:type="default" r:id="rId8"/>
      <w:footerReference w:type="even" r:id="rId9"/>
      <w:footerReference w:type="default" r:id="rId10"/>
      <w:pgSz w:w="11906" w:h="16838"/>
      <w:pgMar w:top="1560"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6E" w:rsidRDefault="0036416E" w:rsidP="00480328">
      <w:r>
        <w:separator/>
      </w:r>
    </w:p>
  </w:endnote>
  <w:endnote w:type="continuationSeparator" w:id="0">
    <w:p w:rsidR="0036416E" w:rsidRDefault="0036416E"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22" name="Imagem 2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3" name="Imagem 2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24" name="Imagem 2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5" name="Imagem 2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6E" w:rsidRDefault="0036416E" w:rsidP="00480328">
      <w:r>
        <w:separator/>
      </w:r>
    </w:p>
  </w:footnote>
  <w:footnote w:type="continuationSeparator" w:id="0">
    <w:p w:rsidR="0036416E" w:rsidRDefault="0036416E"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21" name="Imagem 2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4324CAC"/>
    <w:multiLevelType w:val="hybridMultilevel"/>
    <w:tmpl w:val="1DC2F5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6F58"/>
    <w:rsid w:val="0001453E"/>
    <w:rsid w:val="00021D96"/>
    <w:rsid w:val="000225FC"/>
    <w:rsid w:val="000229DE"/>
    <w:rsid w:val="0003244B"/>
    <w:rsid w:val="000410A1"/>
    <w:rsid w:val="0004346A"/>
    <w:rsid w:val="00066456"/>
    <w:rsid w:val="00071E0F"/>
    <w:rsid w:val="00083F22"/>
    <w:rsid w:val="000A3B7D"/>
    <w:rsid w:val="000A6B06"/>
    <w:rsid w:val="000B618D"/>
    <w:rsid w:val="000C756F"/>
    <w:rsid w:val="000D3FDD"/>
    <w:rsid w:val="000D3FF5"/>
    <w:rsid w:val="000D40E9"/>
    <w:rsid w:val="000E2E54"/>
    <w:rsid w:val="000E6AB6"/>
    <w:rsid w:val="000E6DF2"/>
    <w:rsid w:val="000E77A2"/>
    <w:rsid w:val="000F559C"/>
    <w:rsid w:val="001156DF"/>
    <w:rsid w:val="00143CB8"/>
    <w:rsid w:val="001451C2"/>
    <w:rsid w:val="00157DCB"/>
    <w:rsid w:val="0017604F"/>
    <w:rsid w:val="001848AD"/>
    <w:rsid w:val="00190120"/>
    <w:rsid w:val="00191498"/>
    <w:rsid w:val="001A2522"/>
    <w:rsid w:val="001A58CE"/>
    <w:rsid w:val="001C4BD4"/>
    <w:rsid w:val="001D149B"/>
    <w:rsid w:val="001E7834"/>
    <w:rsid w:val="001F4A4C"/>
    <w:rsid w:val="00203A4D"/>
    <w:rsid w:val="0022414A"/>
    <w:rsid w:val="00224F00"/>
    <w:rsid w:val="002402BE"/>
    <w:rsid w:val="0024303B"/>
    <w:rsid w:val="002635D9"/>
    <w:rsid w:val="0027324E"/>
    <w:rsid w:val="00275EEE"/>
    <w:rsid w:val="00281A4C"/>
    <w:rsid w:val="00287ECF"/>
    <w:rsid w:val="002A29FF"/>
    <w:rsid w:val="002B7051"/>
    <w:rsid w:val="002D2BE9"/>
    <w:rsid w:val="002E554C"/>
    <w:rsid w:val="00305B67"/>
    <w:rsid w:val="00316443"/>
    <w:rsid w:val="0036416E"/>
    <w:rsid w:val="003772B0"/>
    <w:rsid w:val="003A4BE2"/>
    <w:rsid w:val="003A5421"/>
    <w:rsid w:val="003A67C1"/>
    <w:rsid w:val="003B3057"/>
    <w:rsid w:val="003B4522"/>
    <w:rsid w:val="003F021A"/>
    <w:rsid w:val="003F2E70"/>
    <w:rsid w:val="00402AA6"/>
    <w:rsid w:val="00407D5A"/>
    <w:rsid w:val="00412390"/>
    <w:rsid w:val="004142B7"/>
    <w:rsid w:val="0041438C"/>
    <w:rsid w:val="00425319"/>
    <w:rsid w:val="004447D3"/>
    <w:rsid w:val="00476E87"/>
    <w:rsid w:val="00480328"/>
    <w:rsid w:val="004849DA"/>
    <w:rsid w:val="004A26AF"/>
    <w:rsid w:val="004D5694"/>
    <w:rsid w:val="004F27DD"/>
    <w:rsid w:val="005019F2"/>
    <w:rsid w:val="00510668"/>
    <w:rsid w:val="005107E6"/>
    <w:rsid w:val="0052023A"/>
    <w:rsid w:val="005373F9"/>
    <w:rsid w:val="00544463"/>
    <w:rsid w:val="005574AF"/>
    <w:rsid w:val="00561A66"/>
    <w:rsid w:val="00586BCC"/>
    <w:rsid w:val="00595377"/>
    <w:rsid w:val="005962D8"/>
    <w:rsid w:val="005A3F9A"/>
    <w:rsid w:val="005B163A"/>
    <w:rsid w:val="005C4F20"/>
    <w:rsid w:val="005E5464"/>
    <w:rsid w:val="005E7B99"/>
    <w:rsid w:val="005F4932"/>
    <w:rsid w:val="005F4DCE"/>
    <w:rsid w:val="00606623"/>
    <w:rsid w:val="00625774"/>
    <w:rsid w:val="00634E50"/>
    <w:rsid w:val="0064504B"/>
    <w:rsid w:val="0068107F"/>
    <w:rsid w:val="00682E1D"/>
    <w:rsid w:val="006844F4"/>
    <w:rsid w:val="006B649E"/>
    <w:rsid w:val="006E3B3C"/>
    <w:rsid w:val="006F2012"/>
    <w:rsid w:val="00701C6C"/>
    <w:rsid w:val="00707D1A"/>
    <w:rsid w:val="007372E2"/>
    <w:rsid w:val="0074184B"/>
    <w:rsid w:val="00746E96"/>
    <w:rsid w:val="00765B08"/>
    <w:rsid w:val="0077296E"/>
    <w:rsid w:val="00781DC0"/>
    <w:rsid w:val="00786A97"/>
    <w:rsid w:val="0079455B"/>
    <w:rsid w:val="00796F11"/>
    <w:rsid w:val="007A161F"/>
    <w:rsid w:val="007A50DD"/>
    <w:rsid w:val="007B14D6"/>
    <w:rsid w:val="007C2E3F"/>
    <w:rsid w:val="007D00A8"/>
    <w:rsid w:val="0081250E"/>
    <w:rsid w:val="008263A4"/>
    <w:rsid w:val="008348F1"/>
    <w:rsid w:val="00844489"/>
    <w:rsid w:val="0084466D"/>
    <w:rsid w:val="008535F5"/>
    <w:rsid w:val="00854A9D"/>
    <w:rsid w:val="00857B8F"/>
    <w:rsid w:val="0086137D"/>
    <w:rsid w:val="008658CC"/>
    <w:rsid w:val="0086787A"/>
    <w:rsid w:val="00867975"/>
    <w:rsid w:val="0087102D"/>
    <w:rsid w:val="00875582"/>
    <w:rsid w:val="00882092"/>
    <w:rsid w:val="00892ADD"/>
    <w:rsid w:val="008C725A"/>
    <w:rsid w:val="009165FC"/>
    <w:rsid w:val="0092329E"/>
    <w:rsid w:val="0093195A"/>
    <w:rsid w:val="00935A6B"/>
    <w:rsid w:val="009461AD"/>
    <w:rsid w:val="00952B80"/>
    <w:rsid w:val="00962629"/>
    <w:rsid w:val="00965396"/>
    <w:rsid w:val="009716F1"/>
    <w:rsid w:val="0098375F"/>
    <w:rsid w:val="00990AB8"/>
    <w:rsid w:val="00991C98"/>
    <w:rsid w:val="00991D55"/>
    <w:rsid w:val="009A537D"/>
    <w:rsid w:val="009C58D6"/>
    <w:rsid w:val="009D0393"/>
    <w:rsid w:val="009E494F"/>
    <w:rsid w:val="00A05D5E"/>
    <w:rsid w:val="00A15E09"/>
    <w:rsid w:val="00A252FC"/>
    <w:rsid w:val="00A257E9"/>
    <w:rsid w:val="00A31285"/>
    <w:rsid w:val="00A50D91"/>
    <w:rsid w:val="00A60069"/>
    <w:rsid w:val="00AA6D19"/>
    <w:rsid w:val="00AA734E"/>
    <w:rsid w:val="00AE3FCA"/>
    <w:rsid w:val="00AE7C56"/>
    <w:rsid w:val="00AF07AA"/>
    <w:rsid w:val="00B264E6"/>
    <w:rsid w:val="00B265E9"/>
    <w:rsid w:val="00B31631"/>
    <w:rsid w:val="00B56F7C"/>
    <w:rsid w:val="00B66DC4"/>
    <w:rsid w:val="00BB288A"/>
    <w:rsid w:val="00BB5FF2"/>
    <w:rsid w:val="00BD4496"/>
    <w:rsid w:val="00BE1907"/>
    <w:rsid w:val="00BE27D4"/>
    <w:rsid w:val="00BF546C"/>
    <w:rsid w:val="00C02C96"/>
    <w:rsid w:val="00C03764"/>
    <w:rsid w:val="00C13A64"/>
    <w:rsid w:val="00C24506"/>
    <w:rsid w:val="00C26DE6"/>
    <w:rsid w:val="00C278E8"/>
    <w:rsid w:val="00C27E1C"/>
    <w:rsid w:val="00C30622"/>
    <w:rsid w:val="00C31D67"/>
    <w:rsid w:val="00C33B8F"/>
    <w:rsid w:val="00C376C8"/>
    <w:rsid w:val="00C63069"/>
    <w:rsid w:val="00C67003"/>
    <w:rsid w:val="00C74987"/>
    <w:rsid w:val="00C927D3"/>
    <w:rsid w:val="00C930D5"/>
    <w:rsid w:val="00C9364D"/>
    <w:rsid w:val="00CA484A"/>
    <w:rsid w:val="00CA6BED"/>
    <w:rsid w:val="00CE492C"/>
    <w:rsid w:val="00CF2050"/>
    <w:rsid w:val="00CF337F"/>
    <w:rsid w:val="00D2149D"/>
    <w:rsid w:val="00D270C9"/>
    <w:rsid w:val="00D365A4"/>
    <w:rsid w:val="00D40727"/>
    <w:rsid w:val="00D5488C"/>
    <w:rsid w:val="00D637A4"/>
    <w:rsid w:val="00D731F8"/>
    <w:rsid w:val="00D8270A"/>
    <w:rsid w:val="00D86132"/>
    <w:rsid w:val="00DA1E32"/>
    <w:rsid w:val="00DB7D7D"/>
    <w:rsid w:val="00DD293D"/>
    <w:rsid w:val="00DD6853"/>
    <w:rsid w:val="00DE2D13"/>
    <w:rsid w:val="00DE34A1"/>
    <w:rsid w:val="00E04266"/>
    <w:rsid w:val="00E1064A"/>
    <w:rsid w:val="00E14245"/>
    <w:rsid w:val="00E2151C"/>
    <w:rsid w:val="00E24E98"/>
    <w:rsid w:val="00E51EAB"/>
    <w:rsid w:val="00E53E99"/>
    <w:rsid w:val="00E570CF"/>
    <w:rsid w:val="00E73DF3"/>
    <w:rsid w:val="00E761A5"/>
    <w:rsid w:val="00E83F51"/>
    <w:rsid w:val="00EA7C8F"/>
    <w:rsid w:val="00ED56D6"/>
    <w:rsid w:val="00ED748D"/>
    <w:rsid w:val="00EE5FFD"/>
    <w:rsid w:val="00EE7FDE"/>
    <w:rsid w:val="00EF1BD2"/>
    <w:rsid w:val="00EF51AD"/>
    <w:rsid w:val="00F07414"/>
    <w:rsid w:val="00F115AB"/>
    <w:rsid w:val="00F35EFD"/>
    <w:rsid w:val="00F7304A"/>
    <w:rsid w:val="00F86DFD"/>
    <w:rsid w:val="00FA4F4F"/>
    <w:rsid w:val="00FA6F14"/>
    <w:rsid w:val="00FB3555"/>
    <w:rsid w:val="00FD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1BC11D7"/>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C33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074206796">
      <w:bodyDiv w:val="1"/>
      <w:marLeft w:val="0"/>
      <w:marRight w:val="0"/>
      <w:marTop w:val="0"/>
      <w:marBottom w:val="0"/>
      <w:divBdr>
        <w:top w:val="none" w:sz="0" w:space="0" w:color="auto"/>
        <w:left w:val="none" w:sz="0" w:space="0" w:color="auto"/>
        <w:bottom w:val="none" w:sz="0" w:space="0" w:color="auto"/>
        <w:right w:val="none" w:sz="0" w:space="0" w:color="auto"/>
      </w:divBdr>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424D-8F00-4932-9B88-533D2BD0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1281</Words>
  <Characters>6920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Bruna Porto Martins</cp:lastModifiedBy>
  <cp:revision>9</cp:revision>
  <cp:lastPrinted>2018-06-05T16:20:00Z</cp:lastPrinted>
  <dcterms:created xsi:type="dcterms:W3CDTF">2019-07-30T14:24:00Z</dcterms:created>
  <dcterms:modified xsi:type="dcterms:W3CDTF">2019-07-30T17:29:00Z</dcterms:modified>
</cp:coreProperties>
</file>