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9178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22AAF" w:rsidP="00D2766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</w:t>
            </w:r>
            <w:r w:rsidR="00D2766F">
              <w:rPr>
                <w:rFonts w:ascii="Arial" w:hAnsi="Arial" w:cs="Arial"/>
              </w:rPr>
              <w:t xml:space="preserve">ção do </w:t>
            </w:r>
            <w:r>
              <w:rPr>
                <w:rFonts w:ascii="Arial" w:hAnsi="Arial" w:cs="Arial"/>
              </w:rPr>
              <w:t xml:space="preserve">calendário anual do CAU/SC para </w:t>
            </w:r>
            <w:r w:rsidR="00D65D0F">
              <w:rPr>
                <w:rFonts w:ascii="Arial" w:hAnsi="Arial" w:cs="Arial"/>
              </w:rPr>
              <w:t xml:space="preserve">o exercício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F83A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C7F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AC7F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C7F3B" w:rsidRPr="00AC7F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114</w:t>
            </w:r>
            <w:r w:rsidR="006B649E" w:rsidRPr="00AC7F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AC7F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A337E4">
        <w:rPr>
          <w:rFonts w:ascii="Arial" w:eastAsia="Times New Roman" w:hAnsi="Arial" w:cs="Arial"/>
          <w:lang w:eastAsia="pt-BR"/>
        </w:rPr>
        <w:t xml:space="preserve">26 de </w:t>
      </w:r>
      <w:r w:rsidR="00CC3F35">
        <w:rPr>
          <w:rFonts w:ascii="Arial" w:eastAsia="Times New Roman" w:hAnsi="Arial" w:cs="Arial"/>
          <w:lang w:eastAsia="pt-BR"/>
        </w:rPr>
        <w:t xml:space="preserve">novembro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564C6B">
        <w:rPr>
          <w:rFonts w:ascii="Arial" w:eastAsia="Times New Roman" w:hAnsi="Arial" w:cs="Arial"/>
          <w:lang w:eastAsia="pt-BR"/>
        </w:rPr>
        <w:t>dezenove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422AAF" w:rsidRDefault="00422AAF" w:rsidP="00422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calendário anual de reuniões contendo as datas de realização das reuniões plenárias será deliberado pelo Conselho Diretor e homologado pelo Plenário do CAU/SC até a última reunião plenária ordinária do ano anterior, nos termos </w:t>
      </w:r>
      <w:r w:rsidRPr="00667AB3">
        <w:rPr>
          <w:rFonts w:ascii="Arial" w:hAnsi="Arial" w:cs="Arial"/>
        </w:rPr>
        <w:t>do §2°</w:t>
      </w:r>
      <w:r>
        <w:rPr>
          <w:rFonts w:ascii="Arial" w:hAnsi="Arial" w:cs="Arial"/>
        </w:rPr>
        <w:t xml:space="preserve"> do artigo 33 do Regimento Interno do CAU/SC;</w:t>
      </w:r>
    </w:p>
    <w:p w:rsidR="00422AAF" w:rsidRDefault="00422AAF" w:rsidP="00422AAF">
      <w:pPr>
        <w:jc w:val="both"/>
        <w:rPr>
          <w:rFonts w:ascii="Arial" w:hAnsi="Arial" w:cs="Arial"/>
        </w:rPr>
      </w:pPr>
    </w:p>
    <w:p w:rsidR="00422AAF" w:rsidRDefault="00422AAF" w:rsidP="00422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422AAF" w:rsidRDefault="00422AAF" w:rsidP="00422AAF">
      <w:pPr>
        <w:jc w:val="both"/>
        <w:rPr>
          <w:rFonts w:ascii="Arial" w:hAnsi="Arial" w:cs="Arial"/>
        </w:rPr>
      </w:pPr>
    </w:p>
    <w:p w:rsidR="00422AAF" w:rsidRPr="00857B8F" w:rsidRDefault="00D2766F" w:rsidP="00422A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422AAF">
        <w:rPr>
          <w:rFonts w:ascii="Arial" w:hAnsi="Arial" w:cs="Arial"/>
          <w:b/>
        </w:rPr>
        <w:t xml:space="preserve"> POR</w:t>
      </w:r>
      <w:r w:rsidR="00422AAF" w:rsidRPr="00857B8F">
        <w:rPr>
          <w:rFonts w:ascii="Arial" w:hAnsi="Arial" w:cs="Arial"/>
          <w:b/>
        </w:rPr>
        <w:t xml:space="preserve">: </w:t>
      </w:r>
    </w:p>
    <w:p w:rsidR="00422AAF" w:rsidRPr="00857B8F" w:rsidRDefault="00422AAF" w:rsidP="00422AAF">
      <w:pPr>
        <w:jc w:val="both"/>
        <w:rPr>
          <w:rFonts w:ascii="Arial" w:hAnsi="Arial" w:cs="Arial"/>
          <w:b/>
        </w:rPr>
      </w:pPr>
    </w:p>
    <w:p w:rsidR="00422AAF" w:rsidRPr="00857B8F" w:rsidRDefault="00422AAF" w:rsidP="00422AA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Aprovar </w:t>
      </w:r>
      <w:r>
        <w:rPr>
          <w:rFonts w:ascii="Arial" w:hAnsi="Arial" w:cs="Arial"/>
        </w:rPr>
        <w:t>o Calendário Anual do CAU/SC para o exercício de 2020, conforme calendário anexo</w:t>
      </w:r>
      <w:r w:rsidR="00D2766F">
        <w:rPr>
          <w:rFonts w:ascii="Arial" w:hAnsi="Arial" w:cs="Arial"/>
        </w:rPr>
        <w:t>;</w:t>
      </w:r>
    </w:p>
    <w:p w:rsidR="00422AAF" w:rsidRPr="00857B8F" w:rsidRDefault="00422AAF" w:rsidP="00422AAF">
      <w:pPr>
        <w:jc w:val="both"/>
        <w:rPr>
          <w:rFonts w:ascii="Arial" w:hAnsi="Arial" w:cs="Arial"/>
        </w:rPr>
      </w:pPr>
    </w:p>
    <w:p w:rsidR="00422AAF" w:rsidRDefault="00422AAF" w:rsidP="00422AA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2 - </w:t>
      </w:r>
      <w:r w:rsidRPr="00E14245">
        <w:rPr>
          <w:rFonts w:ascii="Arial" w:hAnsi="Arial" w:cs="Arial"/>
        </w:rPr>
        <w:t>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</w:t>
      </w:r>
      <w:r w:rsidRPr="00E14245">
        <w:rPr>
          <w:rFonts w:ascii="Arial" w:hAnsi="Arial" w:cs="Arial"/>
        </w:rPr>
        <w:t xml:space="preserve"> e tomada das seguintes providências: </w:t>
      </w:r>
    </w:p>
    <w:p w:rsidR="00422AAF" w:rsidRDefault="00422AAF" w:rsidP="00422AA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:rsidR="00422AAF" w:rsidRDefault="00422AAF" w:rsidP="00422A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posteriormente encaminhar para publicação no Portal da Transparência. </w:t>
      </w:r>
      <w:r w:rsidRPr="00E14245">
        <w:rPr>
          <w:rFonts w:ascii="Arial" w:hAnsi="Arial" w:cs="Arial"/>
        </w:rPr>
        <w:t xml:space="preserve"> </w:t>
      </w:r>
    </w:p>
    <w:p w:rsidR="002230F7" w:rsidRDefault="002230F7" w:rsidP="00FB0981">
      <w:pPr>
        <w:jc w:val="both"/>
        <w:rPr>
          <w:rFonts w:ascii="Arial" w:hAnsi="Arial" w:cs="Arial"/>
        </w:rPr>
      </w:pP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Rosana Silveira, Jaqueline Andrade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AC7F3B" w:rsidRDefault="00AC7F3B" w:rsidP="00AC7F3B">
      <w:pPr>
        <w:jc w:val="both"/>
        <w:rPr>
          <w:rFonts w:ascii="Arial" w:hAnsi="Arial" w:cs="Arial"/>
        </w:rPr>
      </w:pPr>
    </w:p>
    <w:p w:rsidR="00AC7F3B" w:rsidRDefault="00AC7F3B" w:rsidP="00AC7F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AC7F3B" w:rsidRDefault="00AC7F3B" w:rsidP="00AC7F3B">
      <w:pPr>
        <w:jc w:val="both"/>
        <w:rPr>
          <w:rFonts w:ascii="Arial" w:hAnsi="Arial" w:cs="Arial"/>
        </w:rPr>
      </w:pPr>
    </w:p>
    <w:p w:rsidR="00AC7F3B" w:rsidRDefault="00AC7F3B" w:rsidP="00AC7F3B">
      <w:pPr>
        <w:jc w:val="both"/>
        <w:rPr>
          <w:rFonts w:ascii="Arial" w:hAnsi="Arial" w:cs="Arial"/>
        </w:rPr>
      </w:pP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_________AUSENTE_________</w:t>
      </w: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C7F3B" w:rsidRDefault="00AC7F3B" w:rsidP="00AC7F3B">
      <w:pPr>
        <w:jc w:val="both"/>
        <w:rPr>
          <w:rFonts w:ascii="Arial" w:hAnsi="Arial" w:cs="Arial"/>
        </w:rPr>
      </w:pP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AC7F3B" w:rsidRDefault="00AC7F3B" w:rsidP="00AC7F3B">
      <w:pPr>
        <w:jc w:val="both"/>
        <w:rPr>
          <w:rFonts w:ascii="Arial" w:hAnsi="Arial" w:cs="Arial"/>
          <w:b/>
          <w:highlight w:val="yellow"/>
        </w:rPr>
      </w:pP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AC7F3B" w:rsidRDefault="00AC7F3B" w:rsidP="00AC7F3B">
      <w:pPr>
        <w:rPr>
          <w:rFonts w:ascii="Arial" w:hAnsi="Arial" w:cs="Arial"/>
        </w:rPr>
      </w:pP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AC7F3B" w:rsidRDefault="00AC7F3B" w:rsidP="00AC7F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AC7F3B" w:rsidRDefault="00AC7F3B" w:rsidP="00AC7F3B">
      <w:pPr>
        <w:jc w:val="both"/>
        <w:rPr>
          <w:rFonts w:ascii="Arial" w:hAnsi="Arial" w:cs="Arial"/>
          <w:b/>
        </w:rPr>
      </w:pPr>
    </w:p>
    <w:p w:rsidR="00781DC0" w:rsidRDefault="00781DC0" w:rsidP="00A337E4">
      <w:pPr>
        <w:jc w:val="both"/>
        <w:rPr>
          <w:rFonts w:ascii="Arial" w:hAnsi="Arial" w:cs="Arial"/>
        </w:rPr>
      </w:pPr>
    </w:p>
    <w:p w:rsidR="00284685" w:rsidRDefault="00284685" w:rsidP="00A337E4">
      <w:pPr>
        <w:jc w:val="both"/>
        <w:rPr>
          <w:rFonts w:ascii="Arial" w:hAnsi="Arial" w:cs="Arial"/>
        </w:rPr>
      </w:pPr>
    </w:p>
    <w:p w:rsidR="00284685" w:rsidRDefault="00284685" w:rsidP="00A337E4">
      <w:pPr>
        <w:jc w:val="both"/>
        <w:rPr>
          <w:rFonts w:ascii="Arial" w:hAnsi="Arial" w:cs="Arial"/>
        </w:rPr>
      </w:pPr>
    </w:p>
    <w:p w:rsidR="00284685" w:rsidRPr="0063723C" w:rsidRDefault="00284685" w:rsidP="00A337E4">
      <w:pPr>
        <w:jc w:val="both"/>
        <w:rPr>
          <w:rFonts w:ascii="Arial" w:hAnsi="Arial" w:cs="Arial"/>
        </w:rPr>
      </w:pPr>
      <w:r w:rsidRPr="00284685">
        <w:drawing>
          <wp:inline distT="0" distB="0" distL="0" distR="0">
            <wp:extent cx="5760085" cy="50186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1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685" w:rsidRPr="0063723C" w:rsidSect="00451141">
      <w:headerReference w:type="default" r:id="rId9"/>
      <w:footerReference w:type="even" r:id="rId10"/>
      <w:footerReference w:type="default" r:id="rId11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D720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30F7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4685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D204E"/>
    <w:rsid w:val="003F021A"/>
    <w:rsid w:val="003F2E70"/>
    <w:rsid w:val="00402AA6"/>
    <w:rsid w:val="00407D5A"/>
    <w:rsid w:val="00412390"/>
    <w:rsid w:val="004142B7"/>
    <w:rsid w:val="0041438C"/>
    <w:rsid w:val="00422AAF"/>
    <w:rsid w:val="00425319"/>
    <w:rsid w:val="00425DDC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A151C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C7F3B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2766F"/>
    <w:rsid w:val="00D365A4"/>
    <w:rsid w:val="00D40727"/>
    <w:rsid w:val="00D5488C"/>
    <w:rsid w:val="00D637A4"/>
    <w:rsid w:val="00D65D0F"/>
    <w:rsid w:val="00D731F8"/>
    <w:rsid w:val="00D77382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21ABD"/>
    <w:rsid w:val="00F35EFD"/>
    <w:rsid w:val="00F404FF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2CDE141C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1AC6-2E66-451E-A991-749DA667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2019-11-26T20:17:00Z</cp:lastPrinted>
  <dcterms:created xsi:type="dcterms:W3CDTF">2019-11-25T14:34:00Z</dcterms:created>
  <dcterms:modified xsi:type="dcterms:W3CDTF">2019-11-26T20:21:00Z</dcterms:modified>
</cp:coreProperties>
</file>