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02" w:rsidRPr="0067332C" w:rsidRDefault="00047802" w:rsidP="00047802">
      <w:pPr>
        <w:spacing w:before="120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67332C" w:rsidRPr="0067332C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7332C" w:rsidRPr="0067332C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CAU/SC</w:t>
            </w:r>
          </w:p>
        </w:tc>
      </w:tr>
      <w:tr w:rsidR="0067332C" w:rsidRPr="0067332C" w:rsidTr="005D7183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D03E3E" w:rsidRDefault="00D03E3E" w:rsidP="009365D7">
            <w:pPr>
              <w:jc w:val="both"/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D03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Prorroga prazos definidos na Deliberação Plenária nº 489/2020 (atendimento técnico presencial, reuniões</w:t>
            </w:r>
            <w:r w:rsidR="001264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D03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atividades coletivas e regime de trabalho remoto)</w:t>
            </w:r>
          </w:p>
        </w:tc>
      </w:tr>
    </w:tbl>
    <w:p w:rsidR="00047802" w:rsidRPr="0067332C" w:rsidRDefault="00047802" w:rsidP="0004780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67332C" w:rsidRPr="0067332C" w:rsidTr="005D7183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047802" w:rsidRPr="0067332C" w:rsidRDefault="00047802" w:rsidP="002A65A3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DELIBERAÇÃO PLENÁRIA </w:t>
            </w:r>
            <w:r w:rsidRPr="0067332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Ad Referendum</w:t>
            </w:r>
            <w:r w:rsidRPr="006733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nº 00</w:t>
            </w:r>
            <w:r w:rsidR="002A65A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733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DE </w:t>
            </w:r>
            <w:r w:rsidR="002A65A3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Pr="006733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</w:t>
            </w:r>
            <w:r w:rsidR="002A65A3">
              <w:rPr>
                <w:rFonts w:ascii="Arial" w:hAnsi="Arial" w:cs="Arial"/>
                <w:color w:val="000000" w:themeColor="text1"/>
                <w:sz w:val="22"/>
                <w:szCs w:val="22"/>
              </w:rPr>
              <w:t>ABRIL</w:t>
            </w:r>
            <w:r w:rsidRPr="006733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2020</w:t>
            </w:r>
          </w:p>
        </w:tc>
      </w:tr>
    </w:tbl>
    <w:p w:rsidR="00047802" w:rsidRPr="0067332C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236F5" w:rsidRDefault="002A65A3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Prorroga</w:t>
      </w:r>
      <w:r w:rsidR="008236F5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, </w:t>
      </w:r>
      <w:r w:rsidR="008236F5" w:rsidRPr="00D03E3E">
        <w:rPr>
          <w:rFonts w:ascii="Arial" w:eastAsia="Times New Roman" w:hAnsi="Arial" w:cs="Arial"/>
          <w:i/>
          <w:color w:val="000000" w:themeColor="text1"/>
          <w:sz w:val="22"/>
          <w:szCs w:val="22"/>
          <w:lang w:eastAsia="pt-BR"/>
        </w:rPr>
        <w:t xml:space="preserve">ad referendum </w:t>
      </w:r>
      <w:r w:rsidR="008236F5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do Conselho Diretor e do Plenário do CAU/SC, </w:t>
      </w:r>
      <w:r w:rsidR="00D03E3E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 prazo de</w:t>
      </w:r>
      <w:r w:rsidR="008236F5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suspensão do </w:t>
      </w:r>
      <w:r w:rsidR="00FD3E2A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atendimento técnico presencial, a realização de reuniões e atividades coletivas e o regime de trabalho remoto (home office) aos empregados do CAU/SC e dá outras providências. </w:t>
      </w:r>
    </w:p>
    <w:p w:rsidR="008236F5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8236F5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Default="00047802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A PRESIDENTE DO CONSELHO E ARQUITETURA E URBANISMO DE SANTA CATARINA (CAU/SC), no uso das atribuições que conferem os artigos 56 e 149, L do Regimento Interno do CAU/SC; e </w:t>
      </w:r>
    </w:p>
    <w:p w:rsidR="00D03E3E" w:rsidRDefault="00D03E3E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26476" w:rsidRDefault="00D03E3E" w:rsidP="00D03E3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D03E3E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o acompanhamento feito pela Gestão do CAU/SC </w:t>
      </w:r>
      <w:r w:rsidR="00126476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relativa ao cenário de avanço da pandemia do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COVID-19 </w:t>
      </w:r>
      <w:r w:rsidR="00126476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em nosso território, onde o Brasil já registra mais de 5.000 (cinco mil) mortos decorrentes da contaminaçao pelo vírus em questã; </w:t>
      </w:r>
    </w:p>
    <w:p w:rsidR="00126476" w:rsidRDefault="00126476" w:rsidP="00D03E3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03E3E" w:rsidRPr="00D03E3E" w:rsidRDefault="00FB3EEF" w:rsidP="00D03E3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</w:t>
      </w:r>
      <w:r w:rsidR="00126476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ndo que o Conselho deve agir com cautela, contribuindo com  medidas preventivas e responsabéis para </w:t>
      </w:r>
      <w:r w:rsidR="00D03E3E" w:rsidRPr="00D03E3E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para assegurar a preservação </w:t>
      </w:r>
      <w:r w:rsidR="00126476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da saude e da vida de  seus empregados, conselheiros e do público atendido pelos </w:t>
      </w:r>
      <w:r w:rsidR="00D03E3E" w:rsidRPr="00D03E3E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serviços realizados no âmbito do Conselho de Arquitetura e Urbanismo de Santa Catarina;</w:t>
      </w:r>
    </w:p>
    <w:p w:rsidR="00D03E3E" w:rsidRPr="00D03E3E" w:rsidRDefault="00D03E3E" w:rsidP="00D03E3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D03E3E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</w:t>
      </w:r>
    </w:p>
    <w:p w:rsidR="00D03E3E" w:rsidRDefault="00D03E3E" w:rsidP="00D03E3E">
      <w:pPr>
        <w:pStyle w:val="Default"/>
        <w:spacing w:after="24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D03E3E">
        <w:rPr>
          <w:rFonts w:ascii="Arial" w:hAnsi="Arial" w:cs="Arial"/>
          <w:iCs/>
          <w:color w:val="000000" w:themeColor="text1"/>
          <w:sz w:val="22"/>
          <w:szCs w:val="22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392460" w:rsidRPr="004820D8" w:rsidRDefault="00AD6B82" w:rsidP="00AD6B82">
      <w:pPr>
        <w:pStyle w:val="texto1"/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3EB5">
        <w:rPr>
          <w:rFonts w:ascii="Arial" w:eastAsia="Calibri" w:hAnsi="Arial" w:cs="Arial"/>
          <w:sz w:val="22"/>
          <w:szCs w:val="22"/>
          <w:lang w:eastAsia="en-US"/>
        </w:rPr>
        <w:t>Considerando a vigência do Decreto nº 562</w:t>
      </w:r>
      <w:r w:rsidR="00392460" w:rsidRPr="00623EB5">
        <w:rPr>
          <w:rFonts w:ascii="Arial" w:eastAsia="Calibri" w:hAnsi="Arial" w:cs="Arial"/>
          <w:sz w:val="22"/>
          <w:szCs w:val="22"/>
          <w:lang w:eastAsia="en-US"/>
        </w:rPr>
        <w:t>, de 17 de abril de 2</w:t>
      </w:r>
      <w:r w:rsidRPr="00623EB5">
        <w:rPr>
          <w:rFonts w:ascii="Arial" w:eastAsia="Calibri" w:hAnsi="Arial" w:cs="Arial"/>
          <w:sz w:val="22"/>
          <w:szCs w:val="22"/>
          <w:lang w:eastAsia="en-US"/>
        </w:rPr>
        <w:t xml:space="preserve">020, expedido pelo Governador do Estado de Santa Catarina, </w:t>
      </w:r>
      <w:r w:rsidR="00392460" w:rsidRPr="00623EB5">
        <w:rPr>
          <w:rFonts w:ascii="Arial" w:eastAsia="Calibri" w:hAnsi="Arial" w:cs="Arial"/>
          <w:sz w:val="22"/>
          <w:szCs w:val="22"/>
          <w:lang w:eastAsia="en-US"/>
        </w:rPr>
        <w:t xml:space="preserve">que decreta </w:t>
      </w:r>
      <w:r w:rsidR="00623EB5" w:rsidRPr="00623EB5">
        <w:rPr>
          <w:rFonts w:ascii="Arial" w:eastAsia="Calibri" w:hAnsi="Arial" w:cs="Arial"/>
          <w:sz w:val="22"/>
          <w:szCs w:val="22"/>
          <w:lang w:eastAsia="en-US"/>
        </w:rPr>
        <w:t>e</w:t>
      </w:r>
      <w:r w:rsidR="00392460" w:rsidRPr="00623EB5">
        <w:rPr>
          <w:rFonts w:ascii="Arial" w:eastAsia="Calibri" w:hAnsi="Arial" w:cs="Arial"/>
          <w:sz w:val="22"/>
          <w:szCs w:val="22"/>
          <w:lang w:eastAsia="en-US"/>
        </w:rPr>
        <w:t xml:space="preserve">stado de </w:t>
      </w:r>
      <w:r w:rsidR="00623EB5" w:rsidRPr="00623EB5">
        <w:rPr>
          <w:rFonts w:ascii="Arial" w:eastAsia="Calibri" w:hAnsi="Arial" w:cs="Arial"/>
          <w:sz w:val="22"/>
          <w:szCs w:val="22"/>
          <w:lang w:eastAsia="en-US"/>
        </w:rPr>
        <w:t>c</w:t>
      </w:r>
      <w:r w:rsidR="00392460" w:rsidRPr="00623EB5">
        <w:rPr>
          <w:rFonts w:ascii="Arial" w:eastAsia="Calibri" w:hAnsi="Arial" w:cs="Arial"/>
          <w:sz w:val="22"/>
          <w:szCs w:val="22"/>
          <w:lang w:eastAsia="en-US"/>
        </w:rPr>
        <w:t xml:space="preserve">alamidade </w:t>
      </w:r>
      <w:r w:rsidR="00623EB5" w:rsidRPr="00623EB5">
        <w:rPr>
          <w:rFonts w:ascii="Arial" w:eastAsia="Calibri" w:hAnsi="Arial" w:cs="Arial"/>
          <w:sz w:val="22"/>
          <w:szCs w:val="22"/>
          <w:lang w:eastAsia="en-US"/>
        </w:rPr>
        <w:t>pública no território catarinense, nos termos do COBRADE nº 1.5.1.1.0 – doenças infecciosas virais, para fins de enfrentamento à Covid-19 e estabelece outras providências, cuja normativa não enquadra</w:t>
      </w:r>
      <w:r w:rsidR="00392460" w:rsidRPr="00623EB5">
        <w:rPr>
          <w:rFonts w:ascii="Arial" w:eastAsia="Calibri" w:hAnsi="Arial" w:cs="Arial"/>
          <w:sz w:val="22"/>
          <w:szCs w:val="22"/>
          <w:lang w:eastAsia="en-US"/>
        </w:rPr>
        <w:t xml:space="preserve"> os serviços públicos prestados </w:t>
      </w:r>
      <w:r w:rsidR="00623EB5">
        <w:rPr>
          <w:rFonts w:ascii="Arial" w:eastAsia="Calibri" w:hAnsi="Arial" w:cs="Arial"/>
          <w:sz w:val="22"/>
          <w:szCs w:val="22"/>
          <w:lang w:eastAsia="en-US"/>
        </w:rPr>
        <w:t xml:space="preserve">órgãos federais (onde se enquadra o CAU/SC) </w:t>
      </w:r>
      <w:r w:rsidR="00392460" w:rsidRPr="00623EB5">
        <w:rPr>
          <w:rFonts w:ascii="Arial" w:eastAsia="Calibri" w:hAnsi="Arial" w:cs="Arial"/>
          <w:sz w:val="22"/>
          <w:szCs w:val="22"/>
          <w:lang w:eastAsia="en-US"/>
        </w:rPr>
        <w:t xml:space="preserve"> como atividade </w:t>
      </w:r>
      <w:r w:rsidR="00392460" w:rsidRPr="004820D8">
        <w:rPr>
          <w:rFonts w:ascii="Arial" w:eastAsia="Calibri" w:hAnsi="Arial" w:cs="Arial"/>
          <w:sz w:val="22"/>
          <w:szCs w:val="22"/>
          <w:lang w:eastAsia="en-US"/>
        </w:rPr>
        <w:t xml:space="preserve">essencial, os quais podem ser prestados no regime remoto; </w:t>
      </w:r>
    </w:p>
    <w:p w:rsidR="004820D8" w:rsidRPr="004820D8" w:rsidRDefault="004820D8" w:rsidP="004820D8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820D8">
        <w:rPr>
          <w:rFonts w:ascii="Arial" w:eastAsia="Calibri" w:hAnsi="Arial" w:cs="Arial"/>
          <w:sz w:val="22"/>
          <w:szCs w:val="22"/>
          <w:lang w:eastAsia="en-US"/>
        </w:rPr>
        <w:t xml:space="preserve">Considerando a Portaria nº 297, de 28 de abril de 2020, expedida pelo Presidente do CAU/BR, a qual prorroga o </w:t>
      </w:r>
      <w:r w:rsidRPr="004820D8">
        <w:rPr>
          <w:rFonts w:ascii="Arial" w:hAnsi="Arial" w:cs="Arial"/>
          <w:color w:val="000000"/>
          <w:sz w:val="22"/>
          <w:szCs w:val="22"/>
        </w:rPr>
        <w:t>prazo do regime de trabalho remoto (</w:t>
      </w:r>
      <w:proofErr w:type="spellStart"/>
      <w:r w:rsidRPr="004820D8">
        <w:rPr>
          <w:rFonts w:ascii="Arial" w:hAnsi="Arial" w:cs="Arial"/>
          <w:color w:val="000000"/>
          <w:sz w:val="22"/>
          <w:szCs w:val="22"/>
        </w:rPr>
        <w:t>teletrabalho</w:t>
      </w:r>
      <w:proofErr w:type="spellEnd"/>
      <w:r w:rsidRPr="004820D8">
        <w:rPr>
          <w:rFonts w:ascii="Arial" w:hAnsi="Arial" w:cs="Arial"/>
          <w:color w:val="000000"/>
          <w:sz w:val="22"/>
          <w:szCs w:val="22"/>
        </w:rPr>
        <w:t xml:space="preserve">) previsto na </w:t>
      </w:r>
      <w:r w:rsidRPr="00482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Portaria Normativa n° 295, de 19 de março de 2020, para 31 de maio de 2020; </w:t>
      </w:r>
    </w:p>
    <w:p w:rsidR="008236F5" w:rsidRPr="00D03E3E" w:rsidRDefault="008236F5" w:rsidP="008236F5">
      <w:pPr>
        <w:jc w:val="both"/>
        <w:rPr>
          <w:rFonts w:ascii="Arial" w:hAnsi="Arial" w:cs="Arial"/>
          <w:sz w:val="22"/>
          <w:szCs w:val="22"/>
        </w:rPr>
      </w:pPr>
      <w:r w:rsidRPr="004820D8">
        <w:rPr>
          <w:rFonts w:ascii="Arial" w:hAnsi="Arial" w:cs="Arial"/>
          <w:sz w:val="22"/>
          <w:szCs w:val="22"/>
        </w:rPr>
        <w:t xml:space="preserve">Considerando as medidas protetivas no </w:t>
      </w:r>
      <w:r w:rsidR="00FD3E2A" w:rsidRPr="004820D8">
        <w:rPr>
          <w:rFonts w:ascii="Arial" w:hAnsi="Arial" w:cs="Arial"/>
          <w:sz w:val="22"/>
          <w:szCs w:val="22"/>
        </w:rPr>
        <w:t xml:space="preserve">ambiente de trabalho do CAU/SC </w:t>
      </w:r>
      <w:r w:rsidRPr="004820D8">
        <w:rPr>
          <w:rFonts w:ascii="Arial" w:hAnsi="Arial" w:cs="Arial"/>
          <w:sz w:val="22"/>
          <w:szCs w:val="22"/>
        </w:rPr>
        <w:t xml:space="preserve">aprovadas pelo Conselho Diretor através da Deliberação nº 28, de 06 de abril de 2020, </w:t>
      </w:r>
      <w:r w:rsidR="00FD3E2A" w:rsidRPr="004820D8">
        <w:rPr>
          <w:rFonts w:ascii="Arial" w:hAnsi="Arial" w:cs="Arial"/>
          <w:sz w:val="22"/>
          <w:szCs w:val="22"/>
        </w:rPr>
        <w:t>e</w:t>
      </w:r>
      <w:r w:rsidRPr="004820D8">
        <w:rPr>
          <w:rFonts w:ascii="Arial" w:hAnsi="Arial" w:cs="Arial"/>
          <w:sz w:val="22"/>
          <w:szCs w:val="22"/>
        </w:rPr>
        <w:t xml:space="preserve"> validadas pelo Plenário através da Deliberação nº 489, de 17 de abril de 2020, nas quais estabeleceu a suspensão do atendimento técnico presencial, a realização de reuniões e atividades coletivas,</w:t>
      </w:r>
      <w:r w:rsidRPr="00D03E3E">
        <w:rPr>
          <w:rFonts w:ascii="Arial" w:hAnsi="Arial" w:cs="Arial"/>
          <w:sz w:val="22"/>
          <w:szCs w:val="22"/>
        </w:rPr>
        <w:t xml:space="preserve"> bem como</w:t>
      </w:r>
      <w:r w:rsidR="00FD3E2A" w:rsidRPr="00D03E3E">
        <w:rPr>
          <w:rFonts w:ascii="Arial" w:hAnsi="Arial" w:cs="Arial"/>
          <w:sz w:val="22"/>
          <w:szCs w:val="22"/>
        </w:rPr>
        <w:t>,</w:t>
      </w:r>
      <w:r w:rsidRPr="00D03E3E">
        <w:rPr>
          <w:rFonts w:ascii="Arial" w:hAnsi="Arial" w:cs="Arial"/>
          <w:sz w:val="22"/>
          <w:szCs w:val="22"/>
        </w:rPr>
        <w:t xml:space="preserve"> autorizou o trabalho remoto (home office) aos funcionários do CAU</w:t>
      </w:r>
      <w:r w:rsidR="00FD3E2A" w:rsidRPr="00D03E3E">
        <w:rPr>
          <w:rFonts w:ascii="Arial" w:hAnsi="Arial" w:cs="Arial"/>
          <w:sz w:val="22"/>
          <w:szCs w:val="22"/>
        </w:rPr>
        <w:t xml:space="preserve">/SC, ambas as situações até 30 de abril de 2020; </w:t>
      </w:r>
    </w:p>
    <w:p w:rsidR="00FD3E2A" w:rsidRPr="00D03E3E" w:rsidRDefault="00FD3E2A" w:rsidP="008236F5">
      <w:pPr>
        <w:jc w:val="both"/>
        <w:rPr>
          <w:rFonts w:ascii="Arial" w:hAnsi="Arial" w:cs="Arial"/>
          <w:sz w:val="22"/>
          <w:szCs w:val="22"/>
        </w:rPr>
      </w:pPr>
    </w:p>
    <w:p w:rsidR="004820D8" w:rsidRPr="004820D8" w:rsidRDefault="00FD3E2A" w:rsidP="004820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4820D8">
        <w:rPr>
          <w:rFonts w:ascii="Arial" w:hAnsi="Arial" w:cs="Arial"/>
          <w:sz w:val="22"/>
          <w:szCs w:val="22"/>
        </w:rPr>
        <w:t xml:space="preserve">Considerando que estão mantidas </w:t>
      </w:r>
      <w:r w:rsidRPr="004820D8">
        <w:rPr>
          <w:rFonts w:ascii="Arial" w:hAnsi="Arial" w:cs="Arial"/>
          <w:color w:val="000000"/>
          <w:sz w:val="22"/>
          <w:szCs w:val="22"/>
          <w:shd w:val="clear" w:color="auto" w:fill="FFFFFF"/>
        </w:rPr>
        <w:t>as razões que motivaram a aprovação da Deliberação Plenária CAU/SC nº 489, de 17 de abril de 2020</w:t>
      </w:r>
      <w:r w:rsidR="00126476" w:rsidRPr="004820D8">
        <w:rPr>
          <w:rFonts w:ascii="Arial" w:hAnsi="Arial" w:cs="Arial"/>
          <w:color w:val="000000"/>
          <w:sz w:val="22"/>
          <w:szCs w:val="22"/>
          <w:shd w:val="clear" w:color="auto" w:fill="FFFFFF"/>
        </w:rPr>
        <w:t>, e que</w:t>
      </w:r>
      <w:r w:rsidR="004820D8" w:rsidRPr="004820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mesma no seu item </w:t>
      </w:r>
      <w:r w:rsidR="00140E3B" w:rsidRPr="004820D8">
        <w:rPr>
          <w:rFonts w:ascii="Arial" w:hAnsi="Arial" w:cs="Arial"/>
          <w:color w:val="000000"/>
          <w:sz w:val="22"/>
          <w:szCs w:val="22"/>
          <w:lang w:eastAsia="pt-BR"/>
        </w:rPr>
        <w:t>10 estabeleceu</w:t>
      </w:r>
      <w:r w:rsidR="004820D8" w:rsidRPr="004820D8">
        <w:rPr>
          <w:rFonts w:ascii="Arial" w:hAnsi="Arial" w:cs="Arial"/>
          <w:color w:val="000000"/>
          <w:sz w:val="22"/>
          <w:szCs w:val="22"/>
          <w:lang w:eastAsia="pt-BR"/>
        </w:rPr>
        <w:t xml:space="preserve"> que as medidas de suspensão definidas poderão ser prorrogadas, a depender da análise do cenário e possíveis determinações governamentais; </w:t>
      </w:r>
    </w:p>
    <w:p w:rsidR="004820D8" w:rsidRPr="004820D8" w:rsidRDefault="004820D8" w:rsidP="00FD3E2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D3E2A" w:rsidRPr="00D03E3E" w:rsidRDefault="004820D8" w:rsidP="00FD3E2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40E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Considerando que, após </w:t>
      </w:r>
      <w:r w:rsidR="00126476" w:rsidRPr="00140E3B">
        <w:rPr>
          <w:rFonts w:ascii="Arial" w:hAnsi="Arial" w:cs="Arial"/>
          <w:color w:val="000000"/>
          <w:sz w:val="22"/>
          <w:szCs w:val="22"/>
          <w:shd w:val="clear" w:color="auto" w:fill="FFFFFF"/>
        </w:rPr>
        <w:t>ou</w:t>
      </w:r>
      <w:r w:rsidR="00FD3E2A" w:rsidRPr="00140E3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vido o Conselho Diretor, houve manifestação </w:t>
      </w:r>
      <w:r w:rsidR="00140E3B" w:rsidRPr="00140E3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 maioria </w:t>
      </w:r>
      <w:r w:rsidR="00FD3E2A" w:rsidRPr="00140E3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favorável à prorrogação dos prazos previstos nos itens 1 (atendimento presencial), 2 </w:t>
      </w:r>
      <w:r w:rsidR="00D03E3E" w:rsidRPr="00140E3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(regime de trabalho remoto) </w:t>
      </w:r>
      <w:r w:rsidR="00FD3E2A" w:rsidRPr="00140E3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3 </w:t>
      </w:r>
      <w:r w:rsidR="00D03E3E" w:rsidRPr="00140E3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(eventos, reuniões, atividades coletivas presenciais) da Deliberação Plenária supra;</w:t>
      </w:r>
      <w:r w:rsidR="00D03E3E" w:rsidRPr="00D03E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:rsidR="00DB446C" w:rsidRPr="0067332C" w:rsidRDefault="00DB446C" w:rsidP="0004780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D03E3E" w:rsidRDefault="00047802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03E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DELIBEROU POR: </w:t>
      </w:r>
    </w:p>
    <w:p w:rsidR="00047802" w:rsidRPr="00D03E3E" w:rsidRDefault="00047802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236F5" w:rsidRPr="00AB082B" w:rsidRDefault="008236F5" w:rsidP="008236F5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03E3E">
        <w:rPr>
          <w:rFonts w:ascii="Arial" w:hAnsi="Arial" w:cs="Arial"/>
          <w:sz w:val="22"/>
          <w:szCs w:val="22"/>
        </w:rPr>
        <w:t xml:space="preserve">1 – Prorrogar </w:t>
      </w:r>
      <w:r w:rsidR="00FD3E2A" w:rsidRPr="00D03E3E">
        <w:rPr>
          <w:rFonts w:ascii="Arial" w:hAnsi="Arial" w:cs="Arial"/>
          <w:sz w:val="22"/>
          <w:szCs w:val="22"/>
        </w:rPr>
        <w:t xml:space="preserve">o prazo de suspensão do </w:t>
      </w:r>
      <w:r w:rsidRPr="00D03E3E">
        <w:rPr>
          <w:rFonts w:ascii="Arial" w:hAnsi="Arial" w:cs="Arial"/>
          <w:sz w:val="22"/>
          <w:szCs w:val="22"/>
        </w:rPr>
        <w:t xml:space="preserve">atendimento técnico </w:t>
      </w:r>
      <w:r w:rsidRPr="00D03E3E">
        <w:rPr>
          <w:rFonts w:ascii="Arial" w:eastAsia="Times New Roman" w:hAnsi="Arial" w:cs="Arial"/>
          <w:sz w:val="22"/>
          <w:szCs w:val="22"/>
          <w:lang w:eastAsia="pt-BR"/>
        </w:rPr>
        <w:t xml:space="preserve">presencial na Sede do CAU/SC e o atendimento nos Postos Avançados de Fiscalização pelo Estado </w:t>
      </w:r>
      <w:r w:rsidRPr="00AB082B">
        <w:rPr>
          <w:rFonts w:ascii="Arial" w:eastAsia="Times New Roman" w:hAnsi="Arial" w:cs="Arial"/>
          <w:sz w:val="22"/>
          <w:szCs w:val="22"/>
          <w:lang w:eastAsia="pt-BR"/>
        </w:rPr>
        <w:t xml:space="preserve">até </w:t>
      </w:r>
      <w:r w:rsidR="00FD3E2A" w:rsidRPr="00AB082B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Pr="00AB082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D3E2A" w:rsidRPr="00AB082B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Pr="00AB082B">
        <w:rPr>
          <w:rFonts w:ascii="Arial" w:eastAsia="Times New Roman" w:hAnsi="Arial" w:cs="Arial"/>
          <w:sz w:val="22"/>
          <w:szCs w:val="22"/>
          <w:lang w:eastAsia="pt-BR"/>
        </w:rPr>
        <w:t xml:space="preserve"> de 2020, sendo que, o atendimento ficará mantido nas modalidades: telefone, e-mail e </w:t>
      </w:r>
      <w:proofErr w:type="spellStart"/>
      <w:r w:rsidR="00D03E3E" w:rsidRPr="00AB082B">
        <w:rPr>
          <w:rFonts w:ascii="Arial" w:eastAsia="Times New Roman" w:hAnsi="Arial" w:cs="Arial"/>
          <w:i/>
          <w:sz w:val="22"/>
          <w:szCs w:val="22"/>
          <w:lang w:eastAsia="pt-BR"/>
        </w:rPr>
        <w:t>wh</w:t>
      </w:r>
      <w:r w:rsidRPr="00AB082B">
        <w:rPr>
          <w:rFonts w:ascii="Arial" w:eastAsia="Times New Roman" w:hAnsi="Arial" w:cs="Arial"/>
          <w:i/>
          <w:sz w:val="22"/>
          <w:szCs w:val="22"/>
          <w:lang w:eastAsia="pt-BR"/>
        </w:rPr>
        <w:t>atsapp</w:t>
      </w:r>
      <w:proofErr w:type="spellEnd"/>
      <w:r w:rsidR="00FB3EEF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8236F5" w:rsidRPr="00AB082B" w:rsidRDefault="008236F5" w:rsidP="008236F5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236F5" w:rsidRPr="00AB082B" w:rsidRDefault="008236F5" w:rsidP="008236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</w:t>
      </w:r>
      <w:r w:rsidR="00FD3E2A"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–</w:t>
      </w:r>
      <w:r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FD3E2A"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Prorrogar a manutenção, </w:t>
      </w:r>
      <w:r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tempor</w:t>
      </w:r>
      <w:r w:rsidR="00D03E3E"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ária</w:t>
      </w:r>
      <w:r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em caráter excepcional, </w:t>
      </w:r>
      <w:r w:rsidR="00D03E3E"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regime de trabalho remoto (</w:t>
      </w:r>
      <w:r w:rsidRPr="00AB082B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home office</w:t>
      </w:r>
      <w:r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</w:t>
      </w:r>
      <w:r w:rsidRPr="00AB082B">
        <w:rPr>
          <w:rFonts w:ascii="Arial" w:hAnsi="Arial" w:cs="Arial"/>
          <w:color w:val="000000"/>
          <w:sz w:val="22"/>
          <w:szCs w:val="22"/>
          <w:lang w:eastAsia="pt-BR"/>
        </w:rPr>
        <w:t xml:space="preserve">a todos empregados, estagiários e terceirizados do CAU/SC, até </w:t>
      </w:r>
      <w:r w:rsidR="00FD3E2A" w:rsidRPr="00AB082B">
        <w:rPr>
          <w:rFonts w:ascii="Arial" w:hAnsi="Arial" w:cs="Arial"/>
          <w:color w:val="000000"/>
          <w:sz w:val="22"/>
          <w:szCs w:val="22"/>
          <w:lang w:eastAsia="pt-BR"/>
        </w:rPr>
        <w:t>15</w:t>
      </w:r>
      <w:r w:rsidRPr="00AB082B">
        <w:rPr>
          <w:rFonts w:ascii="Arial" w:hAnsi="Arial" w:cs="Arial"/>
          <w:color w:val="000000"/>
          <w:sz w:val="22"/>
          <w:szCs w:val="22"/>
          <w:lang w:eastAsia="pt-BR"/>
        </w:rPr>
        <w:t xml:space="preserve"> de </w:t>
      </w:r>
      <w:r w:rsidR="00FD3E2A" w:rsidRPr="00AB082B">
        <w:rPr>
          <w:rFonts w:ascii="Arial" w:hAnsi="Arial" w:cs="Arial"/>
          <w:color w:val="000000"/>
          <w:sz w:val="22"/>
          <w:szCs w:val="22"/>
          <w:lang w:eastAsia="pt-BR"/>
        </w:rPr>
        <w:t>maio</w:t>
      </w:r>
      <w:r w:rsidRPr="00AB082B">
        <w:rPr>
          <w:rFonts w:ascii="Arial" w:hAnsi="Arial" w:cs="Arial"/>
          <w:color w:val="000000"/>
          <w:sz w:val="22"/>
          <w:szCs w:val="22"/>
          <w:lang w:eastAsia="pt-BR"/>
        </w:rPr>
        <w:t xml:space="preserve"> de 2020</w:t>
      </w:r>
      <w:r w:rsidR="00FB3EEF">
        <w:rPr>
          <w:rFonts w:ascii="Arial" w:hAnsi="Arial" w:cs="Arial"/>
          <w:color w:val="000000"/>
          <w:sz w:val="22"/>
          <w:szCs w:val="22"/>
          <w:lang w:eastAsia="pt-BR"/>
        </w:rPr>
        <w:t xml:space="preserve">; </w:t>
      </w:r>
    </w:p>
    <w:p w:rsidR="008236F5" w:rsidRPr="00AB082B" w:rsidRDefault="008236F5" w:rsidP="008236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8236F5" w:rsidRDefault="008236F5" w:rsidP="008236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AB082B">
        <w:rPr>
          <w:rFonts w:ascii="Arial" w:hAnsi="Arial" w:cs="Arial"/>
          <w:color w:val="000000"/>
          <w:sz w:val="22"/>
          <w:szCs w:val="22"/>
          <w:lang w:eastAsia="pt-BR"/>
        </w:rPr>
        <w:t xml:space="preserve">3 </w:t>
      </w:r>
      <w:r w:rsidR="00D03E3E" w:rsidRPr="00AB082B">
        <w:rPr>
          <w:rFonts w:ascii="Arial" w:hAnsi="Arial" w:cs="Arial"/>
          <w:color w:val="000000"/>
          <w:sz w:val="22"/>
          <w:szCs w:val="22"/>
          <w:lang w:eastAsia="pt-BR"/>
        </w:rPr>
        <w:t>–</w:t>
      </w:r>
      <w:r w:rsidRPr="00AB082B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D03E3E" w:rsidRPr="00AB082B">
        <w:rPr>
          <w:rFonts w:ascii="Arial" w:hAnsi="Arial" w:cs="Arial"/>
          <w:color w:val="000000"/>
          <w:sz w:val="22"/>
          <w:szCs w:val="22"/>
          <w:lang w:eastAsia="pt-BR"/>
        </w:rPr>
        <w:t>Prorrogar a suspensão dos</w:t>
      </w:r>
      <w:r w:rsidRPr="00AB082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AB082B">
        <w:rPr>
          <w:rFonts w:ascii="Arial" w:hAnsi="Arial" w:cs="Arial"/>
          <w:color w:val="000000"/>
          <w:sz w:val="22"/>
          <w:szCs w:val="22"/>
          <w:lang w:eastAsia="pt-BR"/>
        </w:rPr>
        <w:t xml:space="preserve">eventos, reuniões, encontros e atividades coletivas realizadas pelo CAU/SC, agendadas no cronograma anual e calendário de eventos, previstos até </w:t>
      </w:r>
      <w:r w:rsidR="00D03E3E" w:rsidRPr="00AB082B">
        <w:rPr>
          <w:rFonts w:ascii="Arial" w:hAnsi="Arial" w:cs="Arial"/>
          <w:color w:val="000000"/>
          <w:sz w:val="22"/>
          <w:szCs w:val="22"/>
          <w:lang w:eastAsia="pt-BR"/>
        </w:rPr>
        <w:t>15</w:t>
      </w:r>
      <w:r w:rsidRPr="00AB082B">
        <w:rPr>
          <w:rFonts w:ascii="Arial" w:hAnsi="Arial" w:cs="Arial"/>
          <w:color w:val="000000"/>
          <w:sz w:val="22"/>
          <w:szCs w:val="22"/>
          <w:lang w:eastAsia="pt-BR"/>
        </w:rPr>
        <w:t xml:space="preserve"> de </w:t>
      </w:r>
      <w:r w:rsidR="00D03E3E" w:rsidRPr="00AB082B">
        <w:rPr>
          <w:rFonts w:ascii="Arial" w:hAnsi="Arial" w:cs="Arial"/>
          <w:color w:val="000000"/>
          <w:sz w:val="22"/>
          <w:szCs w:val="22"/>
          <w:lang w:eastAsia="pt-BR"/>
        </w:rPr>
        <w:t>maio</w:t>
      </w:r>
      <w:r w:rsidRPr="00AB082B">
        <w:rPr>
          <w:rFonts w:ascii="Arial" w:hAnsi="Arial" w:cs="Arial"/>
          <w:color w:val="000000"/>
          <w:sz w:val="22"/>
          <w:szCs w:val="22"/>
          <w:lang w:eastAsia="pt-BR"/>
        </w:rPr>
        <w:t xml:space="preserve"> de 2020</w:t>
      </w:r>
      <w:r w:rsidR="00FB3EEF">
        <w:rPr>
          <w:rFonts w:ascii="Arial" w:hAnsi="Arial" w:cs="Arial"/>
          <w:color w:val="000000"/>
          <w:sz w:val="22"/>
          <w:szCs w:val="22"/>
          <w:lang w:eastAsia="pt-BR"/>
        </w:rPr>
        <w:t xml:space="preserve">; </w:t>
      </w:r>
    </w:p>
    <w:p w:rsidR="00AB082B" w:rsidRDefault="00AB082B" w:rsidP="008236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AB082B" w:rsidRPr="00D03E3E" w:rsidRDefault="00AB082B" w:rsidP="00AB08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4 - </w:t>
      </w:r>
      <w:r>
        <w:rPr>
          <w:rFonts w:ascii="Arial" w:hAnsi="Arial" w:cs="Arial"/>
          <w:color w:val="000000"/>
          <w:lang w:eastAsia="pt-BR"/>
        </w:rPr>
        <w:t xml:space="preserve">Estabelecer que os prazos </w:t>
      </w:r>
      <w:r w:rsidRPr="00491850">
        <w:rPr>
          <w:rFonts w:ascii="Arial" w:hAnsi="Arial" w:cs="Arial"/>
          <w:color w:val="000000"/>
          <w:lang w:eastAsia="pt-BR"/>
        </w:rPr>
        <w:t>definid</w:t>
      </w:r>
      <w:r>
        <w:rPr>
          <w:rFonts w:ascii="Arial" w:hAnsi="Arial" w:cs="Arial"/>
          <w:color w:val="000000"/>
          <w:lang w:eastAsia="pt-BR"/>
        </w:rPr>
        <w:t>os</w:t>
      </w:r>
      <w:r w:rsidRPr="00491850">
        <w:rPr>
          <w:rFonts w:ascii="Arial" w:hAnsi="Arial" w:cs="Arial"/>
          <w:color w:val="000000"/>
          <w:lang w:eastAsia="pt-BR"/>
        </w:rPr>
        <w:t xml:space="preserve"> nesta Deliberação poderão ser prorrogad</w:t>
      </w:r>
      <w:r>
        <w:rPr>
          <w:rFonts w:ascii="Arial" w:hAnsi="Arial" w:cs="Arial"/>
          <w:color w:val="000000"/>
          <w:lang w:eastAsia="pt-BR"/>
        </w:rPr>
        <w:t>o</w:t>
      </w:r>
      <w:r w:rsidRPr="00491850">
        <w:rPr>
          <w:rFonts w:ascii="Arial" w:hAnsi="Arial" w:cs="Arial"/>
          <w:color w:val="000000"/>
          <w:lang w:eastAsia="pt-BR"/>
        </w:rPr>
        <w:t>s, a depender da análise do cenário e possíveis determinações governamentais</w:t>
      </w:r>
      <w:r w:rsidR="00FB3EEF">
        <w:rPr>
          <w:rFonts w:ascii="Arial" w:hAnsi="Arial" w:cs="Arial"/>
          <w:color w:val="000000"/>
          <w:lang w:eastAsia="pt-BR"/>
        </w:rPr>
        <w:t>;</w:t>
      </w:r>
    </w:p>
    <w:p w:rsidR="00DB446C" w:rsidRDefault="00DB446C" w:rsidP="00DB446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E6DED" w:rsidRPr="0067332C" w:rsidRDefault="00AB082B" w:rsidP="00DB446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r w:rsidR="006E6DED">
        <w:rPr>
          <w:rFonts w:ascii="Arial" w:hAnsi="Arial" w:cs="Arial"/>
          <w:color w:val="000000" w:themeColor="text1"/>
          <w:sz w:val="22"/>
          <w:szCs w:val="22"/>
        </w:rPr>
        <w:t xml:space="preserve">– Encaminhar para providências de publicação e posterior validação do Conselho Diretor e do Plenário. </w:t>
      </w:r>
    </w:p>
    <w:p w:rsidR="00047802" w:rsidRPr="0067332C" w:rsidRDefault="00047802" w:rsidP="00047802">
      <w:pPr>
        <w:pStyle w:val="PargrafodaLista"/>
        <w:ind w:left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Pr="0067332C" w:rsidRDefault="00047802" w:rsidP="00047802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Florianópolis, </w:t>
      </w:r>
      <w:r w:rsidR="00D03E3E">
        <w:rPr>
          <w:rFonts w:ascii="Arial" w:hAnsi="Arial" w:cs="Arial"/>
          <w:color w:val="000000" w:themeColor="text1"/>
          <w:sz w:val="22"/>
          <w:szCs w:val="22"/>
        </w:rPr>
        <w:t>30</w:t>
      </w: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03E3E"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 de 2020.</w:t>
      </w:r>
    </w:p>
    <w:p w:rsidR="00047802" w:rsidRPr="0067332C" w:rsidRDefault="00047802" w:rsidP="00D37706">
      <w:pPr>
        <w:spacing w:before="120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085" w:rsidRPr="0067332C" w:rsidRDefault="00780085" w:rsidP="00F444CE">
      <w:pPr>
        <w:spacing w:before="120"/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ED2EE2" w:rsidRPr="0067332C" w:rsidRDefault="00ED2EE2" w:rsidP="00F444CE">
      <w:pPr>
        <w:spacing w:before="120"/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>___</w:t>
      </w:r>
      <w:r w:rsidR="0023426B" w:rsidRPr="0067332C">
        <w:rPr>
          <w:rFonts w:ascii="Arial" w:hAnsi="Arial" w:cs="Arial"/>
          <w:color w:val="000000" w:themeColor="text1"/>
          <w:sz w:val="22"/>
          <w:szCs w:val="22"/>
        </w:rPr>
        <w:t>___________________________</w:t>
      </w:r>
    </w:p>
    <w:p w:rsidR="00ED2EE2" w:rsidRPr="0067332C" w:rsidRDefault="0023426B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>Daniela Pareja Garcia Sarmento</w:t>
      </w:r>
    </w:p>
    <w:p w:rsidR="009C4366" w:rsidRPr="0067332C" w:rsidRDefault="0023426B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Arquiteta </w:t>
      </w:r>
      <w:r w:rsidR="009C4366" w:rsidRPr="0067332C">
        <w:rPr>
          <w:rFonts w:ascii="Arial" w:hAnsi="Arial" w:cs="Arial"/>
          <w:color w:val="000000" w:themeColor="text1"/>
          <w:sz w:val="22"/>
          <w:szCs w:val="22"/>
        </w:rPr>
        <w:t>e Urbanista</w:t>
      </w:r>
    </w:p>
    <w:p w:rsidR="009C0071" w:rsidRPr="0067332C" w:rsidRDefault="00C45BCE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Presidente </w:t>
      </w:r>
      <w:r w:rsidR="00780085" w:rsidRPr="0067332C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ED2EE2" w:rsidRPr="0067332C">
        <w:rPr>
          <w:rFonts w:ascii="Arial" w:hAnsi="Arial" w:cs="Arial"/>
          <w:color w:val="000000" w:themeColor="text1"/>
          <w:sz w:val="22"/>
          <w:szCs w:val="22"/>
        </w:rPr>
        <w:t>CAU/SC</w:t>
      </w: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B3EEF" w:rsidRDefault="00FB3EEF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FB3EEF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FB3EEF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FB3EEF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FB3EEF" w:rsidRDefault="00FB3EEF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047802" w:rsidRPr="00FB3EEF" w:rsidRDefault="00FB3EEF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B3EEF">
        <w:rPr>
          <w:rFonts w:ascii="Arial" w:hAnsi="Arial" w:cs="Arial"/>
          <w:color w:val="000000" w:themeColor="text1"/>
          <w:sz w:val="20"/>
          <w:szCs w:val="20"/>
        </w:rPr>
        <w:t xml:space="preserve">Publicada </w:t>
      </w:r>
      <w:r w:rsidR="00047802" w:rsidRPr="00FB3EEF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="00407E45" w:rsidRPr="00FB3EEF">
        <w:rPr>
          <w:rFonts w:ascii="Arial" w:hAnsi="Arial" w:cs="Arial"/>
          <w:color w:val="000000" w:themeColor="text1"/>
          <w:sz w:val="20"/>
          <w:szCs w:val="20"/>
        </w:rPr>
        <w:t>30</w:t>
      </w:r>
      <w:r w:rsidR="00D03E3E" w:rsidRPr="00FB3EEF">
        <w:rPr>
          <w:rFonts w:ascii="Arial" w:hAnsi="Arial" w:cs="Arial"/>
          <w:color w:val="000000" w:themeColor="text1"/>
          <w:sz w:val="20"/>
          <w:szCs w:val="20"/>
        </w:rPr>
        <w:t>/</w:t>
      </w:r>
      <w:r w:rsidR="00407E45" w:rsidRPr="00FB3EEF">
        <w:rPr>
          <w:rFonts w:ascii="Arial" w:hAnsi="Arial" w:cs="Arial"/>
          <w:color w:val="000000" w:themeColor="text1"/>
          <w:sz w:val="20"/>
          <w:szCs w:val="20"/>
        </w:rPr>
        <w:t>04</w:t>
      </w:r>
      <w:r w:rsidR="00047802" w:rsidRPr="00FB3EEF">
        <w:rPr>
          <w:rFonts w:ascii="Arial" w:hAnsi="Arial" w:cs="Arial"/>
          <w:color w:val="000000" w:themeColor="text1"/>
          <w:sz w:val="20"/>
          <w:szCs w:val="20"/>
        </w:rPr>
        <w:t>/2020.</w:t>
      </w:r>
    </w:p>
    <w:sectPr w:rsidR="00047802" w:rsidRPr="00FB3EEF" w:rsidSect="009C007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268" w:bottom="1418" w:left="1560" w:header="119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9C" w:rsidRDefault="008F019C">
      <w:r>
        <w:separator/>
      </w:r>
    </w:p>
  </w:endnote>
  <w:endnote w:type="continuationSeparator" w:id="0">
    <w:p w:rsidR="008F019C" w:rsidRDefault="008F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F567A6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0899" w:rsidRPr="00EB3474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EB3474">
      <w:rPr>
        <w:rFonts w:ascii="Arial" w:hAnsi="Arial"/>
        <w:b/>
        <w:color w:val="003333"/>
        <w:sz w:val="22"/>
      </w:rPr>
      <w:t>www.caubr.org.br</w:t>
    </w:r>
    <w:r w:rsidRPr="00EB3474">
      <w:rPr>
        <w:rFonts w:ascii="Arial" w:hAnsi="Arial"/>
        <w:color w:val="003333"/>
        <w:sz w:val="22"/>
      </w:rPr>
      <w:t xml:space="preserve">  /</w:t>
    </w:r>
    <w:proofErr w:type="gramEnd"/>
    <w:r w:rsidRPr="00EB347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Default="00870899" w:rsidP="008107CC">
    <w:pPr>
      <w:pStyle w:val="Rodap"/>
      <w:tabs>
        <w:tab w:val="clear" w:pos="4320"/>
        <w:tab w:val="clear" w:pos="8640"/>
        <w:tab w:val="left" w:pos="2400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4696D9F" wp14:editId="0B9F51D8">
          <wp:simplePos x="0" y="0"/>
          <wp:positionH relativeFrom="column">
            <wp:posOffset>-1010920</wp:posOffset>
          </wp:positionH>
          <wp:positionV relativeFrom="paragraph">
            <wp:posOffset>-304800</wp:posOffset>
          </wp:positionV>
          <wp:extent cx="7592695" cy="1132840"/>
          <wp:effectExtent l="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7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9C" w:rsidRDefault="008F019C">
      <w:r>
        <w:separator/>
      </w:r>
    </w:p>
  </w:footnote>
  <w:footnote w:type="continuationSeparator" w:id="0">
    <w:p w:rsidR="008F019C" w:rsidRDefault="008F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8732137" wp14:editId="63CE10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5DB554" wp14:editId="6D025B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8FD826" wp14:editId="3F63D830">
          <wp:simplePos x="0" y="0"/>
          <wp:positionH relativeFrom="column">
            <wp:posOffset>-1010920</wp:posOffset>
          </wp:positionH>
          <wp:positionV relativeFrom="paragraph">
            <wp:posOffset>-596900</wp:posOffset>
          </wp:positionV>
          <wp:extent cx="7592695" cy="933450"/>
          <wp:effectExtent l="0" t="0" r="8255" b="0"/>
          <wp:wrapNone/>
          <wp:docPr id="20" name="Imagem 2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755"/>
    <w:multiLevelType w:val="hybridMultilevel"/>
    <w:tmpl w:val="9F2E56DE"/>
    <w:lvl w:ilvl="0" w:tplc="8FB23D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4"/>
    <w:rsid w:val="000000B0"/>
    <w:rsid w:val="00025AAF"/>
    <w:rsid w:val="00026CEB"/>
    <w:rsid w:val="00047802"/>
    <w:rsid w:val="00056361"/>
    <w:rsid w:val="00076A9B"/>
    <w:rsid w:val="00095920"/>
    <w:rsid w:val="000E0AAD"/>
    <w:rsid w:val="000E24E8"/>
    <w:rsid w:val="000F7FCC"/>
    <w:rsid w:val="00125185"/>
    <w:rsid w:val="00126476"/>
    <w:rsid w:val="001303D3"/>
    <w:rsid w:val="00131332"/>
    <w:rsid w:val="00134329"/>
    <w:rsid w:val="00140E3B"/>
    <w:rsid w:val="0015490F"/>
    <w:rsid w:val="00157A99"/>
    <w:rsid w:val="00166772"/>
    <w:rsid w:val="00175EE7"/>
    <w:rsid w:val="00183557"/>
    <w:rsid w:val="00190BA0"/>
    <w:rsid w:val="001A5427"/>
    <w:rsid w:val="001B288E"/>
    <w:rsid w:val="001D34B7"/>
    <w:rsid w:val="001E3B60"/>
    <w:rsid w:val="001E604C"/>
    <w:rsid w:val="001F000B"/>
    <w:rsid w:val="001F06E6"/>
    <w:rsid w:val="001F162C"/>
    <w:rsid w:val="001F4B05"/>
    <w:rsid w:val="001F627E"/>
    <w:rsid w:val="00200366"/>
    <w:rsid w:val="0021365D"/>
    <w:rsid w:val="00214587"/>
    <w:rsid w:val="0023426B"/>
    <w:rsid w:val="00243F33"/>
    <w:rsid w:val="002714E0"/>
    <w:rsid w:val="002964AF"/>
    <w:rsid w:val="002A2C0D"/>
    <w:rsid w:val="002A65A3"/>
    <w:rsid w:val="002B585B"/>
    <w:rsid w:val="002D4F66"/>
    <w:rsid w:val="002E1ABA"/>
    <w:rsid w:val="002E2537"/>
    <w:rsid w:val="00340C94"/>
    <w:rsid w:val="00342864"/>
    <w:rsid w:val="00346E20"/>
    <w:rsid w:val="00350DD3"/>
    <w:rsid w:val="00360317"/>
    <w:rsid w:val="0036170C"/>
    <w:rsid w:val="003773F7"/>
    <w:rsid w:val="00390BAF"/>
    <w:rsid w:val="00392460"/>
    <w:rsid w:val="00393B79"/>
    <w:rsid w:val="003A64A4"/>
    <w:rsid w:val="003A6A77"/>
    <w:rsid w:val="003A7F26"/>
    <w:rsid w:val="003B0582"/>
    <w:rsid w:val="003B6A59"/>
    <w:rsid w:val="003B771F"/>
    <w:rsid w:val="0040176E"/>
    <w:rsid w:val="00407E45"/>
    <w:rsid w:val="0041581E"/>
    <w:rsid w:val="00430AB5"/>
    <w:rsid w:val="00432270"/>
    <w:rsid w:val="00432755"/>
    <w:rsid w:val="004330FF"/>
    <w:rsid w:val="00476C12"/>
    <w:rsid w:val="004820D8"/>
    <w:rsid w:val="004A4265"/>
    <w:rsid w:val="004C368C"/>
    <w:rsid w:val="004F2E02"/>
    <w:rsid w:val="004F698C"/>
    <w:rsid w:val="004F70B5"/>
    <w:rsid w:val="004F7E98"/>
    <w:rsid w:val="0050186A"/>
    <w:rsid w:val="00502774"/>
    <w:rsid w:val="0051210A"/>
    <w:rsid w:val="00514EE6"/>
    <w:rsid w:val="00525C9E"/>
    <w:rsid w:val="0053090C"/>
    <w:rsid w:val="00545372"/>
    <w:rsid w:val="00546BBF"/>
    <w:rsid w:val="00547950"/>
    <w:rsid w:val="005634A5"/>
    <w:rsid w:val="00573690"/>
    <w:rsid w:val="00582448"/>
    <w:rsid w:val="005B11EB"/>
    <w:rsid w:val="005C5CCB"/>
    <w:rsid w:val="005D51A1"/>
    <w:rsid w:val="005E392B"/>
    <w:rsid w:val="00623EB5"/>
    <w:rsid w:val="0062664C"/>
    <w:rsid w:val="00640C79"/>
    <w:rsid w:val="006569A3"/>
    <w:rsid w:val="00661F08"/>
    <w:rsid w:val="006647EC"/>
    <w:rsid w:val="006708DC"/>
    <w:rsid w:val="0067332C"/>
    <w:rsid w:val="00675C33"/>
    <w:rsid w:val="006769A1"/>
    <w:rsid w:val="006851F5"/>
    <w:rsid w:val="00693E10"/>
    <w:rsid w:val="006B51E1"/>
    <w:rsid w:val="006C3B01"/>
    <w:rsid w:val="006D4F9E"/>
    <w:rsid w:val="006E6DED"/>
    <w:rsid w:val="006F04A8"/>
    <w:rsid w:val="007252A1"/>
    <w:rsid w:val="00733D77"/>
    <w:rsid w:val="00735E8C"/>
    <w:rsid w:val="007360AE"/>
    <w:rsid w:val="00740FA8"/>
    <w:rsid w:val="00745EF7"/>
    <w:rsid w:val="0075170E"/>
    <w:rsid w:val="0075414B"/>
    <w:rsid w:val="0076048A"/>
    <w:rsid w:val="00776BC2"/>
    <w:rsid w:val="00780085"/>
    <w:rsid w:val="00793D2F"/>
    <w:rsid w:val="007978FE"/>
    <w:rsid w:val="00797C40"/>
    <w:rsid w:val="007A0D56"/>
    <w:rsid w:val="007A3351"/>
    <w:rsid w:val="007A4340"/>
    <w:rsid w:val="007A79D5"/>
    <w:rsid w:val="007B1CE7"/>
    <w:rsid w:val="007B7F58"/>
    <w:rsid w:val="007D2B9A"/>
    <w:rsid w:val="007E6BBF"/>
    <w:rsid w:val="0080510E"/>
    <w:rsid w:val="008107CC"/>
    <w:rsid w:val="00822C92"/>
    <w:rsid w:val="008236F5"/>
    <w:rsid w:val="00830761"/>
    <w:rsid w:val="008401DC"/>
    <w:rsid w:val="00841DD5"/>
    <w:rsid w:val="0084433E"/>
    <w:rsid w:val="00855F12"/>
    <w:rsid w:val="00861077"/>
    <w:rsid w:val="00870899"/>
    <w:rsid w:val="00871E27"/>
    <w:rsid w:val="008956D1"/>
    <w:rsid w:val="008A110A"/>
    <w:rsid w:val="008B0A4D"/>
    <w:rsid w:val="008B1576"/>
    <w:rsid w:val="008B649C"/>
    <w:rsid w:val="008D0174"/>
    <w:rsid w:val="008E4439"/>
    <w:rsid w:val="008F019C"/>
    <w:rsid w:val="008F181C"/>
    <w:rsid w:val="008F2483"/>
    <w:rsid w:val="008F6659"/>
    <w:rsid w:val="008F6D73"/>
    <w:rsid w:val="009104DE"/>
    <w:rsid w:val="009365D7"/>
    <w:rsid w:val="00940C62"/>
    <w:rsid w:val="00940CB1"/>
    <w:rsid w:val="009517D6"/>
    <w:rsid w:val="009615BA"/>
    <w:rsid w:val="0097143F"/>
    <w:rsid w:val="009715D9"/>
    <w:rsid w:val="0097693A"/>
    <w:rsid w:val="00990B1D"/>
    <w:rsid w:val="00993A20"/>
    <w:rsid w:val="009B01FE"/>
    <w:rsid w:val="009B7719"/>
    <w:rsid w:val="009C0071"/>
    <w:rsid w:val="009C4366"/>
    <w:rsid w:val="009D1C0F"/>
    <w:rsid w:val="009E12CB"/>
    <w:rsid w:val="009E343E"/>
    <w:rsid w:val="009F5241"/>
    <w:rsid w:val="00A1345C"/>
    <w:rsid w:val="00A33B20"/>
    <w:rsid w:val="00A45A24"/>
    <w:rsid w:val="00A660E5"/>
    <w:rsid w:val="00A86341"/>
    <w:rsid w:val="00AB082B"/>
    <w:rsid w:val="00AC6F14"/>
    <w:rsid w:val="00AD6B82"/>
    <w:rsid w:val="00AE130E"/>
    <w:rsid w:val="00AF593B"/>
    <w:rsid w:val="00B07464"/>
    <w:rsid w:val="00B238F6"/>
    <w:rsid w:val="00B50DD2"/>
    <w:rsid w:val="00B61A3C"/>
    <w:rsid w:val="00B62B1D"/>
    <w:rsid w:val="00B7195A"/>
    <w:rsid w:val="00B86C8E"/>
    <w:rsid w:val="00B933C4"/>
    <w:rsid w:val="00B938CC"/>
    <w:rsid w:val="00BC14F4"/>
    <w:rsid w:val="00BC1F9B"/>
    <w:rsid w:val="00BD39F2"/>
    <w:rsid w:val="00BD664D"/>
    <w:rsid w:val="00BF24FA"/>
    <w:rsid w:val="00C000E9"/>
    <w:rsid w:val="00C018CB"/>
    <w:rsid w:val="00C10C16"/>
    <w:rsid w:val="00C20CE7"/>
    <w:rsid w:val="00C249A8"/>
    <w:rsid w:val="00C44F36"/>
    <w:rsid w:val="00C45BCE"/>
    <w:rsid w:val="00C676CE"/>
    <w:rsid w:val="00C719A9"/>
    <w:rsid w:val="00C9261C"/>
    <w:rsid w:val="00C96E51"/>
    <w:rsid w:val="00CB5A1D"/>
    <w:rsid w:val="00CE1640"/>
    <w:rsid w:val="00CF4A7D"/>
    <w:rsid w:val="00D026B5"/>
    <w:rsid w:val="00D03E3E"/>
    <w:rsid w:val="00D10344"/>
    <w:rsid w:val="00D2094E"/>
    <w:rsid w:val="00D22728"/>
    <w:rsid w:val="00D2405C"/>
    <w:rsid w:val="00D33126"/>
    <w:rsid w:val="00D332E9"/>
    <w:rsid w:val="00D36DAB"/>
    <w:rsid w:val="00D37706"/>
    <w:rsid w:val="00D43979"/>
    <w:rsid w:val="00D71473"/>
    <w:rsid w:val="00D75AF4"/>
    <w:rsid w:val="00D7786C"/>
    <w:rsid w:val="00D81FB9"/>
    <w:rsid w:val="00D84AF1"/>
    <w:rsid w:val="00D84C88"/>
    <w:rsid w:val="00DA0750"/>
    <w:rsid w:val="00DA1869"/>
    <w:rsid w:val="00DB446C"/>
    <w:rsid w:val="00DC6331"/>
    <w:rsid w:val="00DE4CFA"/>
    <w:rsid w:val="00DF1766"/>
    <w:rsid w:val="00E0071A"/>
    <w:rsid w:val="00E074BB"/>
    <w:rsid w:val="00E10D4D"/>
    <w:rsid w:val="00E127BC"/>
    <w:rsid w:val="00E300FA"/>
    <w:rsid w:val="00E61411"/>
    <w:rsid w:val="00E668D4"/>
    <w:rsid w:val="00E737E7"/>
    <w:rsid w:val="00E769E2"/>
    <w:rsid w:val="00EB3474"/>
    <w:rsid w:val="00EB5F38"/>
    <w:rsid w:val="00ED104B"/>
    <w:rsid w:val="00ED1059"/>
    <w:rsid w:val="00ED2EE2"/>
    <w:rsid w:val="00ED4038"/>
    <w:rsid w:val="00ED6E17"/>
    <w:rsid w:val="00EE2CBC"/>
    <w:rsid w:val="00F07AD1"/>
    <w:rsid w:val="00F14AA9"/>
    <w:rsid w:val="00F2040F"/>
    <w:rsid w:val="00F25CBF"/>
    <w:rsid w:val="00F27DF6"/>
    <w:rsid w:val="00F37B29"/>
    <w:rsid w:val="00F444CE"/>
    <w:rsid w:val="00F53517"/>
    <w:rsid w:val="00F5626B"/>
    <w:rsid w:val="00F64DD5"/>
    <w:rsid w:val="00FB3EEF"/>
    <w:rsid w:val="00FC32EA"/>
    <w:rsid w:val="00FD2273"/>
    <w:rsid w:val="00FD3E2A"/>
    <w:rsid w:val="00FF03C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49B87-1DCB-477C-B948-CA56ADE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D6B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6B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4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34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34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0BAF"/>
    <w:pPr>
      <w:ind w:left="720"/>
      <w:contextualSpacing/>
    </w:pPr>
  </w:style>
  <w:style w:type="character" w:customStyle="1" w:styleId="spelle">
    <w:name w:val="spelle"/>
    <w:basedOn w:val="Fontepargpadro"/>
    <w:rsid w:val="00D10344"/>
  </w:style>
  <w:style w:type="paragraph" w:customStyle="1" w:styleId="Default">
    <w:name w:val="Default"/>
    <w:basedOn w:val="Normal"/>
    <w:rsid w:val="00047802"/>
    <w:pPr>
      <w:autoSpaceDE w:val="0"/>
      <w:autoSpaceDN w:val="0"/>
    </w:pPr>
    <w:rPr>
      <w:rFonts w:eastAsia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351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FD3E2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6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causc10</dc:creator>
  <cp:lastModifiedBy>Admin</cp:lastModifiedBy>
  <cp:revision>3</cp:revision>
  <cp:lastPrinted>2020-03-18T21:59:00Z</cp:lastPrinted>
  <dcterms:created xsi:type="dcterms:W3CDTF">2020-04-30T19:29:00Z</dcterms:created>
  <dcterms:modified xsi:type="dcterms:W3CDTF">2020-04-30T19:40:00Z</dcterms:modified>
</cp:coreProperties>
</file>