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D5E5" w14:textId="184F1439" w:rsidR="00FC1CEE" w:rsidRPr="005E0F04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E0F04">
        <w:rPr>
          <w:rFonts w:ascii="Arial" w:hAnsi="Arial" w:cs="Arial"/>
          <w:b/>
          <w:sz w:val="22"/>
          <w:szCs w:val="22"/>
        </w:rPr>
        <w:t xml:space="preserve">SÚMULA DA </w:t>
      </w:r>
      <w:r w:rsidR="006E1275">
        <w:rPr>
          <w:rFonts w:ascii="Arial" w:hAnsi="Arial" w:cs="Arial"/>
          <w:b/>
          <w:sz w:val="22"/>
          <w:szCs w:val="22"/>
        </w:rPr>
        <w:t>1</w:t>
      </w:r>
      <w:r w:rsidR="00834970" w:rsidRPr="005E0F04">
        <w:rPr>
          <w:rFonts w:ascii="Arial" w:hAnsi="Arial" w:cs="Arial"/>
          <w:b/>
          <w:sz w:val="22"/>
          <w:szCs w:val="22"/>
        </w:rPr>
        <w:t>ª</w:t>
      </w:r>
      <w:r w:rsidRPr="005E0F04">
        <w:rPr>
          <w:rFonts w:ascii="Arial" w:hAnsi="Arial" w:cs="Arial"/>
          <w:b/>
          <w:sz w:val="22"/>
          <w:szCs w:val="22"/>
        </w:rPr>
        <w:t xml:space="preserve"> REUNIÃO </w:t>
      </w:r>
      <w:r w:rsidR="006E1275">
        <w:rPr>
          <w:rFonts w:ascii="Arial" w:hAnsi="Arial" w:cs="Arial"/>
          <w:b/>
          <w:sz w:val="22"/>
          <w:szCs w:val="22"/>
        </w:rPr>
        <w:t>EXTRA</w:t>
      </w:r>
      <w:r w:rsidRPr="005E0F04">
        <w:rPr>
          <w:rFonts w:ascii="Arial" w:hAnsi="Arial" w:cs="Arial"/>
          <w:b/>
          <w:sz w:val="22"/>
          <w:szCs w:val="22"/>
        </w:rPr>
        <w:t xml:space="preserve">ORDINÁRIA </w:t>
      </w:r>
      <w:r w:rsidR="00326629" w:rsidRPr="005E0F04">
        <w:rPr>
          <w:rFonts w:ascii="Arial" w:hAnsi="Arial" w:cs="Arial"/>
          <w:b/>
          <w:sz w:val="22"/>
          <w:szCs w:val="22"/>
        </w:rPr>
        <w:t>CEAU</w:t>
      </w:r>
      <w:r w:rsidRPr="005E0F04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5E0F04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10BD939B" w:rsidR="0097276A" w:rsidRPr="005E0F04" w:rsidRDefault="00B06515" w:rsidP="00A5365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09 de março de 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79BB2A04" w:rsidR="0097276A" w:rsidRPr="006E1275" w:rsidRDefault="00B36D1C" w:rsidP="00B447E5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B36D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</w:t>
            </w:r>
            <w:r w:rsidR="006E1275" w:rsidRPr="00B36D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Pr="00B36D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38min</w:t>
            </w:r>
            <w:r w:rsidR="006E1275" w:rsidRPr="00B36D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77447" w:rsidRPr="00B36D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BC4FA5" w:rsidRPr="00B36D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1</w:t>
            </w:r>
            <w:r w:rsidRPr="00B36D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</w:t>
            </w:r>
            <w:r w:rsidR="00BB6E0D" w:rsidRPr="00B36D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Pr="00B36D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4</w:t>
            </w:r>
            <w:r w:rsidR="006E1275" w:rsidRPr="00B36D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BB6E0D" w:rsidRPr="00B36D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F36F0" w:rsidRPr="005E0F04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0C6273B4" w:rsidR="0097276A" w:rsidRPr="00BB6E0D" w:rsidRDefault="00DD0CFF" w:rsidP="00DD0CF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0C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CAU/SC </w:t>
            </w:r>
            <w:r w:rsidRPr="00DD0C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e/ou virtual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DD0C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(Via Plataforma MS-Teams)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  <w:r w:rsidRPr="00DD0C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formato híbrid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</w:p>
        </w:tc>
      </w:tr>
    </w:tbl>
    <w:p w14:paraId="09D7D5EE" w14:textId="77777777" w:rsidR="00BD49D9" w:rsidRPr="005E0F04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5E0F04" w14:paraId="09D7D5F1" w14:textId="77777777" w:rsidTr="00640D6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EF" w14:textId="77777777" w:rsidR="009E6743" w:rsidRPr="005E0F04" w:rsidRDefault="009E6743" w:rsidP="00640D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0" w14:textId="19559E49" w:rsidR="009E6743" w:rsidRPr="005E0F04" w:rsidRDefault="00BB6E0D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B6E0D">
              <w:rPr>
                <w:rFonts w:ascii="Arial" w:hAnsi="Arial" w:cs="Arial"/>
                <w:sz w:val="22"/>
                <w:szCs w:val="22"/>
              </w:rPr>
              <w:t>Pery Roberto Segala Medeiros – Assessor</w:t>
            </w:r>
            <w:r w:rsidR="00B065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6E0D">
              <w:rPr>
                <w:rFonts w:ascii="Arial" w:hAnsi="Arial" w:cs="Arial"/>
                <w:sz w:val="22"/>
                <w:szCs w:val="22"/>
              </w:rPr>
              <w:t>da Presidência</w:t>
            </w:r>
          </w:p>
        </w:tc>
      </w:tr>
      <w:tr w:rsidR="00EF36F0" w:rsidRPr="005E0F04" w14:paraId="09D7D5F4" w14:textId="77777777" w:rsidTr="00640D6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2" w14:textId="77777777" w:rsidR="00A67969" w:rsidRPr="005E0F04" w:rsidRDefault="00A67969" w:rsidP="00640D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3" w14:textId="6BAA375F" w:rsidR="00A67969" w:rsidRPr="005E0F04" w:rsidRDefault="00BB6E0D" w:rsidP="00BC4F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Bruna Porto Martins </w:t>
            </w:r>
            <w:r w:rsidRPr="00BB6E0D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Secretária</w:t>
            </w:r>
          </w:p>
        </w:tc>
      </w:tr>
    </w:tbl>
    <w:p w14:paraId="09D7D5F5" w14:textId="77777777" w:rsidR="009E6743" w:rsidRPr="005E0F04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5E0F04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5E0F04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5E0F04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5E0F04" w:rsidRDefault="009E6743" w:rsidP="00640D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5E0F04" w:rsidRDefault="009E6743" w:rsidP="00640D65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5E0F04" w:rsidRDefault="009E6743" w:rsidP="00640D65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5E0F04" w14:paraId="09D7D60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5FD" w14:textId="3ED20BBE" w:rsidR="009E6743" w:rsidRPr="002466B6" w:rsidRDefault="00B44578" w:rsidP="00640D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66B6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="00492009" w:rsidRPr="002466B6">
              <w:rPr>
                <w:rFonts w:ascii="Arial" w:hAnsi="Arial" w:cs="Arial"/>
                <w:sz w:val="22"/>
                <w:szCs w:val="22"/>
              </w:rPr>
              <w:t xml:space="preserve">Figueiredo </w:t>
            </w:r>
            <w:proofErr w:type="spellStart"/>
            <w:r w:rsidR="00492009" w:rsidRPr="002466B6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="00492009" w:rsidRPr="002466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66B6">
              <w:rPr>
                <w:rFonts w:ascii="Arial" w:hAnsi="Arial" w:cs="Arial"/>
                <w:sz w:val="22"/>
                <w:szCs w:val="22"/>
              </w:rPr>
              <w:t>Herden</w:t>
            </w:r>
          </w:p>
        </w:tc>
        <w:tc>
          <w:tcPr>
            <w:tcW w:w="2921" w:type="dxa"/>
            <w:vAlign w:val="center"/>
          </w:tcPr>
          <w:p w14:paraId="09D7D5FE" w14:textId="77777777" w:rsidR="009E6743" w:rsidRPr="005E0F04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240CAD9A" w:rsidR="009E6743" w:rsidRPr="00933F2D" w:rsidRDefault="00933F2D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F2D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317411FD" w:rsidR="009E6743" w:rsidRPr="00933F2D" w:rsidRDefault="003B7718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F2D">
              <w:rPr>
                <w:rFonts w:ascii="Arial" w:hAnsi="Arial" w:cs="Arial"/>
                <w:sz w:val="22"/>
                <w:szCs w:val="22"/>
              </w:rPr>
              <w:t>1</w:t>
            </w:r>
            <w:r w:rsidR="00933F2D" w:rsidRPr="00933F2D">
              <w:rPr>
                <w:rFonts w:ascii="Arial" w:hAnsi="Arial" w:cs="Arial"/>
                <w:sz w:val="22"/>
                <w:szCs w:val="22"/>
              </w:rPr>
              <w:t>6</w:t>
            </w:r>
            <w:r w:rsidRPr="00933F2D">
              <w:rPr>
                <w:rFonts w:ascii="Arial" w:hAnsi="Arial" w:cs="Arial"/>
                <w:sz w:val="22"/>
                <w:szCs w:val="22"/>
              </w:rPr>
              <w:t>h</w:t>
            </w:r>
            <w:r w:rsidR="00933F2D" w:rsidRPr="00933F2D">
              <w:rPr>
                <w:rFonts w:ascii="Arial" w:hAnsi="Arial" w:cs="Arial"/>
                <w:sz w:val="22"/>
                <w:szCs w:val="22"/>
              </w:rPr>
              <w:t>4</w:t>
            </w:r>
            <w:r w:rsidR="00322808" w:rsidRPr="00933F2D">
              <w:rPr>
                <w:rFonts w:ascii="Arial" w:hAnsi="Arial" w:cs="Arial"/>
                <w:sz w:val="22"/>
                <w:szCs w:val="22"/>
              </w:rPr>
              <w:t>0</w:t>
            </w:r>
            <w:r w:rsidR="00466C09" w:rsidRPr="00933F2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2466B6" w:rsidRPr="005E0F04" w14:paraId="6163A0CF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1EE3D6FE" w14:textId="23481718" w:rsidR="002466B6" w:rsidRPr="002466B6" w:rsidRDefault="002466B6" w:rsidP="00640D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66B6">
              <w:rPr>
                <w:rFonts w:ascii="Arial" w:hAnsi="Arial" w:cs="Arial"/>
                <w:sz w:val="22"/>
                <w:szCs w:val="22"/>
              </w:rPr>
              <w:t>Ronaldo Matos Martins – Coordenador</w:t>
            </w:r>
          </w:p>
        </w:tc>
        <w:tc>
          <w:tcPr>
            <w:tcW w:w="2921" w:type="dxa"/>
            <w:vAlign w:val="center"/>
          </w:tcPr>
          <w:p w14:paraId="0DA7F19A" w14:textId="77777777" w:rsidR="002466B6" w:rsidRPr="002466B6" w:rsidRDefault="002466B6" w:rsidP="002466B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466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da</w:t>
            </w:r>
          </w:p>
          <w:p w14:paraId="25BBA3EB" w14:textId="7EEC6294" w:rsidR="002466B6" w:rsidRPr="002466B6" w:rsidRDefault="002466B6" w:rsidP="002466B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466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AsBEA/SC</w:t>
            </w:r>
          </w:p>
        </w:tc>
        <w:tc>
          <w:tcPr>
            <w:tcW w:w="1183" w:type="dxa"/>
          </w:tcPr>
          <w:p w14:paraId="2A8C3973" w14:textId="4B2F596F" w:rsidR="002466B6" w:rsidRPr="00B06515" w:rsidRDefault="00933F2D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33F2D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6084CAC4" w14:textId="0BC7ADD9" w:rsidR="002466B6" w:rsidRPr="00B06515" w:rsidRDefault="00933F2D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33F2D">
              <w:rPr>
                <w:rFonts w:ascii="Arial" w:hAnsi="Arial" w:cs="Arial"/>
                <w:sz w:val="22"/>
                <w:szCs w:val="22"/>
              </w:rPr>
              <w:t>16h40min</w:t>
            </w:r>
          </w:p>
        </w:tc>
      </w:tr>
      <w:tr w:rsidR="00EF36F0" w:rsidRPr="00B06515" w14:paraId="09D7D606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602" w14:textId="0DD0B1B3" w:rsidR="009E6743" w:rsidRPr="002466B6" w:rsidRDefault="000E425F" w:rsidP="00B22E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66B6">
              <w:rPr>
                <w:rFonts w:ascii="Arial" w:hAnsi="Arial" w:cs="Arial"/>
                <w:sz w:val="22"/>
                <w:szCs w:val="22"/>
              </w:rPr>
              <w:t xml:space="preserve">Ângelo Marcos Vieira de Arruda </w:t>
            </w:r>
          </w:p>
        </w:tc>
        <w:tc>
          <w:tcPr>
            <w:tcW w:w="2921" w:type="dxa"/>
            <w:vAlign w:val="center"/>
          </w:tcPr>
          <w:p w14:paraId="09D7D603" w14:textId="77777777" w:rsidR="009E6743" w:rsidRPr="002466B6" w:rsidRDefault="00834970" w:rsidP="00B447E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466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 w:rsidR="00B22EA7" w:rsidRPr="002466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25157" w:rsidRPr="002466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IAB/SC</w:t>
            </w:r>
          </w:p>
        </w:tc>
        <w:tc>
          <w:tcPr>
            <w:tcW w:w="1183" w:type="dxa"/>
          </w:tcPr>
          <w:p w14:paraId="09D7D604" w14:textId="73D56DEB" w:rsidR="009E6743" w:rsidRPr="00B06515" w:rsidRDefault="00933F2D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33F2D">
              <w:rPr>
                <w:rFonts w:ascii="Arial" w:hAnsi="Arial" w:cs="Arial"/>
                <w:sz w:val="22"/>
                <w:szCs w:val="22"/>
              </w:rPr>
              <w:t>15</w:t>
            </w:r>
            <w:r w:rsidR="003B7718" w:rsidRPr="00933F2D">
              <w:rPr>
                <w:rFonts w:ascii="Arial" w:hAnsi="Arial" w:cs="Arial"/>
                <w:sz w:val="22"/>
                <w:szCs w:val="22"/>
              </w:rPr>
              <w:t>h</w:t>
            </w:r>
            <w:r w:rsidRPr="00933F2D">
              <w:rPr>
                <w:rFonts w:ascii="Arial" w:hAnsi="Arial" w:cs="Arial"/>
                <w:sz w:val="22"/>
                <w:szCs w:val="22"/>
              </w:rPr>
              <w:t>14min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5" w14:textId="342EE8EB" w:rsidR="009E6743" w:rsidRPr="00941BB8" w:rsidRDefault="00933F2D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B8">
              <w:rPr>
                <w:rFonts w:ascii="Arial" w:hAnsi="Arial" w:cs="Arial"/>
                <w:sz w:val="22"/>
                <w:szCs w:val="22"/>
              </w:rPr>
              <w:t>16h40min</w:t>
            </w:r>
          </w:p>
        </w:tc>
      </w:tr>
      <w:tr w:rsidR="00933F2D" w:rsidRPr="005E0F04" w14:paraId="09D7D60B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607" w14:textId="34C84412" w:rsidR="00933F2D" w:rsidRPr="002466B6" w:rsidRDefault="00933F2D" w:rsidP="00933F2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66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2466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Accorinte</w:t>
            </w:r>
            <w:proofErr w:type="spellEnd"/>
            <w:r w:rsidRPr="002466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Lopes </w:t>
            </w:r>
          </w:p>
        </w:tc>
        <w:tc>
          <w:tcPr>
            <w:tcW w:w="2921" w:type="dxa"/>
            <w:vAlign w:val="center"/>
          </w:tcPr>
          <w:p w14:paraId="09D7D608" w14:textId="77777777" w:rsidR="00933F2D" w:rsidRPr="002466B6" w:rsidRDefault="00933F2D" w:rsidP="00933F2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466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do SASC</w:t>
            </w:r>
          </w:p>
        </w:tc>
        <w:tc>
          <w:tcPr>
            <w:tcW w:w="1183" w:type="dxa"/>
          </w:tcPr>
          <w:p w14:paraId="09D7D609" w14:textId="2CAA2087" w:rsidR="00933F2D" w:rsidRPr="002466B6" w:rsidRDefault="00933F2D" w:rsidP="00933F2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33F2D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A" w14:textId="48B3B0E4" w:rsidR="00933F2D" w:rsidRPr="002466B6" w:rsidRDefault="00933F2D" w:rsidP="00933F2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33F2D">
              <w:rPr>
                <w:rFonts w:ascii="Arial" w:hAnsi="Arial" w:cs="Arial"/>
                <w:sz w:val="22"/>
                <w:szCs w:val="22"/>
              </w:rPr>
              <w:t>16h40min</w:t>
            </w:r>
          </w:p>
        </w:tc>
      </w:tr>
      <w:tr w:rsidR="00045708" w:rsidRPr="005E0F04" w14:paraId="09D7D615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611" w14:textId="09291DEE" w:rsidR="00045708" w:rsidRPr="002466B6" w:rsidRDefault="00322808" w:rsidP="00640D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66B6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921" w:type="dxa"/>
            <w:vAlign w:val="center"/>
          </w:tcPr>
          <w:p w14:paraId="09D7D612" w14:textId="12AD26C4" w:rsidR="00045708" w:rsidRPr="002466B6" w:rsidRDefault="004F56A3" w:rsidP="00640D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6B6">
              <w:rPr>
                <w:rFonts w:ascii="Arial" w:hAnsi="Arial" w:cs="Arial"/>
                <w:sz w:val="22"/>
                <w:szCs w:val="22"/>
              </w:rPr>
              <w:t>Coordenadora</w:t>
            </w:r>
            <w:r w:rsidR="00322808" w:rsidRPr="002466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66B6">
              <w:rPr>
                <w:rFonts w:ascii="Arial" w:hAnsi="Arial" w:cs="Arial"/>
                <w:sz w:val="22"/>
                <w:szCs w:val="22"/>
              </w:rPr>
              <w:t>da CEP</w:t>
            </w:r>
            <w:r w:rsidR="003D5578" w:rsidRPr="002466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66B6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  <w:tc>
          <w:tcPr>
            <w:tcW w:w="1183" w:type="dxa"/>
          </w:tcPr>
          <w:p w14:paraId="09D7D613" w14:textId="6ED160D6" w:rsidR="00045708" w:rsidRPr="002466B6" w:rsidRDefault="00933F2D" w:rsidP="00640D6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A53EEA">
              <w:rPr>
                <w:rFonts w:ascii="Arial" w:hAnsi="Arial" w:cs="Arial"/>
                <w:sz w:val="22"/>
                <w:szCs w:val="22"/>
              </w:rPr>
              <w:t>13h</w:t>
            </w:r>
            <w:r w:rsidR="00A53EEA" w:rsidRPr="00A53EEA">
              <w:rPr>
                <w:rFonts w:ascii="Arial" w:hAnsi="Arial" w:cs="Arial"/>
                <w:sz w:val="22"/>
                <w:szCs w:val="22"/>
              </w:rPr>
              <w:t>43</w:t>
            </w:r>
            <w:r w:rsidRPr="00A53EE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14" w14:textId="724B96E4" w:rsidR="00045708" w:rsidRPr="002466B6" w:rsidRDefault="00933F2D" w:rsidP="00640D6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933F2D">
              <w:rPr>
                <w:rFonts w:ascii="Arial" w:hAnsi="Arial" w:cs="Arial"/>
                <w:sz w:val="22"/>
                <w:szCs w:val="22"/>
              </w:rPr>
              <w:t>16h40min</w:t>
            </w:r>
          </w:p>
        </w:tc>
      </w:tr>
      <w:tr w:rsidR="002466B6" w:rsidRPr="005E0F04" w14:paraId="4F578B45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6570E2BE" w14:textId="1389014D" w:rsidR="002466B6" w:rsidRPr="002466B6" w:rsidRDefault="002466B6" w:rsidP="002466B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2466B6">
              <w:rPr>
                <w:rFonts w:ascii="Arial" w:eastAsia="Times New Roman" w:hAnsi="Arial" w:cs="Arial"/>
                <w:sz w:val="22"/>
                <w:szCs w:val="22"/>
              </w:rPr>
              <w:t xml:space="preserve">Larissa Moreira </w:t>
            </w:r>
          </w:p>
        </w:tc>
        <w:tc>
          <w:tcPr>
            <w:tcW w:w="2921" w:type="dxa"/>
            <w:vAlign w:val="center"/>
          </w:tcPr>
          <w:p w14:paraId="36B78152" w14:textId="0A03A577" w:rsidR="002466B6" w:rsidRPr="002466B6" w:rsidRDefault="002466B6" w:rsidP="00640D65">
            <w:pPr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2466B6">
              <w:rPr>
                <w:rFonts w:ascii="Arial" w:eastAsia="Times New Roman" w:hAnsi="Arial" w:cs="Arial"/>
                <w:sz w:val="22"/>
                <w:szCs w:val="22"/>
              </w:rPr>
              <w:t>Coordenadora Adjunta da CEF-CAU/SC</w:t>
            </w:r>
          </w:p>
        </w:tc>
        <w:tc>
          <w:tcPr>
            <w:tcW w:w="1183" w:type="dxa"/>
          </w:tcPr>
          <w:p w14:paraId="38E8E8A7" w14:textId="7505B51F" w:rsidR="002466B6" w:rsidRPr="002466B6" w:rsidRDefault="00933F2D" w:rsidP="00640D6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933F2D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5A321B8B" w14:textId="5D3DB32D" w:rsidR="002466B6" w:rsidRPr="002466B6" w:rsidRDefault="00933F2D" w:rsidP="00640D6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33F2D">
              <w:rPr>
                <w:rFonts w:ascii="Arial" w:hAnsi="Arial" w:cs="Arial"/>
                <w:sz w:val="22"/>
                <w:szCs w:val="22"/>
              </w:rPr>
              <w:t>16h40min</w:t>
            </w:r>
          </w:p>
        </w:tc>
      </w:tr>
    </w:tbl>
    <w:p w14:paraId="6BAFEE90" w14:textId="576004F8" w:rsidR="00454D39" w:rsidRDefault="00454D39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49" w:type="dxa"/>
        <w:tblInd w:w="5" w:type="dxa"/>
        <w:tblLook w:val="04A0" w:firstRow="1" w:lastRow="0" w:firstColumn="1" w:lastColumn="0" w:noHBand="0" w:noVBand="1"/>
      </w:tblPr>
      <w:tblGrid>
        <w:gridCol w:w="9049"/>
      </w:tblGrid>
      <w:tr w:rsidR="00454D39" w:rsidRPr="00606EA5" w14:paraId="4A62F263" w14:textId="77777777" w:rsidTr="00640D65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E8005E" w14:textId="77777777" w:rsidR="00454D39" w:rsidRPr="00606EA5" w:rsidRDefault="00454D39" w:rsidP="00640D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</w:tr>
      <w:tr w:rsidR="0045102D" w:rsidRPr="00606EA5" w14:paraId="30237221" w14:textId="77777777" w:rsidTr="00640D65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19641918" w14:textId="305AC6C8" w:rsidR="0045102D" w:rsidRDefault="006D613D" w:rsidP="006D613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C73CB">
              <w:rPr>
                <w:rFonts w:ascii="Arial" w:eastAsia="Times New Roman" w:hAnsi="Arial" w:cs="Arial"/>
                <w:color w:val="000000"/>
                <w:lang w:eastAsia="pt-BR"/>
              </w:rPr>
              <w:t>Alcenira</w:t>
            </w:r>
            <w:proofErr w:type="spellEnd"/>
            <w:r w:rsidRPr="008C73C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C73CB">
              <w:rPr>
                <w:rFonts w:ascii="Arial" w:eastAsia="Times New Roman" w:hAnsi="Arial" w:cs="Arial"/>
                <w:color w:val="000000"/>
                <w:lang w:eastAsia="pt-BR"/>
              </w:rPr>
              <w:t>Vanderlinde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– </w:t>
            </w:r>
            <w:r w:rsidRPr="008C73CB">
              <w:rPr>
                <w:rFonts w:ascii="Arial" w:eastAsia="Times New Roman" w:hAnsi="Arial" w:cs="Arial"/>
                <w:color w:val="000000"/>
                <w:lang w:eastAsia="pt-BR"/>
              </w:rPr>
              <w:t>Gerente Executiva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CAU/BR</w:t>
            </w:r>
          </w:p>
        </w:tc>
      </w:tr>
      <w:tr w:rsidR="00454D39" w14:paraId="33E3F30F" w14:textId="77777777" w:rsidTr="00640D65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28AA9A08" w14:textId="5CB18727" w:rsidR="00454D39" w:rsidRDefault="006D613D" w:rsidP="006D613D">
            <w:pPr>
              <w:rPr>
                <w:rFonts w:ascii="Arial" w:hAnsi="Arial" w:cs="Arial"/>
                <w:sz w:val="22"/>
                <w:szCs w:val="22"/>
              </w:rPr>
            </w:pPr>
            <w:r w:rsidRPr="008C73CB">
              <w:rPr>
                <w:rFonts w:ascii="Arial" w:eastAsia="Times New Roman" w:hAnsi="Arial" w:cs="Arial"/>
                <w:color w:val="000000"/>
                <w:lang w:eastAsia="pt-BR"/>
              </w:rPr>
              <w:t xml:space="preserve">Eleonora </w:t>
            </w:r>
            <w:proofErr w:type="spellStart"/>
            <w:r w:rsidRPr="008C73CB">
              <w:rPr>
                <w:rFonts w:ascii="Arial" w:eastAsia="Times New Roman" w:hAnsi="Arial" w:cs="Arial"/>
                <w:color w:val="000000"/>
                <w:lang w:eastAsia="pt-BR"/>
              </w:rPr>
              <w:t>Mascia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Coordenadora do CEAU-CAU/BR</w:t>
            </w:r>
          </w:p>
        </w:tc>
      </w:tr>
      <w:tr w:rsidR="000E425F" w14:paraId="5A3AB50E" w14:textId="77777777" w:rsidTr="00640D65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429E9EB1" w14:textId="1F228691" w:rsidR="000E425F" w:rsidRDefault="006D613D" w:rsidP="00640D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Lucas Tavares – Representante Titular 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FeNEA</w:t>
            </w:r>
            <w:proofErr w:type="spellEnd"/>
          </w:p>
        </w:tc>
      </w:tr>
      <w:tr w:rsidR="000E425F" w14:paraId="6D62339B" w14:textId="77777777" w:rsidTr="00640D65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685DB128" w14:textId="2588A7CF" w:rsidR="000E425F" w:rsidRDefault="006D613D" w:rsidP="006D613D">
            <w:pPr>
              <w:rPr>
                <w:rFonts w:ascii="Arial" w:hAnsi="Arial" w:cs="Arial"/>
                <w:sz w:val="22"/>
                <w:szCs w:val="22"/>
              </w:rPr>
            </w:pPr>
            <w:r w:rsidRPr="008C73CB">
              <w:rPr>
                <w:rFonts w:ascii="Arial" w:eastAsia="Times New Roman" w:hAnsi="Arial" w:cs="Arial"/>
                <w:color w:val="000000"/>
                <w:lang w:eastAsia="pt-BR"/>
              </w:rPr>
              <w:t>Nádia Somekh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– </w:t>
            </w:r>
            <w:r w:rsidRPr="008C73CB">
              <w:rPr>
                <w:rFonts w:ascii="Arial" w:eastAsia="Times New Roman" w:hAnsi="Arial" w:cs="Arial"/>
                <w:color w:val="000000"/>
                <w:lang w:eastAsia="pt-BR"/>
              </w:rPr>
              <w:t>Presidente do CAU/BR</w:t>
            </w:r>
          </w:p>
        </w:tc>
      </w:tr>
      <w:tr w:rsidR="000E425F" w14:paraId="35BE2A60" w14:textId="77777777" w:rsidTr="00640D65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7D796900" w14:textId="246251A8" w:rsidR="000E425F" w:rsidRDefault="006D613D" w:rsidP="006D613D">
            <w:pPr>
              <w:rPr>
                <w:rFonts w:ascii="Arial" w:hAnsi="Arial" w:cs="Arial"/>
                <w:sz w:val="22"/>
                <w:szCs w:val="22"/>
              </w:rPr>
            </w:pPr>
            <w:r w:rsidRPr="007D446E">
              <w:rPr>
                <w:rFonts w:ascii="Arial" w:eastAsia="Times New Roman" w:hAnsi="Arial" w:cs="Arial"/>
                <w:color w:val="000000"/>
                <w:lang w:eastAsia="pt-BR"/>
              </w:rPr>
              <w:t>Ricardo Martins Fonseca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– </w:t>
            </w:r>
            <w:r w:rsidRPr="007D446E">
              <w:rPr>
                <w:rFonts w:ascii="Arial" w:eastAsia="Times New Roman" w:hAnsi="Arial" w:cs="Arial"/>
                <w:color w:val="000000"/>
                <w:lang w:eastAsia="pt-BR"/>
              </w:rPr>
              <w:t>Vice-Presidente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AsBEA/SC</w:t>
            </w:r>
          </w:p>
        </w:tc>
      </w:tr>
      <w:tr w:rsidR="000E425F" w14:paraId="66045077" w14:textId="77777777" w:rsidTr="00640D65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029695FA" w14:textId="16DF91CE" w:rsidR="000E425F" w:rsidRDefault="006D613D" w:rsidP="006D613D">
            <w:pPr>
              <w:rPr>
                <w:rFonts w:ascii="Arial" w:hAnsi="Arial" w:cs="Arial"/>
                <w:sz w:val="22"/>
                <w:szCs w:val="22"/>
              </w:rPr>
            </w:pPr>
            <w:r w:rsidRPr="008C73CB">
              <w:rPr>
                <w:rFonts w:ascii="Arial" w:eastAsia="Times New Roman" w:hAnsi="Arial" w:cs="Arial"/>
                <w:color w:val="000000"/>
                <w:lang w:eastAsia="pt-BR"/>
              </w:rPr>
              <w:t>Rodrigo Althoff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75BF1">
              <w:rPr>
                <w:rFonts w:ascii="Arial" w:eastAsia="Times New Roman" w:hAnsi="Arial" w:cs="Arial"/>
                <w:color w:val="000000"/>
                <w:lang w:eastAsia="pt-BR"/>
              </w:rPr>
              <w:t xml:space="preserve">Medeiros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– </w:t>
            </w:r>
            <w:r w:rsidRPr="008C73CB">
              <w:rPr>
                <w:rFonts w:ascii="Arial" w:eastAsia="Times New Roman" w:hAnsi="Arial" w:cs="Arial"/>
                <w:color w:val="000000"/>
                <w:lang w:eastAsia="pt-BR"/>
              </w:rPr>
              <w:t>Coordenador da CPUA-CAU/SC</w:t>
            </w:r>
          </w:p>
        </w:tc>
      </w:tr>
    </w:tbl>
    <w:p w14:paraId="776B3BF4" w14:textId="77777777" w:rsidR="00454D39" w:rsidRPr="005E0F04" w:rsidRDefault="00454D39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5E0F04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5E0F04" w:rsidRDefault="00CE3D6A" w:rsidP="00640D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5E0F04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5E0F04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194913F8" w:rsidR="003B7718" w:rsidRPr="005E0F04" w:rsidRDefault="00B329D2" w:rsidP="00211B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Não houve. </w:t>
            </w:r>
          </w:p>
        </w:tc>
      </w:tr>
    </w:tbl>
    <w:p w14:paraId="09D7D627" w14:textId="77777777" w:rsidR="00CE3D6A" w:rsidRPr="005E0F04" w:rsidRDefault="00CE3D6A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F36F0" w:rsidRPr="005E0F04" w14:paraId="09D7D629" w14:textId="77777777" w:rsidTr="00640D65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8" w14:textId="77777777" w:rsidR="006C4F6B" w:rsidRPr="005E0F04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EF36F0" w:rsidRPr="005E0F04" w14:paraId="09D7D62D" w14:textId="77777777" w:rsidTr="00640D6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A" w14:textId="77777777" w:rsidR="006C4F6B" w:rsidRPr="00B86E08" w:rsidRDefault="006C4F6B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86E0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09D7D62C" w14:textId="3E8138A9" w:rsidR="006C4F6B" w:rsidRPr="00B86E08" w:rsidRDefault="0045102D" w:rsidP="003012E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5102D">
              <w:rPr>
                <w:rFonts w:ascii="Arial" w:eastAsia="Times New Roman" w:hAnsi="Arial" w:cs="Arial"/>
                <w:sz w:val="22"/>
                <w:szCs w:val="22"/>
              </w:rPr>
              <w:t>Gogliardo Vieira Maragno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012EA" w:rsidRPr="00B86E08">
              <w:rPr>
                <w:rFonts w:ascii="Arial" w:eastAsia="Times New Roman" w:hAnsi="Arial" w:cs="Arial"/>
                <w:sz w:val="22"/>
                <w:szCs w:val="22"/>
              </w:rPr>
              <w:t>– Coordenador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da CEF-CAU/SC</w:t>
            </w:r>
            <w:r w:rsidR="00B86E08" w:rsidRPr="00B86E0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B86E08" w:rsidRPr="005E0F04" w14:paraId="6753C58F" w14:textId="77777777" w:rsidTr="00640D6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EE684C" w14:textId="2FD469E1" w:rsidR="00B86E08" w:rsidRPr="00B86E08" w:rsidRDefault="00B86E08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86E0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13240155" w14:textId="6C9CF082" w:rsidR="00B86E08" w:rsidRPr="00B86E08" w:rsidRDefault="00B86E08" w:rsidP="003012E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B86E08">
              <w:rPr>
                <w:rFonts w:ascii="Arial" w:eastAsia="Times New Roman" w:hAnsi="Arial" w:cs="Arial"/>
                <w:sz w:val="22"/>
                <w:szCs w:val="22"/>
              </w:rPr>
              <w:t>Motivo p</w:t>
            </w:r>
            <w:r w:rsidR="00ED53F9">
              <w:rPr>
                <w:rFonts w:ascii="Arial" w:eastAsia="Times New Roman" w:hAnsi="Arial" w:cs="Arial"/>
                <w:sz w:val="22"/>
                <w:szCs w:val="22"/>
              </w:rPr>
              <w:t>rofissional</w:t>
            </w:r>
            <w:r w:rsidRPr="00B86E08">
              <w:rPr>
                <w:rFonts w:ascii="Arial" w:eastAsia="Times New Roman" w:hAnsi="Arial" w:cs="Arial"/>
                <w:sz w:val="22"/>
                <w:szCs w:val="22"/>
              </w:rPr>
              <w:t>. (</w:t>
            </w:r>
            <w:r w:rsidRPr="00B86E08">
              <w:rPr>
                <w:rFonts w:ascii="Arial" w:hAnsi="Arial" w:cs="Arial"/>
                <w:sz w:val="22"/>
                <w:szCs w:val="22"/>
              </w:rPr>
              <w:t xml:space="preserve">Justificativa encaminhada </w:t>
            </w:r>
            <w:r w:rsidR="0045102D">
              <w:rPr>
                <w:rFonts w:ascii="Arial" w:hAnsi="Arial" w:cs="Arial"/>
                <w:sz w:val="22"/>
                <w:szCs w:val="22"/>
              </w:rPr>
              <w:t xml:space="preserve">por e-mail em </w:t>
            </w:r>
            <w:r w:rsidR="00ED53F9">
              <w:rPr>
                <w:rFonts w:ascii="Arial" w:hAnsi="Arial" w:cs="Arial"/>
                <w:sz w:val="22"/>
                <w:szCs w:val="22"/>
              </w:rPr>
              <w:t>03 de março de 2022</w:t>
            </w:r>
            <w:r w:rsidRPr="00B86E08">
              <w:rPr>
                <w:rFonts w:ascii="Arial" w:hAnsi="Arial" w:cs="Arial"/>
                <w:sz w:val="22"/>
                <w:szCs w:val="22"/>
              </w:rPr>
              <w:t xml:space="preserve">, às </w:t>
            </w:r>
            <w:r w:rsidR="0045102D">
              <w:rPr>
                <w:rFonts w:ascii="Arial" w:hAnsi="Arial" w:cs="Arial"/>
                <w:sz w:val="22"/>
                <w:szCs w:val="22"/>
              </w:rPr>
              <w:t>1</w:t>
            </w:r>
            <w:r w:rsidR="00ED53F9">
              <w:rPr>
                <w:rFonts w:ascii="Arial" w:hAnsi="Arial" w:cs="Arial"/>
                <w:sz w:val="22"/>
                <w:szCs w:val="22"/>
              </w:rPr>
              <w:t>2</w:t>
            </w:r>
            <w:r w:rsidRPr="00B86E08">
              <w:rPr>
                <w:rFonts w:ascii="Arial" w:hAnsi="Arial" w:cs="Arial"/>
                <w:sz w:val="22"/>
                <w:szCs w:val="22"/>
              </w:rPr>
              <w:t>h</w:t>
            </w:r>
            <w:r w:rsidR="00ED53F9">
              <w:rPr>
                <w:rFonts w:ascii="Arial" w:hAnsi="Arial" w:cs="Arial"/>
                <w:sz w:val="22"/>
                <w:szCs w:val="22"/>
              </w:rPr>
              <w:t>11</w:t>
            </w:r>
            <w:r w:rsidRPr="00B86E08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</w:tbl>
    <w:p w14:paraId="4445AD84" w14:textId="401E7F83" w:rsidR="00D45DBD" w:rsidRDefault="00D45DBD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F86A0B" w14:paraId="09D7D638" w14:textId="77777777" w:rsidTr="00640D65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EC1B03" w14:textId="77777777" w:rsidR="00354FE1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22F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 w:rsidRPr="00EA42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9D7D637" w14:textId="539B3278" w:rsidR="00FA7D39" w:rsidRPr="00F86A0B" w:rsidRDefault="00FA7D39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09D7D64F" w14:textId="26D96B35" w:rsidR="00675D57" w:rsidRDefault="00675D57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E456A" w:rsidRPr="00642DC0" w14:paraId="4738B54F" w14:textId="77777777" w:rsidTr="00640D6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D4CBCE" w14:textId="77777777" w:rsidR="009E456A" w:rsidRPr="00642DC0" w:rsidRDefault="009E456A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42DC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B9F3D" w14:textId="77777777" w:rsidR="009E456A" w:rsidRPr="00642DC0" w:rsidRDefault="009E456A" w:rsidP="00640D6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42D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642D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Accorinte</w:t>
            </w:r>
            <w:proofErr w:type="spellEnd"/>
            <w:r w:rsidRPr="00642D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Lopes – Representante do SASC</w:t>
            </w:r>
          </w:p>
        </w:tc>
      </w:tr>
      <w:tr w:rsidR="009E456A" w:rsidRPr="00802A66" w14:paraId="219020F9" w14:textId="77777777" w:rsidTr="00640D6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9082D8" w14:textId="77777777" w:rsidR="009E456A" w:rsidRPr="005E0F04" w:rsidRDefault="009E456A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196A54" w14:textId="45DA153E" w:rsidR="006876F8" w:rsidRPr="0006797A" w:rsidRDefault="009E456A" w:rsidP="00640D6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6797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do SASC: </w:t>
            </w:r>
            <w:r w:rsidRPr="0006797A">
              <w:rPr>
                <w:rFonts w:ascii="Arial" w:eastAsia="Times New Roman" w:hAnsi="Arial" w:cs="Arial"/>
                <w:sz w:val="22"/>
                <w:szCs w:val="22"/>
              </w:rPr>
              <w:t xml:space="preserve">A representante do SASC, Arquiteta Daniela, </w:t>
            </w:r>
            <w:r w:rsidR="00FC60C2" w:rsidRPr="0006797A">
              <w:rPr>
                <w:rFonts w:ascii="Arial" w:eastAsia="Times New Roman" w:hAnsi="Arial" w:cs="Arial"/>
                <w:sz w:val="22"/>
                <w:szCs w:val="22"/>
              </w:rPr>
              <w:t>relatou que o S</w:t>
            </w:r>
            <w:r w:rsidR="00C54B0C">
              <w:rPr>
                <w:rFonts w:ascii="Arial" w:eastAsia="Times New Roman" w:hAnsi="Arial" w:cs="Arial"/>
                <w:sz w:val="22"/>
                <w:szCs w:val="22"/>
              </w:rPr>
              <w:t xml:space="preserve">indicato </w:t>
            </w:r>
            <w:r w:rsidR="006876F8" w:rsidRPr="0006797A">
              <w:rPr>
                <w:rFonts w:ascii="Arial" w:eastAsia="Times New Roman" w:hAnsi="Arial" w:cs="Arial"/>
                <w:sz w:val="22"/>
                <w:szCs w:val="22"/>
              </w:rPr>
              <w:t xml:space="preserve">conseguiu junto ao Conselho e ao Fundo Estadual de Habitação algumas questões importantes relativas ao PL 011/21. Disse que nesse ano o SASC estava trabalhando nas possibilidades de desdobramentos e que seria pleiteada uma “cadeira” junto ao Conselho. </w:t>
            </w:r>
          </w:p>
          <w:p w14:paraId="73F88EED" w14:textId="08AD4AD3" w:rsidR="009E456A" w:rsidRPr="00E51F64" w:rsidRDefault="0006797A" w:rsidP="0049782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6797A">
              <w:rPr>
                <w:rFonts w:ascii="Arial" w:eastAsia="Times New Roman" w:hAnsi="Arial" w:cs="Arial"/>
                <w:sz w:val="22"/>
                <w:szCs w:val="22"/>
              </w:rPr>
              <w:t xml:space="preserve">Em seguida, informou que </w:t>
            </w:r>
            <w:r w:rsidR="00C54B0C">
              <w:rPr>
                <w:rFonts w:ascii="Arial" w:eastAsia="Times New Roman" w:hAnsi="Arial" w:cs="Arial"/>
                <w:sz w:val="22"/>
                <w:szCs w:val="22"/>
              </w:rPr>
              <w:t xml:space="preserve">estava sendo dada </w:t>
            </w:r>
            <w:r w:rsidRPr="0006797A">
              <w:rPr>
                <w:rFonts w:ascii="Arial" w:eastAsia="Times New Roman" w:hAnsi="Arial" w:cs="Arial"/>
                <w:sz w:val="22"/>
                <w:szCs w:val="22"/>
              </w:rPr>
              <w:t xml:space="preserve">bastante ênfase ao projeto de assistência técnica no Quilombo Toca Santa Cruz, em Paulo Lopes/SC, com fomento do último edital do </w:t>
            </w:r>
            <w:r w:rsidR="00166F0A" w:rsidRPr="0006797A">
              <w:rPr>
                <w:rFonts w:ascii="Arial" w:eastAsia="Times New Roman" w:hAnsi="Arial" w:cs="Arial"/>
                <w:sz w:val="22"/>
                <w:szCs w:val="22"/>
              </w:rPr>
              <w:t>CAU/BR</w:t>
            </w:r>
            <w:r w:rsidR="009535CB">
              <w:rPr>
                <w:rFonts w:ascii="Arial" w:eastAsia="Times New Roman" w:hAnsi="Arial" w:cs="Arial"/>
                <w:sz w:val="22"/>
                <w:szCs w:val="22"/>
              </w:rPr>
              <w:t xml:space="preserve">, acrescentando que </w:t>
            </w:r>
            <w:r w:rsidR="009535C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esta</w:t>
            </w:r>
            <w:r w:rsidR="00C54B0C">
              <w:rPr>
                <w:rFonts w:ascii="Arial" w:eastAsia="Times New Roman" w:hAnsi="Arial" w:cs="Arial"/>
                <w:sz w:val="22"/>
                <w:szCs w:val="22"/>
              </w:rPr>
              <w:t>rá</w:t>
            </w:r>
            <w:r w:rsidR="009535CB">
              <w:rPr>
                <w:rFonts w:ascii="Arial" w:eastAsia="Times New Roman" w:hAnsi="Arial" w:cs="Arial"/>
                <w:sz w:val="22"/>
                <w:szCs w:val="22"/>
              </w:rPr>
              <w:t xml:space="preserve"> em andamento até outubro do corrente ano</w:t>
            </w:r>
            <w:r w:rsidRPr="0006797A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876E9F">
              <w:rPr>
                <w:rFonts w:ascii="Arial" w:eastAsia="Times New Roman" w:hAnsi="Arial" w:cs="Arial"/>
                <w:sz w:val="22"/>
                <w:szCs w:val="22"/>
              </w:rPr>
              <w:t>Além disso, ressaltou que o SASC participa</w:t>
            </w:r>
            <w:r w:rsidR="00C54B0C">
              <w:rPr>
                <w:rFonts w:ascii="Arial" w:eastAsia="Times New Roman" w:hAnsi="Arial" w:cs="Arial"/>
                <w:sz w:val="22"/>
                <w:szCs w:val="22"/>
              </w:rPr>
              <w:t xml:space="preserve">rá </w:t>
            </w:r>
            <w:r w:rsidR="00876E9F">
              <w:rPr>
                <w:rFonts w:ascii="Arial" w:eastAsia="Times New Roman" w:hAnsi="Arial" w:cs="Arial"/>
                <w:sz w:val="22"/>
                <w:szCs w:val="22"/>
              </w:rPr>
              <w:t>do “</w:t>
            </w:r>
            <w:r w:rsidR="00166F0A" w:rsidRPr="0006797A">
              <w:rPr>
                <w:rFonts w:ascii="Arial" w:eastAsia="Times New Roman" w:hAnsi="Arial" w:cs="Arial"/>
                <w:sz w:val="22"/>
                <w:szCs w:val="22"/>
              </w:rPr>
              <w:t>Enc</w:t>
            </w:r>
            <w:r w:rsidR="00876E9F">
              <w:rPr>
                <w:rFonts w:ascii="Arial" w:eastAsia="Times New Roman" w:hAnsi="Arial" w:cs="Arial"/>
                <w:sz w:val="22"/>
                <w:szCs w:val="22"/>
              </w:rPr>
              <w:t xml:space="preserve">ontro Regional de </w:t>
            </w:r>
            <w:r w:rsidR="00166F0A" w:rsidRPr="0006797A">
              <w:rPr>
                <w:rFonts w:ascii="Arial" w:eastAsia="Times New Roman" w:hAnsi="Arial" w:cs="Arial"/>
                <w:sz w:val="22"/>
                <w:szCs w:val="22"/>
              </w:rPr>
              <w:t>Sindicatos</w:t>
            </w:r>
            <w:r w:rsidR="00876E9F">
              <w:rPr>
                <w:rFonts w:ascii="Arial" w:eastAsia="Times New Roman" w:hAnsi="Arial" w:cs="Arial"/>
                <w:sz w:val="22"/>
                <w:szCs w:val="22"/>
              </w:rPr>
              <w:t xml:space="preserve">”, </w:t>
            </w:r>
            <w:r w:rsidR="00705660">
              <w:rPr>
                <w:rFonts w:ascii="Arial" w:eastAsia="Times New Roman" w:hAnsi="Arial" w:cs="Arial"/>
                <w:sz w:val="22"/>
                <w:szCs w:val="22"/>
              </w:rPr>
              <w:t xml:space="preserve">a ser realizado </w:t>
            </w:r>
            <w:r w:rsidR="00876E9F">
              <w:rPr>
                <w:rFonts w:ascii="Arial" w:eastAsia="Times New Roman" w:hAnsi="Arial" w:cs="Arial"/>
                <w:sz w:val="22"/>
                <w:szCs w:val="22"/>
              </w:rPr>
              <w:t>em todas as regiões do Brasil</w:t>
            </w:r>
            <w:r w:rsidR="00705660">
              <w:rPr>
                <w:rFonts w:ascii="Arial" w:eastAsia="Times New Roman" w:hAnsi="Arial" w:cs="Arial"/>
                <w:sz w:val="22"/>
                <w:szCs w:val="22"/>
              </w:rPr>
              <w:t xml:space="preserve"> e que</w:t>
            </w:r>
            <w:r w:rsidR="009004A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705660">
              <w:rPr>
                <w:rFonts w:ascii="Arial" w:eastAsia="Times New Roman" w:hAnsi="Arial" w:cs="Arial"/>
                <w:sz w:val="22"/>
                <w:szCs w:val="22"/>
              </w:rPr>
              <w:t>em um mês</w:t>
            </w:r>
            <w:r w:rsidR="00E51F6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9004AD">
              <w:rPr>
                <w:rFonts w:ascii="Arial" w:eastAsia="Times New Roman" w:hAnsi="Arial" w:cs="Arial"/>
                <w:sz w:val="22"/>
                <w:szCs w:val="22"/>
              </w:rPr>
              <w:t>se reunirá</w:t>
            </w:r>
            <w:r w:rsidR="00E51F64">
              <w:rPr>
                <w:rFonts w:ascii="Arial" w:eastAsia="Times New Roman" w:hAnsi="Arial" w:cs="Arial"/>
                <w:sz w:val="22"/>
                <w:szCs w:val="22"/>
              </w:rPr>
              <w:t xml:space="preserve"> em Porto Alegre com os demais Sindicatos do Sul</w:t>
            </w:r>
            <w:r w:rsidR="00C54B0C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9004AD">
              <w:rPr>
                <w:rFonts w:ascii="Arial" w:eastAsia="Times New Roman" w:hAnsi="Arial" w:cs="Arial"/>
                <w:sz w:val="22"/>
                <w:szCs w:val="22"/>
              </w:rPr>
              <w:t xml:space="preserve">Por fim, disse que estavam sendo desenvolvidas algumas atividades na linha de assistência técnica junto à Federação Nacional dos Arquitetos e Urbanistas </w:t>
            </w:r>
            <w:r w:rsidR="0049782A">
              <w:rPr>
                <w:rFonts w:ascii="Arial" w:eastAsia="Times New Roman" w:hAnsi="Arial" w:cs="Arial"/>
                <w:sz w:val="22"/>
                <w:szCs w:val="22"/>
              </w:rPr>
              <w:t>–</w:t>
            </w:r>
            <w:r w:rsidR="009004AD">
              <w:rPr>
                <w:rFonts w:ascii="Arial" w:eastAsia="Times New Roman" w:hAnsi="Arial" w:cs="Arial"/>
                <w:sz w:val="22"/>
                <w:szCs w:val="22"/>
              </w:rPr>
              <w:t xml:space="preserve"> FNA</w:t>
            </w:r>
            <w:r w:rsidR="0049782A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</w:tc>
      </w:tr>
    </w:tbl>
    <w:p w14:paraId="7DF286B9" w14:textId="5C27696E" w:rsidR="009E456A" w:rsidRDefault="009E456A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E456A" w:rsidRPr="00541292" w14:paraId="5E9A1A2A" w14:textId="77777777" w:rsidTr="00640D6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4D0015" w14:textId="77777777" w:rsidR="009E456A" w:rsidRPr="00541292" w:rsidRDefault="009E456A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4129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08E731" w14:textId="77777777" w:rsidR="009E456A" w:rsidRPr="00541292" w:rsidRDefault="009E456A" w:rsidP="00640D6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41292">
              <w:rPr>
                <w:rFonts w:ascii="Arial" w:eastAsia="Times New Roman" w:hAnsi="Arial" w:cs="Arial"/>
                <w:sz w:val="22"/>
                <w:szCs w:val="22"/>
              </w:rPr>
              <w:t xml:space="preserve">Larissa Moreira – </w:t>
            </w:r>
            <w:r w:rsidRPr="00541292">
              <w:rPr>
                <w:rFonts w:ascii="Arial" w:hAnsi="Arial" w:cs="Arial"/>
                <w:sz w:val="22"/>
                <w:szCs w:val="22"/>
              </w:rPr>
              <w:t>Coordenadora Adjunta da CEF - CAU/SC</w:t>
            </w:r>
          </w:p>
        </w:tc>
      </w:tr>
      <w:tr w:rsidR="009E456A" w:rsidRPr="009140EC" w14:paraId="73E5941C" w14:textId="77777777" w:rsidTr="00640D6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EAB584" w14:textId="77777777" w:rsidR="009E456A" w:rsidRPr="005E0F04" w:rsidRDefault="009E456A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2773F" w14:textId="5037A9C3" w:rsidR="009E456A" w:rsidRPr="0081086A" w:rsidRDefault="009E456A" w:rsidP="00640D6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42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CEF</w:t>
            </w:r>
            <w:r w:rsidRPr="005642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-CAU/SC: </w:t>
            </w:r>
            <w:r w:rsidRPr="005642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Adjunta 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F-CAU/SC, C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onselheir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Pr="00E314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Larissa</w:t>
            </w:r>
            <w:r w:rsidRPr="00E314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B13BE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informou que na última reunião da comissão </w:t>
            </w:r>
            <w:r w:rsidR="00C53B7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ocorreu um contratempo pois fo</w:t>
            </w:r>
            <w:r w:rsidR="00917B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ram pautadas duas solicitações de análise de </w:t>
            </w:r>
            <w:r w:rsidR="00C53B7D" w:rsidRPr="00C53B7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registro </w:t>
            </w:r>
            <w:r w:rsidR="00917B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profissional </w:t>
            </w:r>
            <w:r w:rsidR="00C53B7D" w:rsidRPr="00C53B7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 regime de urgência, recebid</w:t>
            </w:r>
            <w:r w:rsidR="00B947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</w:t>
            </w:r>
            <w:r w:rsidR="00C53B7D" w:rsidRPr="00C53B7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através de meio fora dos trâmites comumente adotados</w:t>
            </w:r>
            <w:r w:rsidR="00917B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B947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Informou que a “Premiação Acadêmica” será lançada no mês de maio</w:t>
            </w:r>
            <w:r w:rsidR="00FD17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na primeira etapa do Congresso Itinerante</w:t>
            </w:r>
            <w:r w:rsidR="00021B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Ex</w:t>
            </w:r>
            <w:r w:rsidR="003B4C30" w:rsidRPr="003B4C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pôs que a CEF-CAU/SC questionou a emissão de Certificado de Honra ao Mérito Acadêmico pelo CAU/SC devido ao fato de causar impressão que o Conselho está concedendo título que não o compete</w:t>
            </w:r>
            <w:r w:rsidR="00021B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ao formando com maior média do curso e comunicou que o Conselho Diretor definiu </w:t>
            </w:r>
            <w:r w:rsidR="00021BC0" w:rsidRPr="00021B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como encaminhamento continuar adotando o envio de livro e além disso, uma carta de parabenização ao </w:t>
            </w:r>
            <w:r w:rsidR="00021B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formando. Ao final, expôs que a CEF-CAU/SC recebeu solicitação de </w:t>
            </w:r>
            <w:r w:rsidR="00021BC0" w:rsidRPr="00C873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orientação quanto ao conteúdo dos diplomas que passarão a serem emitidos de maneira </w:t>
            </w:r>
            <w:r w:rsidR="00C8734D" w:rsidRPr="00C873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digital</w:t>
            </w:r>
            <w:r w:rsidR="00021BC0" w:rsidRPr="00C873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021B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8E0920E" w14:textId="6A501187" w:rsidR="009E456A" w:rsidRDefault="009E456A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E456A" w:rsidRPr="00F32D91" w14:paraId="715FFD06" w14:textId="77777777" w:rsidTr="00640D6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6C5A63" w14:textId="77777777" w:rsidR="009E456A" w:rsidRPr="00F32D91" w:rsidRDefault="009E456A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32D9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458D0" w14:textId="77777777" w:rsidR="009E456A" w:rsidRPr="00F32D91" w:rsidRDefault="009E456A" w:rsidP="00640D6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32D91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  <w:r w:rsidRPr="00F32D91">
              <w:rPr>
                <w:rFonts w:ascii="Arial" w:hAnsi="Arial" w:cs="Arial"/>
                <w:sz w:val="22"/>
                <w:szCs w:val="22"/>
              </w:rPr>
              <w:t xml:space="preserve"> – Coordenadora da CEP - CAU/SC</w:t>
            </w:r>
          </w:p>
        </w:tc>
      </w:tr>
      <w:tr w:rsidR="009E456A" w:rsidRPr="00F32D91" w14:paraId="2A6FF578" w14:textId="77777777" w:rsidTr="00640D6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7ACABD" w14:textId="77777777" w:rsidR="009E456A" w:rsidRPr="00F32D91" w:rsidRDefault="009E456A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32D9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07C5E" w14:textId="53CD5B37" w:rsidR="009E456A" w:rsidRPr="005430D0" w:rsidRDefault="009E456A" w:rsidP="00640D6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32D9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CEP-CAU/SC: </w:t>
            </w:r>
            <w:r w:rsidRPr="00F32D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Coordenadora da CEP-CAU/SC, Conselheira </w:t>
            </w:r>
            <w:r w:rsidRPr="00F32D91">
              <w:rPr>
                <w:rFonts w:ascii="Arial" w:eastAsia="Times New Roman" w:hAnsi="Arial" w:cs="Arial"/>
                <w:sz w:val="22"/>
                <w:szCs w:val="22"/>
              </w:rPr>
              <w:t>Eliane</w:t>
            </w:r>
            <w:r w:rsidRPr="00F32D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B13BE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disse que a comissão estava aguardando receber </w:t>
            </w:r>
            <w:r w:rsidR="006B45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convite para participação </w:t>
            </w:r>
            <w:r w:rsidR="005430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 </w:t>
            </w:r>
            <w:r w:rsidR="005430D0" w:rsidRPr="005430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"</w:t>
            </w:r>
            <w:proofErr w:type="spellStart"/>
            <w:r w:rsidR="005430D0" w:rsidRPr="005430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Iº</w:t>
            </w:r>
            <w:proofErr w:type="spellEnd"/>
            <w:r w:rsidR="005430D0" w:rsidRPr="005430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Fórum de Coordenadores das </w:t>
            </w:r>
            <w:proofErr w:type="spellStart"/>
            <w:r w:rsidR="005430D0" w:rsidRPr="005430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CEPs</w:t>
            </w:r>
            <w:proofErr w:type="spellEnd"/>
            <w:r w:rsidR="005430D0" w:rsidRPr="005430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CAU/</w:t>
            </w:r>
            <w:proofErr w:type="spellStart"/>
            <w:r w:rsidR="005430D0" w:rsidRPr="005430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UFs</w:t>
            </w:r>
            <w:proofErr w:type="spellEnd"/>
            <w:r w:rsidR="005430D0" w:rsidRPr="005430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"</w:t>
            </w:r>
            <w:r w:rsidR="005430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a ser realizado nos dias 23 e 24 de março de 2022, no Rio de Janeiro.  </w:t>
            </w:r>
            <w:r w:rsidRPr="00F32D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1CBD5E35" w14:textId="4B69559A" w:rsidR="009E456A" w:rsidRDefault="009E456A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E456A" w:rsidRPr="0045374B" w14:paraId="205C87ED" w14:textId="77777777" w:rsidTr="00640D6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16A172" w14:textId="77777777" w:rsidR="009E456A" w:rsidRPr="0045374B" w:rsidRDefault="009E456A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5374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C6E33" w14:textId="77777777" w:rsidR="009E456A" w:rsidRPr="0045374B" w:rsidRDefault="009E456A" w:rsidP="00640D6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537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Ronaldo </w:t>
            </w:r>
            <w:r w:rsidRPr="0045374B">
              <w:rPr>
                <w:rFonts w:ascii="Arial" w:hAnsi="Arial" w:cs="Arial"/>
                <w:sz w:val="22"/>
                <w:szCs w:val="22"/>
              </w:rPr>
              <w:t>Matos Martins</w:t>
            </w:r>
            <w:r w:rsidRPr="004537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Representante da AsBEA/SC</w:t>
            </w:r>
          </w:p>
        </w:tc>
      </w:tr>
      <w:tr w:rsidR="009E456A" w:rsidRPr="00603AF5" w14:paraId="612CB65B" w14:textId="77777777" w:rsidTr="00640D65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D74A12" w14:textId="77777777" w:rsidR="009E456A" w:rsidRPr="005E0F04" w:rsidRDefault="009E456A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14625" w14:textId="0CFC893D" w:rsidR="009E456A" w:rsidRPr="00AA631F" w:rsidRDefault="009E456A" w:rsidP="00640D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A41F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AsBEA/SC: </w:t>
            </w:r>
            <w:r w:rsidRPr="00A41F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representante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AsBEA/SC, Arquiteto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Ronaldo</w:t>
            </w:r>
            <w:r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F73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noticiou que no dia 24 de março de 2022 </w:t>
            </w:r>
            <w:r w:rsidR="009462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realizará junto ao IPUF </w:t>
            </w:r>
            <w:r w:rsidR="00FA49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uma Palestra Técnica sobre </w:t>
            </w:r>
            <w:r w:rsidR="00FA49A3" w:rsidRPr="00505A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 w:rsidR="00505A43" w:rsidRPr="00505A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IURB </w:t>
            </w:r>
            <w:r w:rsidR="00DE1117" w:rsidRPr="00DE2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</w:t>
            </w:r>
            <w:r w:rsidR="00DE22C8" w:rsidRPr="00DE2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EIV</w:t>
            </w:r>
            <w:r w:rsidR="00FA49A3" w:rsidRPr="00DE2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FA49A3" w:rsidRPr="00FA49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dois documentos que estão sendo cobrados dos Arquitetos e Urbanistas para aprovação de projetos em Florianópolis</w:t>
            </w:r>
            <w:r w:rsidR="009462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5519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 sequên</w:t>
            </w:r>
            <w:r w:rsidR="0055198B" w:rsidRPr="000B54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cia</w:t>
            </w:r>
            <w:r w:rsidR="005157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55198B" w:rsidRPr="000B54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comunicou </w:t>
            </w:r>
            <w:r w:rsidR="000B54AD" w:rsidRPr="000B54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a </w:t>
            </w:r>
            <w:proofErr w:type="spellStart"/>
            <w:r w:rsidR="000B54AD" w:rsidRPr="000B54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</w:t>
            </w:r>
            <w:proofErr w:type="spellEnd"/>
            <w:r w:rsidR="000B54AD" w:rsidRPr="000B54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estava promovendo t</w:t>
            </w:r>
            <w:r w:rsidR="0055198B" w:rsidRPr="000B54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rês cursos técnicos: </w:t>
            </w:r>
            <w:r w:rsidR="004D6465" w:rsidRPr="000B54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Gestão</w:t>
            </w:r>
            <w:r w:rsidR="000B54AD" w:rsidRPr="000B54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</w:t>
            </w:r>
            <w:r w:rsidR="007C28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="000B54AD" w:rsidRPr="000B54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scritórios de Arquitetura; </w:t>
            </w:r>
            <w:r w:rsidR="004D6465" w:rsidRPr="000B54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Gerenciamento </w:t>
            </w:r>
            <w:r w:rsidR="000B54AD" w:rsidRPr="000B54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</w:t>
            </w:r>
            <w:r w:rsidR="004D6465" w:rsidRPr="000B54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="004D6465" w:rsidRPr="00D554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rojeto</w:t>
            </w:r>
            <w:r w:rsidR="007C28A7" w:rsidRPr="00D554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="004D6465" w:rsidRPr="00D554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; Fund</w:t>
            </w:r>
            <w:r w:rsidR="007C28A7" w:rsidRPr="00D554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amentos </w:t>
            </w:r>
            <w:r w:rsidR="004D6465" w:rsidRPr="00D554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BIM para Gestores</w:t>
            </w:r>
            <w:r w:rsidR="00F941BD" w:rsidRPr="00D554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0701BB" w:rsidRPr="00D554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Disse que a Associação estava planejando </w:t>
            </w:r>
            <w:r w:rsidR="00D5546B" w:rsidRPr="00D554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criar um </w:t>
            </w:r>
            <w:r w:rsidR="004D6465" w:rsidRPr="00D554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roteiro turístico</w:t>
            </w:r>
            <w:r w:rsidR="00A269F4" w:rsidRPr="00D554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5546B" w:rsidRPr="00D554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ligado à arquitetura</w:t>
            </w:r>
            <w:r w:rsidR="00C869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será realizado um Encontro Nacional da</w:t>
            </w:r>
            <w:r w:rsidR="00E92C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869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AsBEA no mês de outubro, em Recife. </w:t>
            </w:r>
          </w:p>
        </w:tc>
      </w:tr>
    </w:tbl>
    <w:p w14:paraId="46B04F08" w14:textId="77777777" w:rsidR="009E456A" w:rsidRPr="00F86A0B" w:rsidRDefault="009E456A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105C8D" w:rsidRPr="00F86A0B" w14:paraId="09D7D652" w14:textId="77777777" w:rsidTr="0038440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50" w14:textId="77777777" w:rsidR="00105C8D" w:rsidRPr="001C3DA9" w:rsidRDefault="00105C8D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C3DA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51" w14:textId="0860A998" w:rsidR="00105C8D" w:rsidRPr="001C3DA9" w:rsidRDefault="00105C8D" w:rsidP="008707F4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3DA9">
              <w:rPr>
                <w:rFonts w:ascii="Arial" w:hAnsi="Arial" w:cs="Arial"/>
                <w:sz w:val="22"/>
                <w:szCs w:val="22"/>
              </w:rPr>
              <w:t>Patrícia</w:t>
            </w:r>
            <w:r w:rsidR="001E5CBA" w:rsidRPr="001C3DA9">
              <w:rPr>
                <w:rFonts w:ascii="Arial" w:hAnsi="Arial" w:cs="Arial"/>
                <w:sz w:val="22"/>
                <w:szCs w:val="22"/>
              </w:rPr>
              <w:t xml:space="preserve"> Figueiredo </w:t>
            </w:r>
            <w:proofErr w:type="spellStart"/>
            <w:r w:rsidR="001E5CBA" w:rsidRPr="001C3DA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="001E5CBA" w:rsidRPr="001C3D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DA9">
              <w:rPr>
                <w:rFonts w:ascii="Arial" w:hAnsi="Arial" w:cs="Arial"/>
                <w:sz w:val="22"/>
                <w:szCs w:val="22"/>
              </w:rPr>
              <w:t>Herden</w:t>
            </w:r>
            <w:r w:rsidR="008707F4" w:rsidRPr="001C3DA9">
              <w:rPr>
                <w:rFonts w:ascii="Arial" w:hAnsi="Arial" w:cs="Arial"/>
                <w:sz w:val="22"/>
                <w:szCs w:val="22"/>
              </w:rPr>
              <w:t xml:space="preserve"> – Presidente do CAU/SC</w:t>
            </w:r>
          </w:p>
        </w:tc>
      </w:tr>
      <w:tr w:rsidR="00105C8D" w:rsidRPr="00F86A0B" w14:paraId="09D7D657" w14:textId="77777777" w:rsidTr="00384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53" w14:textId="77777777" w:rsidR="00105C8D" w:rsidRPr="00F86A0B" w:rsidRDefault="00105C8D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9F570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56" w14:textId="532BBA6A" w:rsidR="00EA422F" w:rsidRPr="001158EF" w:rsidRDefault="003012EA" w:rsidP="0047728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9F570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Presidente do CAU/SC:</w:t>
            </w:r>
            <w:r w:rsidR="00731BDE" w:rsidRPr="009F570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F57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</w:t>
            </w:r>
            <w:r w:rsidR="00BE1530" w:rsidRPr="009F57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Patrícia</w:t>
            </w:r>
            <w:r w:rsidR="00377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F10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informou que estavam sendo feitos alguns ajustes na estrutura interna do CAU/SC. Destacou a implantação</w:t>
            </w:r>
            <w:r w:rsidR="005F1035" w:rsidRPr="005F10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F10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c</w:t>
            </w:r>
            <w:r w:rsidR="005F1035" w:rsidRPr="005F10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argo de Secretário de Órgãos Colegiados</w:t>
            </w:r>
            <w:r w:rsidR="005F10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a contratação da </w:t>
            </w:r>
            <w:r w:rsidR="005F1035" w:rsidRPr="005F10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nova Coordenadora de Tecnologia e Sistemas da Informação, Maria Célia Fonseca</w:t>
            </w:r>
            <w:r w:rsidR="005F10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do </w:t>
            </w:r>
            <w:r w:rsidR="005F1035" w:rsidRPr="005F10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novo Gerente </w:t>
            </w:r>
            <w:r w:rsidR="005F1035" w:rsidRPr="003C30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Geral do CAU/SC, João Vicente </w:t>
            </w:r>
            <w:proofErr w:type="spellStart"/>
            <w:r w:rsidR="005F1035" w:rsidRPr="003C30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Scarpin</w:t>
            </w:r>
            <w:proofErr w:type="spellEnd"/>
            <w:r w:rsidR="005F1035" w:rsidRPr="003C30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E544D5" w:rsidRPr="003C30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Expôs que </w:t>
            </w:r>
            <w:r w:rsidR="003C30BF" w:rsidRPr="003C30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estava </w:t>
            </w:r>
            <w:r w:rsidR="003C30BF" w:rsidRPr="00826A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sendo “construído” o “</w:t>
            </w:r>
            <w:r w:rsidR="004D6465" w:rsidRPr="00826A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3º Congresso de </w:t>
            </w:r>
            <w:r w:rsidR="003C30BF" w:rsidRPr="00826A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Arquitetura e Urbanismo de Santa Catarina</w:t>
            </w:r>
            <w:r w:rsidR="002347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826A89" w:rsidRPr="00826A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a i</w:t>
            </w:r>
            <w:r w:rsidR="004D6465" w:rsidRPr="00826A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deia </w:t>
            </w:r>
            <w:r w:rsidR="00826A89" w:rsidRPr="00826A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seria levá-lo para as </w:t>
            </w:r>
            <w:r w:rsidR="004D6465" w:rsidRPr="00826A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seis mesorregiões d</w:t>
            </w:r>
            <w:r w:rsidR="00826A89" w:rsidRPr="00826A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Estado. </w:t>
            </w:r>
            <w:r w:rsidR="00826A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seguida informou que h</w:t>
            </w:r>
            <w:r w:rsidR="00826A89" w:rsidRPr="00826A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avia assumido “cadeira” no </w:t>
            </w:r>
            <w:r w:rsidR="004D6465" w:rsidRPr="00826A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Centro de Serviços Compartilhados – </w:t>
            </w:r>
            <w:r w:rsidR="004D6465" w:rsidRPr="00826A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CSC</w:t>
            </w:r>
            <w:r w:rsidR="00D611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(CAU/BR)</w:t>
            </w:r>
            <w:r w:rsidR="000827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destacou que o intuito era de</w:t>
            </w:r>
            <w:r w:rsidR="00A05B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0827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participar da gestão do SICCAU adotando metas bem </w:t>
            </w:r>
            <w:r w:rsidR="0008278D" w:rsidRPr="000827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específicas </w:t>
            </w:r>
            <w:r w:rsidR="000827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</w:t>
            </w:r>
            <w:r w:rsidR="0008278D" w:rsidRPr="000827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repassar </w:t>
            </w:r>
            <w:r w:rsidR="0008278D" w:rsidRPr="0008278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feedback</w:t>
            </w:r>
            <w:r w:rsidR="0008278D" w:rsidRPr="000827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aos profissionais</w:t>
            </w:r>
            <w:r w:rsidR="000827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21146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Também falou sobre contato </w:t>
            </w:r>
            <w:r w:rsidR="00BD03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CAU/SC </w:t>
            </w:r>
            <w:r w:rsidR="0021146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 o Centro de Inovação de Santa Catarina, que trouxe proposta para ter mais assertividade na gestão de tecnologia </w:t>
            </w:r>
            <w:r w:rsidR="00211460" w:rsidRPr="00BD03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frente aos profissionais</w:t>
            </w:r>
            <w:r w:rsidR="00BD0312" w:rsidRPr="00BD03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Disse que estava sendo analisada uma possível </w:t>
            </w:r>
            <w:r w:rsidR="003B1DCC" w:rsidRPr="00BD03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parceria para apresentar aos escritórios de arquitetura e urbanismo um pacote pronto.</w:t>
            </w:r>
            <w:r w:rsidR="001158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Após, relatou que </w:t>
            </w:r>
            <w:r w:rsidR="001158EF" w:rsidRPr="001158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 Plenária Ampliada</w:t>
            </w:r>
            <w:r w:rsidR="001158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CAU/BR</w:t>
            </w:r>
            <w:r w:rsidR="001158EF" w:rsidRPr="001158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havia comentado acerca dos 60% dos Arquitetos e Urbanistas que declararam ser da área de arquitetura de interiores no último Censo </w:t>
            </w:r>
            <w:r w:rsidR="001158EF" w:rsidRPr="00FE16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CAU/BR e que solicitou um “olhar diferenciado” para esses profissionais. Por fim, informou que a noite participaria do Talk Show "Março é Mulher" - Comunicação assertiva: desafios nas empresas e nas posições</w:t>
            </w:r>
            <w:r w:rsidR="001158EF" w:rsidRPr="001158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liderança</w:t>
            </w:r>
            <w:r w:rsidR="005157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1158EF" w:rsidRPr="001158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E16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que solicitou “espaço de fala” para a Presidente do CAU/BR, Arquiteta e Urbanista Nádia Somekh</w:t>
            </w:r>
            <w:r w:rsidR="00C6476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36ED6292" w14:textId="4E75233A" w:rsidR="000835B8" w:rsidRDefault="000835B8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15987" w:rsidRPr="000177C0" w14:paraId="15DBFBDD" w14:textId="77777777" w:rsidTr="00640D6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5CE42E" w14:textId="77777777" w:rsidR="00415987" w:rsidRPr="000177C0" w:rsidRDefault="00415987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177C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A9326" w14:textId="16E5F268" w:rsidR="00415987" w:rsidRPr="000177C0" w:rsidRDefault="00415987" w:rsidP="00640D6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Eleonora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Mascia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0177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– </w:t>
            </w:r>
            <w:r w:rsidRPr="004159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do CEAU-CAU/BR</w:t>
            </w:r>
          </w:p>
        </w:tc>
      </w:tr>
      <w:tr w:rsidR="00415987" w:rsidRPr="003842D6" w14:paraId="68B369C3" w14:textId="77777777" w:rsidTr="00640D6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A05B5" w14:textId="77777777" w:rsidR="00415987" w:rsidRPr="005E0F04" w:rsidRDefault="00415987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9C1FA" w14:textId="08772179" w:rsidR="005D6DC1" w:rsidRPr="004B1723" w:rsidRDefault="00415987" w:rsidP="005D6D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3842D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a </w:t>
            </w:r>
            <w:r w:rsidR="00730E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Coordenação do CEAU-CAU/BR</w:t>
            </w:r>
            <w:r w:rsidRPr="00730E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730E0B" w:rsidRPr="00730E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Coordenadora do CEAU-CAU/BR, Arquiteta Eleonora </w:t>
            </w:r>
            <w:proofErr w:type="spellStart"/>
            <w:r w:rsidR="00730E0B" w:rsidRPr="00730E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Mascia</w:t>
            </w:r>
            <w:proofErr w:type="spellEnd"/>
            <w:r w:rsidR="00730E0B" w:rsidRPr="00730E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informou</w:t>
            </w:r>
            <w:r w:rsidRPr="00730E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A59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</w:t>
            </w:r>
            <w:r w:rsidR="005600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 presente ano, na condição de Presidente da Federação Nacional dos Arquitetos e Urbanistas – FNA, assumiu a coordenação do CEAU-CAU/BR e</w:t>
            </w:r>
            <w:r w:rsidR="009E04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600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 do IAB Nacional, Arquiteta e Urbanista</w:t>
            </w:r>
            <w:r w:rsidR="005600FB" w:rsidRPr="005600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Maria Elisa Baptista</w:t>
            </w:r>
            <w:r w:rsidR="009E04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5600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A59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coordenação</w:t>
            </w:r>
            <w:r w:rsidR="00BB5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adjunta.</w:t>
            </w:r>
            <w:r w:rsidR="009767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4B17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Expôs que na última plenária foram colocados três pontos muito importantes: </w:t>
            </w:r>
            <w:r w:rsidR="005575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 w:rsidR="004B17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ovos arranjos para atuação profissional (pessoa jurídica); Assistência Técnic</w:t>
            </w:r>
            <w:r w:rsidR="004B1723" w:rsidRPr="00035D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nos municípios para gestão pública, muito relacionada à questão das eleições 2022;</w:t>
            </w:r>
            <w:r w:rsidR="00035DD6" w:rsidRPr="00035D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D34FE" w:rsidRPr="00035D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Ensino e </w:t>
            </w:r>
            <w:r w:rsidR="00035DD6" w:rsidRPr="00035D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</w:t>
            </w:r>
            <w:r w:rsidR="009D34FE" w:rsidRPr="00035D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ormação</w:t>
            </w:r>
            <w:r w:rsidR="00035D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no que diz </w:t>
            </w:r>
            <w:r w:rsidR="00035DD6" w:rsidRPr="009B62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respeito ao enfrentamento em relação aos cursos</w:t>
            </w:r>
            <w:r w:rsidR="00A752EC" w:rsidRPr="009B62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Arquitetura e Urbanismo</w:t>
            </w:r>
            <w:r w:rsidR="00035DD6" w:rsidRPr="009B62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exclusivamente em </w:t>
            </w:r>
            <w:proofErr w:type="spellStart"/>
            <w:r w:rsidR="00035DD6" w:rsidRPr="009B62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EaD</w:t>
            </w:r>
            <w:proofErr w:type="spellEnd"/>
            <w:r w:rsidR="009B622F" w:rsidRPr="009B62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Acrescentou que foi convidada para participar da reunião do grupo de trabalho que trata da reformulação da </w:t>
            </w:r>
            <w:r w:rsidR="009D34FE" w:rsidRPr="009B62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Tabela de Honorários</w:t>
            </w:r>
            <w:r w:rsidR="005D6D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por fim, informou sobre os eventos do CEAU-CAU/BR, </w:t>
            </w:r>
            <w:r w:rsidR="005D6DC1" w:rsidRPr="005D6D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previstos </w:t>
            </w:r>
            <w:r w:rsidR="00344DB4" w:rsidRPr="005D6D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o</w:t>
            </w:r>
            <w:r w:rsidR="005D6DC1" w:rsidRPr="005D6D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 meses de maio e julho.</w:t>
            </w:r>
          </w:p>
        </w:tc>
      </w:tr>
    </w:tbl>
    <w:p w14:paraId="7ED53B9D" w14:textId="20C8D861" w:rsidR="00415987" w:rsidRDefault="00415987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15987" w:rsidRPr="004C695C" w14:paraId="04DAE55B" w14:textId="77777777" w:rsidTr="00640D6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748741" w14:textId="77777777" w:rsidR="00415987" w:rsidRPr="004C695C" w:rsidRDefault="00415987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C695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594D1" w14:textId="77777777" w:rsidR="00415987" w:rsidRPr="004C695C" w:rsidRDefault="00415987" w:rsidP="00640D6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Lucas Tavares – Representante Titular da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FeNEA</w:t>
            </w:r>
            <w:proofErr w:type="spellEnd"/>
          </w:p>
        </w:tc>
      </w:tr>
      <w:tr w:rsidR="00415987" w:rsidRPr="005E0F04" w14:paraId="7DE17E3E" w14:textId="77777777" w:rsidTr="00640D6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9D75DA" w14:textId="77777777" w:rsidR="00415987" w:rsidRPr="005E0F04" w:rsidRDefault="00415987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F02F7" w14:textId="6343945D" w:rsidR="00415987" w:rsidRPr="00BD732E" w:rsidRDefault="00415987" w:rsidP="00511F25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FeNEA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D825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Acadêmico Lucas </w:t>
            </w:r>
            <w:r w:rsidR="00B13B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 que a Federação estava em processo de transição de gestão</w:t>
            </w:r>
            <w:r w:rsidR="00B85F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de 16 a 20 de março de 2022 será realizado o “2º Conselho Nacional de Entidades Estudantis de Arquitetura e Urbanismo”, de maneira presencial, em São Paulo, com transmissão ao vivo, no qual ocorrerá a homologação da gestão</w:t>
            </w:r>
            <w:r w:rsidR="00511F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digitalização e movimentação do acervo e lançamento do site.</w:t>
            </w:r>
          </w:p>
        </w:tc>
      </w:tr>
    </w:tbl>
    <w:p w14:paraId="4060392B" w14:textId="77777777" w:rsidR="00DC6AC4" w:rsidRPr="005E0F04" w:rsidRDefault="00DC6AC4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611F42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45FBB5DA" w:rsidR="00074F58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1F42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  <w:p w14:paraId="647C588A" w14:textId="77777777" w:rsidR="0000087D" w:rsidRDefault="0000087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F41B7" w14:textId="77777777" w:rsidR="00B329D2" w:rsidRDefault="00B329D2" w:rsidP="00B329D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9B8A0A" w14:textId="77777777" w:rsidR="008850E7" w:rsidRDefault="008850E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9654BF" w14:textId="6C3DFA27" w:rsidR="00D67AEE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2910C" w14:textId="7D733BF8" w:rsidR="00D67AEE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0854A" w14:textId="77777777" w:rsidR="00D67AEE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1C4A99" w14:textId="77777777" w:rsidR="00240C1A" w:rsidRPr="00611F42" w:rsidRDefault="00240C1A" w:rsidP="00240C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D7D668" w14:textId="049EDFDC" w:rsidR="002218E5" w:rsidRPr="00611F42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5E0F04" w14:paraId="09D7D66C" w14:textId="77777777" w:rsidTr="00640D6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611F42" w:rsidRDefault="00602D78" w:rsidP="00640D6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11F4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49306" w14:textId="763FBEF9" w:rsidR="00602D78" w:rsidRDefault="001C1D8E" w:rsidP="00640D6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1C1D8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 i</w:t>
            </w:r>
            <w:r w:rsidRPr="001C1D8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ncluído como ite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m </w:t>
            </w:r>
            <w:r w:rsidRPr="001C1D8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extra pauta:</w:t>
            </w:r>
          </w:p>
          <w:p w14:paraId="09D7D66B" w14:textId="308C15AF" w:rsidR="001C1D8E" w:rsidRPr="00611F42" w:rsidRDefault="001C1D8E" w:rsidP="001C1D8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1C1D8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</w:t>
            </w:r>
            <w:r w:rsidRPr="001C1D8E">
              <w:rPr>
                <w:rFonts w:ascii="Arial" w:hAnsi="Arial" w:cs="Arial"/>
                <w:sz w:val="22"/>
                <w:szCs w:val="22"/>
              </w:rPr>
              <w:t>Edital de Patrocínio</w:t>
            </w:r>
            <w:r>
              <w:rPr>
                <w:rFonts w:ascii="Arial" w:hAnsi="Arial" w:cs="Arial"/>
                <w:sz w:val="22"/>
                <w:szCs w:val="22"/>
              </w:rPr>
              <w:t xml:space="preserve"> de Projetos para 2022. </w:t>
            </w:r>
          </w:p>
        </w:tc>
      </w:tr>
    </w:tbl>
    <w:p w14:paraId="09D7D66D" w14:textId="77777777" w:rsidR="00074F58" w:rsidRPr="005E0F04" w:rsidRDefault="00074F5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66F" w14:textId="77777777" w:rsidTr="00640D65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6E" w14:textId="77777777" w:rsidR="00602D78" w:rsidRPr="005E0F04" w:rsidRDefault="00602D78" w:rsidP="00640D6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09D7D671" w14:textId="77777777" w:rsidR="00602D78" w:rsidRPr="005E0F04" w:rsidRDefault="00602D7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5E0F04" w14:paraId="09D7D674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2" w14:textId="77777777" w:rsidR="00A5057C" w:rsidRPr="00AD6CD8" w:rsidRDefault="00445D05" w:rsidP="00640D6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D6CD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73" w14:textId="47636D64" w:rsidR="00A5057C" w:rsidRPr="00AD6CD8" w:rsidRDefault="006E4D91" w:rsidP="00F86A0B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bookmarkStart w:id="0" w:name="_Hlk98752109"/>
            <w:r w:rsidRPr="006E4D9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Carta aos Candidatos –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G</w:t>
            </w:r>
            <w:r w:rsidRPr="006E4D9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overnadores,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</w:t>
            </w:r>
            <w:r w:rsidRPr="006E4D9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eputados e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</w:t>
            </w:r>
            <w:r w:rsidRPr="006E4D9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enadores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  <w:bookmarkEnd w:id="0"/>
          </w:p>
        </w:tc>
      </w:tr>
      <w:tr w:rsidR="00EF36F0" w:rsidRPr="005E0F04" w14:paraId="09D7D677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77777777" w:rsidR="00D80DBE" w:rsidRPr="00632ABA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32A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2314E1B9" w:rsidR="00D80DBE" w:rsidRPr="006E4D91" w:rsidRDefault="00A100F0" w:rsidP="00D017A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17687D">
              <w:rPr>
                <w:rFonts w:ascii="Arial" w:hAnsi="Arial" w:cs="Arial"/>
                <w:sz w:val="22"/>
                <w:szCs w:val="22"/>
              </w:rPr>
              <w:t>C</w:t>
            </w:r>
            <w:r w:rsidR="0017687D" w:rsidRPr="0017687D">
              <w:rPr>
                <w:rFonts w:ascii="Arial" w:hAnsi="Arial" w:cs="Arial"/>
                <w:sz w:val="22"/>
                <w:szCs w:val="22"/>
              </w:rPr>
              <w:t>AU/BR</w:t>
            </w:r>
          </w:p>
        </w:tc>
      </w:tr>
      <w:tr w:rsidR="00EF36F0" w:rsidRPr="005E0F04" w14:paraId="09D7D67C" w14:textId="77777777" w:rsidTr="00B35A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77777777" w:rsidR="00A5057C" w:rsidRPr="000334BB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54495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B" w14:textId="5B045342" w:rsidR="003D2132" w:rsidRPr="005D213E" w:rsidRDefault="002D33B6" w:rsidP="00F7703A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EC394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</w:t>
            </w:r>
            <w:r w:rsidR="00DF1E0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Coordenadora do CEAU-CAU/BR, </w:t>
            </w:r>
            <w:r w:rsidRPr="00EC394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Arquiteta </w:t>
            </w:r>
            <w:r w:rsidR="00642BF3" w:rsidRPr="00EC394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Eleonora</w:t>
            </w:r>
            <w:r w:rsidR="00DB255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B572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fez uma breve introdução e </w:t>
            </w:r>
            <w:r w:rsidR="00D876A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apresentou a minuta d</w:t>
            </w:r>
            <w:r w:rsidR="0017687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documento</w:t>
            </w:r>
            <w:r w:rsidR="00975FC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destacando</w:t>
            </w:r>
            <w:r w:rsidR="00972B1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975FC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17687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</w:t>
            </w:r>
            <w:r w:rsidR="00975FC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proposta</w:t>
            </w:r>
            <w:r w:rsidR="0017687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</w:t>
            </w:r>
            <w:r w:rsidR="00972B1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17687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definidas em </w:t>
            </w:r>
            <w:r w:rsidR="00975FC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sete blocos, sendo eles: </w:t>
            </w:r>
            <w:r w:rsidR="00D876A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Planejamento das cidades e regiões; </w:t>
            </w:r>
            <w:r w:rsidR="00972B1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Habitação, saúde pública e meio ambiente; </w:t>
            </w:r>
            <w:r w:rsidR="00972B1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 xml:space="preserve">Organização institucional e políticas de </w:t>
            </w:r>
            <w:r w:rsidR="002C6A5E" w:rsidRPr="0029337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</w:t>
            </w:r>
            <w:r w:rsidR="00972B12" w:rsidRPr="0029337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stado</w:t>
            </w:r>
            <w:r w:rsidR="002C6A5E" w:rsidRPr="0029337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; </w:t>
            </w:r>
            <w:r w:rsidR="00972B12" w:rsidRPr="0029337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Valorização da Arquitetura e Urbanismo</w:t>
            </w:r>
            <w:r w:rsidR="002C6A5E" w:rsidRPr="0029337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; </w:t>
            </w:r>
            <w:r w:rsidR="00642BF3" w:rsidRPr="0029337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Tributos e </w:t>
            </w:r>
            <w:r w:rsidR="002C6A5E" w:rsidRPr="0029337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</w:t>
            </w:r>
            <w:r w:rsidR="00642BF3" w:rsidRPr="0029337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rabalho</w:t>
            </w:r>
            <w:r w:rsidR="002C6A5E" w:rsidRPr="0029337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  <w:r w:rsidR="005C5D22" w:rsidRPr="0029337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642BF3" w:rsidRPr="0029337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Educação</w:t>
            </w:r>
            <w:r w:rsidR="001E6676" w:rsidRPr="0029337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; </w:t>
            </w:r>
            <w:r w:rsidR="00642BF3" w:rsidRPr="0029337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Relação com a sociedade</w:t>
            </w:r>
            <w:r w:rsidR="00DF45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DF1E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Presidente do CAU/BR, Arquiteta e Urbanista Nádia Somekh,</w:t>
            </w:r>
            <w:r w:rsidR="000A7C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relatou que seria efetuado monitoramento pela CRI-CAU/BR </w:t>
            </w:r>
            <w:r w:rsidR="00FD29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 o intuito de acompanhar o </w:t>
            </w:r>
            <w:r w:rsidR="000A7C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vai entrar nos programas </w:t>
            </w:r>
            <w:r w:rsidR="00FD29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dos partidos </w:t>
            </w:r>
            <w:r w:rsidR="006F10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que as </w:t>
            </w:r>
            <w:r w:rsidR="00FD29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demandas serão disseminadas com</w:t>
            </w:r>
            <w:r w:rsidR="006F10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sociedade</w:t>
            </w:r>
            <w:r w:rsidR="00C264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F770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07945" w:rsidRPr="006958E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Gerente Executiva Alcenira destacou que nos últimos anos, de acordo com a novas regras eleitorais, o tempo de campanha está menor </w:t>
            </w:r>
            <w:r w:rsidR="006958E1" w:rsidRPr="006958E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e,</w:t>
            </w:r>
            <w:r w:rsidR="00207945" w:rsidRPr="006958E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portanto, </w:t>
            </w:r>
            <w:r w:rsidR="00A71A8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 faz importante levar as pautas o quanto antes a fim de possibilitar </w:t>
            </w:r>
            <w:r w:rsidR="0074766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que sejam </w:t>
            </w:r>
            <w:r w:rsidR="00E34A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 fato incorporadas</w:t>
            </w:r>
            <w:r w:rsidR="0074766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E34F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Ronaldo </w:t>
            </w:r>
            <w:r w:rsidR="00C15AE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informou que</w:t>
            </w:r>
            <w:r w:rsidR="00E34A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todos os </w:t>
            </w:r>
            <w:r w:rsidR="005159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</w:t>
            </w:r>
            <w:r w:rsidR="00E34A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residentes das AsBEAs já tiveram conhecimento e</w:t>
            </w:r>
            <w:r w:rsidR="005159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discutiram sobre o tema. </w:t>
            </w:r>
            <w:r w:rsidR="00C2012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Depois, questionou como o tema poderia ser trazido a nível</w:t>
            </w:r>
            <w:r w:rsidR="00AE1F9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estadual. A </w:t>
            </w:r>
            <w:r w:rsidR="00AE1F92" w:rsidRPr="00A71A8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Presidente Nádia</w:t>
            </w:r>
            <w:r w:rsidR="00AE1F9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disse que ficaria a cargo de cada Presidente de CAU/</w:t>
            </w:r>
            <w:r w:rsidR="00AE1F92" w:rsidRPr="005C588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UF definir para quem vai entregar a carta e conversar sobre o assunto.</w:t>
            </w:r>
            <w:r w:rsidR="00D27604" w:rsidRPr="005C588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A427BC" w:rsidRPr="005C588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</w:t>
            </w:r>
            <w:r w:rsidR="00642BF3" w:rsidRPr="005C588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Ângelo </w:t>
            </w:r>
            <w:r w:rsidR="00D27604" w:rsidRPr="005C588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ressaltou a importância de “traduzir” a carta para o ambiente de cada Estado</w:t>
            </w:r>
            <w:r w:rsidR="00B97D4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de ajustá</w:t>
            </w:r>
            <w:r w:rsidR="00B97D4E" w:rsidRPr="00E15B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-la aos interesses de Santa Catarina.</w:t>
            </w:r>
            <w:r w:rsidR="009330B5" w:rsidRPr="00E15B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207945" w:rsidRPr="00E15B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</w:t>
            </w:r>
            <w:r w:rsidR="00642BF3" w:rsidRPr="00E15B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Ronaldo solicitou </w:t>
            </w:r>
            <w:r w:rsidR="00207945" w:rsidRPr="00E15B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</w:t>
            </w:r>
            <w:r w:rsidR="00642BF3" w:rsidRPr="00E15B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inclusão da ca</w:t>
            </w:r>
            <w:r w:rsidR="00C071AA" w:rsidRPr="00E15B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</w:t>
            </w:r>
            <w:r w:rsidR="00642BF3" w:rsidRPr="00E15B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ta no </w:t>
            </w:r>
            <w:r w:rsidR="006C28CA" w:rsidRPr="00E15B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grupo do CEAU-CAU/SC, no </w:t>
            </w:r>
            <w:r w:rsidR="006C28CA" w:rsidRPr="00E15BC0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 xml:space="preserve">Microsoft </w:t>
            </w:r>
            <w:r w:rsidR="00642BF3" w:rsidRPr="00E15BC0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Teams</w:t>
            </w:r>
            <w:r w:rsidR="006C28CA" w:rsidRPr="00E15BC0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 xml:space="preserve">. </w:t>
            </w:r>
            <w:r w:rsidR="0006760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Ao final, a Presidente Nádia enfatizou a importância de cada Presidente de CAU/UF “customizar” a carta e fazer </w:t>
            </w:r>
            <w:r w:rsidR="00FD2D6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as </w:t>
            </w:r>
            <w:r w:rsidR="0006760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“cruzada</w:t>
            </w:r>
            <w:r w:rsidR="00FD2D6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</w:t>
            </w:r>
            <w:r w:rsidR="0006760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” nas Assembleias Legislativas.   </w:t>
            </w:r>
          </w:p>
        </w:tc>
      </w:tr>
      <w:tr w:rsidR="00EF36F0" w:rsidRPr="007D0F9E" w14:paraId="09D7D67F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D" w14:textId="77777777" w:rsidR="00445D05" w:rsidRPr="007D0F9E" w:rsidRDefault="00445D05" w:rsidP="006E4D91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E" w14:textId="77777777" w:rsidR="00445D05" w:rsidRPr="007D0F9E" w:rsidRDefault="00445D05" w:rsidP="006E4D91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6F0" w:rsidRPr="005E0F04" w14:paraId="09D7D682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0" w14:textId="77777777" w:rsidR="00B329BF" w:rsidRPr="0083174B" w:rsidRDefault="00445D05" w:rsidP="00640D6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174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1" w14:textId="559FF9F7" w:rsidR="00B329BF" w:rsidRPr="0083174B" w:rsidRDefault="006E4D91" w:rsidP="00895A1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E4D9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Mudanças no regimento para permitir ABEA e ABAP indicarem seus representantes pelas entidades nacionais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EF36F0" w:rsidRPr="005E0F04" w14:paraId="09D7D685" w14:textId="77777777" w:rsidTr="00DA29E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3" w14:textId="77777777" w:rsidR="00B329BF" w:rsidRPr="00EC3946" w:rsidRDefault="00B329BF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39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4" w14:textId="037CB4ED" w:rsidR="00811D91" w:rsidRPr="00EC3946" w:rsidRDefault="00B65148" w:rsidP="00C2421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39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IAB/SC</w:t>
            </w:r>
          </w:p>
        </w:tc>
      </w:tr>
      <w:tr w:rsidR="00EF36F0" w:rsidRPr="005E0F04" w14:paraId="09D7D68B" w14:textId="77777777" w:rsidTr="00DA2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6" w14:textId="77777777" w:rsidR="00B329BF" w:rsidRPr="006E4D91" w:rsidRDefault="00B329BF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B90B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A" w14:textId="2CFE671A" w:rsidR="0005146E" w:rsidRPr="0005146E" w:rsidRDefault="0038511B" w:rsidP="0024289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537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</w:t>
            </w:r>
            <w:r w:rsidR="00642BF3" w:rsidRPr="00A537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Ângelo fez </w:t>
            </w:r>
            <w:r w:rsidRPr="00A537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uma </w:t>
            </w:r>
            <w:r w:rsidR="00642BF3" w:rsidRPr="00A537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breve introdução sobre a criação do CEAU</w:t>
            </w:r>
            <w:r w:rsidR="00A537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pontuou que já houve uma alteração</w:t>
            </w:r>
            <w:r w:rsidR="00E027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ponto de vista legal</w:t>
            </w:r>
            <w:r w:rsidR="002554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por resolução federal,</w:t>
            </w:r>
            <w:r w:rsidR="00E027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incluindo a </w:t>
            </w:r>
            <w:proofErr w:type="spellStart"/>
            <w:r w:rsidR="00E027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FeNEA</w:t>
            </w:r>
            <w:proofErr w:type="spellEnd"/>
            <w:r w:rsidR="00E027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como entidade convidada.</w:t>
            </w:r>
            <w:r w:rsidR="00B90B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Disse que um ano após o CEAU estar instituído, uma resolução regulamentou o ingresso dessas entidades no âmbito estadual</w:t>
            </w:r>
            <w:r w:rsidR="002A10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que</w:t>
            </w:r>
            <w:r w:rsidR="001F00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dois anos depois,</w:t>
            </w:r>
            <w:r w:rsidR="002A10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uma </w:t>
            </w:r>
            <w:r w:rsidR="003C63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outra</w:t>
            </w:r>
            <w:r w:rsidR="002A10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resolução </w:t>
            </w:r>
            <w:r w:rsidR="003C63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determinou que para as entidades terem assentos no CAU, precisariam ter representação regional. </w:t>
            </w:r>
            <w:r w:rsidR="005647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Posteriormente, mencionou que o CAU/RS instalou CEAU com participação da ABEA, ABAP e </w:t>
            </w:r>
            <w:r w:rsidR="005647FD" w:rsidRPr="005647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AAI Brasil/RS</w:t>
            </w:r>
            <w:r w:rsidR="005647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propôs que fosse aprovada a </w:t>
            </w:r>
            <w:r w:rsidR="005647FD" w:rsidRPr="005D605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mesma condição de instalação do CEAU adotada pelo CAU/RS. </w:t>
            </w:r>
            <w:r w:rsidR="00BE3BFA" w:rsidRPr="005D605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Também </w:t>
            </w:r>
            <w:r w:rsidR="005D6055" w:rsidRPr="00815D3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relatou o histórico dessa </w:t>
            </w:r>
            <w:r w:rsidR="00115343" w:rsidRPr="00815D3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</w:t>
            </w:r>
            <w:r w:rsidR="00A326D7" w:rsidRPr="00815D3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itação</w:t>
            </w:r>
            <w:r w:rsidR="00115343" w:rsidRPr="00815D3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D6055" w:rsidRPr="00815D3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 </w:t>
            </w:r>
            <w:r w:rsidR="00115343" w:rsidRPr="00815D3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</w:t>
            </w:r>
            <w:r w:rsidR="005D6055" w:rsidRPr="00815D3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disse que não foi possível sair das medidas iniciais de discussão.</w:t>
            </w:r>
            <w:r w:rsidR="00815D3F" w:rsidRPr="00815D3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326D7" w:rsidRPr="00815D3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Presidente </w:t>
            </w:r>
            <w:r w:rsidR="00115343" w:rsidRPr="00815D3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Nádia</w:t>
            </w:r>
            <w:r w:rsidR="00A326D7" w:rsidRPr="00815D3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Somekh</w:t>
            </w:r>
            <w:r w:rsidR="00815D3F" w:rsidRPr="00815D3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disse que estava trazendo uma</w:t>
            </w:r>
            <w:r w:rsidR="00CA5D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proposta de</w:t>
            </w:r>
            <w:r w:rsidR="00815D3F" w:rsidRPr="00815D3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mudança de postura política no CAU/BR</w:t>
            </w:r>
            <w:r w:rsidR="00CA5D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Falou que cada CEAU tem sua especificidade, composição</w:t>
            </w:r>
            <w:r w:rsidR="007628C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CA5D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articulação, e para tanto, sua autonomia.</w:t>
            </w:r>
            <w:r w:rsidR="002331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326D7" w:rsidRPr="00CA5D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A326D7" w:rsidRPr="002331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Gerente Executiva Alcenira</w:t>
            </w:r>
            <w:r w:rsidR="0023319D" w:rsidRPr="002331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explicou que o CAU/RS criou o </w:t>
            </w:r>
            <w:r w:rsidR="00115343" w:rsidRPr="002331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Fórum de Entidades</w:t>
            </w:r>
            <w:r w:rsidR="004318B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que junta todas as entidades </w:t>
            </w:r>
            <w:r w:rsidR="004318B8" w:rsidRPr="00617B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entidades mistas, e tem um representante convidado do CEAU-CAU/RS. </w:t>
            </w:r>
            <w:r w:rsidR="00CA5DC5" w:rsidRPr="00617B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Presidente </w:t>
            </w:r>
            <w:r w:rsidR="00115343" w:rsidRPr="00617B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Patrícia </w:t>
            </w:r>
            <w:r w:rsidR="006B14B2" w:rsidRPr="00E013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propôs tramitar </w:t>
            </w:r>
            <w:r w:rsidR="00617B8E" w:rsidRPr="00E013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questão </w:t>
            </w:r>
            <w:r w:rsidR="00115343" w:rsidRPr="00E013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internamente</w:t>
            </w:r>
            <w:r w:rsidR="00617B8E" w:rsidRPr="00E013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4318B8" w:rsidRPr="00E013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 discussão, foi definido como encaminhamento</w:t>
            </w:r>
            <w:r w:rsidR="006B14B2" w:rsidRPr="00E013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incluir o assunto como item de pauta na próxima Reunião Ordinária do CEAU-CAU/SC, no dia 1º de abril de 2022,</w:t>
            </w:r>
            <w:r w:rsidR="00A103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fim de </w:t>
            </w:r>
            <w:r w:rsidR="006B14B2" w:rsidRPr="00A103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definir</w:t>
            </w:r>
            <w:r w:rsidR="00A103B0" w:rsidRPr="00A103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 diretrizes para indicação de representantes e após tramitar internamente.</w:t>
            </w:r>
          </w:p>
        </w:tc>
      </w:tr>
    </w:tbl>
    <w:p w14:paraId="72057D07" w14:textId="1C1FBF0D" w:rsidR="007E3C8B" w:rsidRDefault="007E3C8B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6E4D91" w:rsidRPr="0083174B" w14:paraId="3D8E5F88" w14:textId="77777777" w:rsidTr="00640D6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97BCAE" w14:textId="762F4782" w:rsidR="006E4D91" w:rsidRPr="0083174B" w:rsidRDefault="006E4D91" w:rsidP="00640D6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E4809" w14:textId="4A805EFA" w:rsidR="006E4D91" w:rsidRPr="0083174B" w:rsidRDefault="006E4D91" w:rsidP="00640D6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E4D9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Concurso como forma de contratação para projetos públicos x privados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6E4D91" w:rsidRPr="006E4D91" w14:paraId="6BCD5F1C" w14:textId="77777777" w:rsidTr="00640D65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F3AB37" w14:textId="77777777" w:rsidR="006E4D91" w:rsidRPr="008A03B4" w:rsidRDefault="006E4D91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A03B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C2969" w14:textId="253EED7E" w:rsidR="006E4D91" w:rsidRPr="008A03B4" w:rsidRDefault="008A03B4" w:rsidP="00640D6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3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AsBEA/SC e </w:t>
            </w:r>
            <w:r w:rsidR="006E4D91" w:rsidRPr="008A03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IAB/SC</w:t>
            </w:r>
          </w:p>
        </w:tc>
      </w:tr>
      <w:tr w:rsidR="005D5714" w:rsidRPr="006E4D91" w14:paraId="5C1AB6D5" w14:textId="77777777" w:rsidTr="00640D6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C69754" w14:textId="77777777" w:rsidR="005D5714" w:rsidRPr="006E4D91" w:rsidRDefault="005D5714" w:rsidP="005D57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2203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8498F" w14:textId="710FACE0" w:rsidR="00557551" w:rsidRPr="004B4340" w:rsidRDefault="004370D4" w:rsidP="0028641F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73645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Arquiteto</w:t>
            </w:r>
            <w:r w:rsidR="0045784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457843" w:rsidRPr="0073645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Ronaldo</w:t>
            </w:r>
            <w:r w:rsidR="0045784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disse que o Arquiteto Ângelo, que não estava presente no momento, pelo fato de ter participado de concurso, gostaria de apresentar ao Colegiado uma forma de contratação para projetos públicos e privados. Em seguida, </w:t>
            </w:r>
            <w:r w:rsidR="00736457" w:rsidRPr="0073645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disse que em sua opinião não era interessante</w:t>
            </w:r>
            <w:r w:rsidR="007931D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no sentido mercadológico</w:t>
            </w:r>
            <w:r w:rsidR="00736457" w:rsidRPr="0073645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questão do concurso como forma de contratação para projetos privados</w:t>
            </w:r>
            <w:r w:rsidR="007931D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indagando </w:t>
            </w:r>
            <w:r w:rsidR="008729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sobre a </w:t>
            </w:r>
            <w:r w:rsidR="003D09B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forma de </w:t>
            </w:r>
            <w:r w:rsidR="008729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remuneração ao profissional</w:t>
            </w:r>
            <w:r w:rsidR="007931D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ao levar </w:t>
            </w:r>
            <w:r w:rsidR="008729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em consideração </w:t>
            </w:r>
            <w:r w:rsidR="007931D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</w:t>
            </w:r>
            <w:r w:rsidR="008729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capital intelectual</w:t>
            </w:r>
            <w:r w:rsidR="007931D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empregado</w:t>
            </w:r>
            <w:r w:rsidR="008729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="009D32C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C94D4A" w:rsidRPr="0011238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Após</w:t>
            </w:r>
            <w:r w:rsidR="009D32CB" w:rsidRPr="0011238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C94D4A" w:rsidRPr="0011238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discussão, foi </w:t>
            </w:r>
            <w:r w:rsidR="00F637C2" w:rsidRPr="00F637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definido como encaminhamento </w:t>
            </w:r>
            <w:r w:rsidR="00096E2A" w:rsidRPr="00F637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trazer </w:t>
            </w:r>
            <w:r w:rsidR="00096E2A" w:rsidRPr="009D32C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pesquisa sobre o tema para</w:t>
            </w:r>
            <w:r w:rsidR="00096E2A" w:rsidRPr="00F637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096E2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debate na</w:t>
            </w:r>
            <w:r w:rsidR="00096E2A" w:rsidRPr="00F637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próxima Reunião Ordinária do CEAU-CAU/SC, a ser realizada no dia 1º de abril de 2022</w:t>
            </w:r>
            <w:r w:rsidR="00096E2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="0028641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1775E" w:rsidRPr="00E1775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Presidente </w:t>
            </w:r>
            <w:r w:rsidR="005D5714" w:rsidRPr="00E1775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Patrícia </w:t>
            </w:r>
            <w:r w:rsidR="00E1775E" w:rsidRPr="00E1775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solicitou para que fosse aberto “espaço” no Microsoft Teams para inserção do documento. </w:t>
            </w:r>
          </w:p>
        </w:tc>
      </w:tr>
    </w:tbl>
    <w:p w14:paraId="0AAB774C" w14:textId="6F0C427F" w:rsidR="006E4D91" w:rsidRDefault="006E4D91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6E4D91" w:rsidRPr="0083174B" w14:paraId="7886BB79" w14:textId="77777777" w:rsidTr="00640D6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19052E" w14:textId="65E57866" w:rsidR="006E4D91" w:rsidRPr="0083174B" w:rsidRDefault="006E4D91" w:rsidP="00640D6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8A821" w14:textId="2A93C1D7" w:rsidR="006E4D91" w:rsidRPr="0083174B" w:rsidRDefault="006E4D91" w:rsidP="00640D6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E4D9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Criação de um modelo - MEI para arquitetos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6E4D91" w:rsidRPr="006E4D91" w14:paraId="5FE4B8CB" w14:textId="77777777" w:rsidTr="00640D65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D307B8" w14:textId="77777777" w:rsidR="006E4D91" w:rsidRPr="006E4D91" w:rsidRDefault="006E4D91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1930D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BFF7A" w14:textId="178F7921" w:rsidR="006E4D91" w:rsidRPr="006E4D91" w:rsidRDefault="001930D3" w:rsidP="00640D65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8A55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CAU/BR</w:t>
            </w:r>
          </w:p>
        </w:tc>
      </w:tr>
      <w:tr w:rsidR="006E4D91" w:rsidRPr="006E4D91" w14:paraId="3C486BF2" w14:textId="77777777" w:rsidTr="00640D6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23CE7" w14:textId="77777777" w:rsidR="006E4D91" w:rsidRPr="006E4D91" w:rsidRDefault="006E4D91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8A55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75F1B" w14:textId="14DA9C23" w:rsidR="006E4D91" w:rsidRPr="006B51AD" w:rsidRDefault="00AE2778" w:rsidP="00891F73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BC3E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Presidente </w:t>
            </w:r>
            <w:r w:rsidR="006B51AD" w:rsidRPr="00BC3E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Nádia </w:t>
            </w:r>
            <w:r w:rsidR="00D114F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informou que havia sido aprovado um Projeto de Lei que o jurídico do CAU/BR </w:t>
            </w:r>
            <w:r w:rsidR="007B0E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avaliou</w:t>
            </w:r>
            <w:r w:rsidR="00D114F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 inconstitucional</w:t>
            </w:r>
            <w:r w:rsidR="00FF35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Disse que o jurídico do Congresso estava trabalhando em uma proposta de</w:t>
            </w:r>
            <w:r w:rsidR="007B0E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substitutivo</w:t>
            </w:r>
            <w:r w:rsidR="00FF35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expôs que seria rea</w:t>
            </w:r>
            <w:r w:rsidR="006401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lizada Audiência Pública </w:t>
            </w:r>
            <w:r w:rsidR="00640118" w:rsidRPr="006401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6B51AD" w:rsidRPr="006401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ara discutir </w:t>
            </w:r>
            <w:r w:rsidR="00743ADE" w:rsidRPr="006401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6B51AD" w:rsidRPr="006401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conteúdo d</w:t>
            </w:r>
            <w:r w:rsidR="00743ADE" w:rsidRPr="006401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6401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referido</w:t>
            </w:r>
            <w:r w:rsidR="006B51AD" w:rsidRPr="006401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Projeto de Lei</w:t>
            </w:r>
            <w:r w:rsidR="006401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0140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Coordenadora Eleonora </w:t>
            </w:r>
            <w:r w:rsidR="000140C1" w:rsidRPr="00C705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contextualizou </w:t>
            </w:r>
            <w:r w:rsidR="00C7057E" w:rsidRPr="00C705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0140C1" w:rsidRPr="00C705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questão do MEI</w:t>
            </w:r>
            <w:r w:rsidR="007C18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explicando que houve um intenso debate no ano passado sobre a necessidade de desoneração de tributos e desprecarização </w:t>
            </w:r>
            <w:r w:rsidR="006B51AD" w:rsidRPr="007C18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das relações de trabalho</w:t>
            </w:r>
            <w:r w:rsidR="007C18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B8633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Ressaltou que existe uma preocupação muito grande para que se consiga </w:t>
            </w:r>
            <w:r w:rsidR="00B11E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preservar os direitos do trabalho e direitos previdenciários</w:t>
            </w:r>
            <w:r w:rsidR="003E35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71551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Falou que a intenção com a Audiência Pública era de fomentar o debate, frisando que o assunto teria que passar por uma negociação interna tanto com o Poder Executivo, quanto com o Poder Legislativo.</w:t>
            </w:r>
            <w:r w:rsidR="00891F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91F73" w:rsidRPr="00891F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Presidente Nádia destacou a importância de discutir regionalmente sobre o assunto. </w:t>
            </w:r>
          </w:p>
        </w:tc>
      </w:tr>
    </w:tbl>
    <w:p w14:paraId="23B29B99" w14:textId="160803B1" w:rsidR="006E4D91" w:rsidRDefault="006E4D91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6E4D91" w:rsidRPr="0083174B" w14:paraId="0EC4324A" w14:textId="77777777" w:rsidTr="00640D6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B29388" w14:textId="579C65F9" w:rsidR="006E4D91" w:rsidRPr="0083174B" w:rsidRDefault="006E4D91" w:rsidP="00640D6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295A9" w14:textId="7C9C6E9C" w:rsidR="006E4D91" w:rsidRPr="0083174B" w:rsidRDefault="006E4D91" w:rsidP="00640D6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E4D9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ABNT: Como facilitar acesso da norma aos profissionais; Como engajar mais profissionais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6E4D91" w:rsidRPr="006E4D91" w14:paraId="7A64C723" w14:textId="77777777" w:rsidTr="00640D65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C9F5B6" w14:textId="77777777" w:rsidR="006E4D91" w:rsidRPr="00C63D5C" w:rsidRDefault="006E4D91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63D5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3FCC4" w14:textId="04CD404D" w:rsidR="006E4D91" w:rsidRPr="00C63D5C" w:rsidRDefault="00C63D5C" w:rsidP="00640D6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63D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AsBEA/SC</w:t>
            </w:r>
          </w:p>
        </w:tc>
      </w:tr>
      <w:tr w:rsidR="006E4D91" w:rsidRPr="006E4D91" w14:paraId="3C85323C" w14:textId="77777777" w:rsidTr="00640D6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38850D" w14:textId="77777777" w:rsidR="006E4D91" w:rsidRPr="006E4D91" w:rsidRDefault="006E4D91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C63D5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4F69A" w14:textId="3944B4B0" w:rsidR="006E4D91" w:rsidRPr="00396F93" w:rsidRDefault="00C63D5C" w:rsidP="00640D6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63D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</w:t>
            </w:r>
            <w:r w:rsidR="00642BF3" w:rsidRPr="00C63D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Ronaldo </w:t>
            </w:r>
            <w:r w:rsidRPr="00C63D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explicou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se tratava de </w:t>
            </w:r>
            <w:r w:rsidR="005177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 proveniente de reunião realizada em São Paulo</w:t>
            </w:r>
            <w:r w:rsidR="00AD35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da qual a AsBEA/</w:t>
            </w:r>
            <w:r w:rsidR="00BE5A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SP</w:t>
            </w:r>
            <w:r w:rsidR="00AD35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participou, sendo que foi bas</w:t>
            </w:r>
            <w:r w:rsidR="005177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tante “cobrad</w:t>
            </w:r>
            <w:r w:rsidR="00AD35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5177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AD35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respeito da </w:t>
            </w:r>
            <w:r w:rsidR="005177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pouca participação dos profissionais Arquitetos e Urbanistas na elaboração de normas</w:t>
            </w:r>
            <w:r w:rsidR="00FF4D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Expôs que a intenção </w:t>
            </w:r>
            <w:r w:rsidR="008226C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em trazer esse item de pauta seria de discutir como está a participação dos profissionais de Santa Catarina </w:t>
            </w:r>
            <w:r w:rsidR="00C8616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 elaboração das normas. A Presidente do CAU/BR, Arquiteta e Urbanista Nádia Somekh, informou que participará de uma dinâmica</w:t>
            </w:r>
            <w:r w:rsidR="00396F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junto à Presidência da ABNT, ABRAMAT e ABIVIDRO,</w:t>
            </w:r>
            <w:r w:rsidR="00C8616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dia 02 de abril de 2022</w:t>
            </w:r>
            <w:r w:rsidR="00F00C9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em São Paulo, na qual serão elencados os problemas </w:t>
            </w:r>
            <w:r w:rsidR="00396F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possíveis soluções </w:t>
            </w:r>
            <w:r w:rsidR="00F00C9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relacionados ao tema. </w:t>
            </w:r>
          </w:p>
        </w:tc>
      </w:tr>
    </w:tbl>
    <w:p w14:paraId="4C825F3D" w14:textId="408C7B01" w:rsidR="006E4D91" w:rsidRDefault="006E4D91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6E4D91" w:rsidRPr="0083174B" w14:paraId="548CEDF6" w14:textId="77777777" w:rsidTr="00640D6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528404" w14:textId="5EAC7E9B" w:rsidR="006E4D91" w:rsidRPr="0083174B" w:rsidRDefault="006E4D91" w:rsidP="00640D6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F5BAE" w14:textId="04111200" w:rsidR="006E4D91" w:rsidRPr="0083174B" w:rsidRDefault="006E4D91" w:rsidP="00640D6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E4D9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Encaminhamentos dos projetos do CEAU-CAU/SC para 2022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6E4D91" w:rsidRPr="006E4D91" w14:paraId="108469BD" w14:textId="77777777" w:rsidTr="00640D65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91E8B5" w14:textId="77777777" w:rsidR="006E4D91" w:rsidRPr="00D175EC" w:rsidRDefault="006E4D91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175E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948A3" w14:textId="6AFB430E" w:rsidR="006E4D91" w:rsidRPr="00D175EC" w:rsidRDefault="00D175EC" w:rsidP="00640D6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175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CEAU-CAU/SC</w:t>
            </w:r>
          </w:p>
        </w:tc>
      </w:tr>
      <w:tr w:rsidR="006E4D91" w:rsidRPr="006E4D91" w14:paraId="65E6187A" w14:textId="77777777" w:rsidTr="00640D6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D926F1" w14:textId="77777777" w:rsidR="006E4D91" w:rsidRPr="00D175EC" w:rsidRDefault="006E4D91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175E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7B6A2" w14:textId="6ED898B2" w:rsidR="00C06579" w:rsidRPr="00D175EC" w:rsidRDefault="00D175EC" w:rsidP="00C0657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175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Item será discutido na próxima Reunião Ordinária do CEAU-CAU/SC, no dia 1º de abril de 2022.</w:t>
            </w:r>
            <w:r w:rsidR="00C06579" w:rsidRPr="00D175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857B904" w14:textId="242C54A2" w:rsidR="006E4D91" w:rsidRDefault="006E4D91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6E4D91" w:rsidRPr="0083174B" w14:paraId="4C84204F" w14:textId="77777777" w:rsidTr="00640D6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9D92D4" w14:textId="0F269E1F" w:rsidR="006E4D91" w:rsidRPr="0083174B" w:rsidRDefault="006E4D91" w:rsidP="00640D6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69CA5" w14:textId="48529E4D" w:rsidR="006E4D91" w:rsidRPr="0083174B" w:rsidRDefault="006E4D91" w:rsidP="00640D6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E4D9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Calendário e Planejamento das Ações do CEAU 2022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6E4D91" w:rsidRPr="006E4D91" w14:paraId="2F3B2559" w14:textId="77777777" w:rsidTr="00640D65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D863A6" w14:textId="77777777" w:rsidR="006E4D91" w:rsidRPr="00D175EC" w:rsidRDefault="006E4D91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175E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38ED4" w14:textId="1538BCFA" w:rsidR="006E4D91" w:rsidRPr="006E4D91" w:rsidRDefault="00D175EC" w:rsidP="00640D65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D175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CEAU-CAU/SC</w:t>
            </w:r>
          </w:p>
        </w:tc>
      </w:tr>
      <w:tr w:rsidR="006E4D91" w:rsidRPr="006E4D91" w14:paraId="2D6C81E8" w14:textId="77777777" w:rsidTr="00640D6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148201" w14:textId="77777777" w:rsidR="006E4D91" w:rsidRPr="00D175EC" w:rsidRDefault="006E4D91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175E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C1C75" w14:textId="2F92D1D1" w:rsidR="009B14BB" w:rsidRPr="009B14BB" w:rsidRDefault="00D175EC" w:rsidP="00640D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175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Item será discutido na próxima Reunião Ordinária do CEAU-CAU/SC, no dia 1º de abril de 2022.</w:t>
            </w:r>
          </w:p>
        </w:tc>
      </w:tr>
    </w:tbl>
    <w:p w14:paraId="53B7A0B8" w14:textId="77777777" w:rsidR="006E4D91" w:rsidRDefault="006E4D91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6E4D91" w:rsidRPr="0083174B" w14:paraId="5E658045" w14:textId="77777777" w:rsidTr="00640D6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C1D181" w14:textId="12497ABA" w:rsidR="006E4D91" w:rsidRPr="0083174B" w:rsidRDefault="006E4D91" w:rsidP="00640D6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F2AB1" w14:textId="46CC55EE" w:rsidR="006E4D91" w:rsidRPr="0083174B" w:rsidRDefault="006E4D91" w:rsidP="00640D6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E4D9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3º Congresso Estadual de Arquitetura e Urbanismo de Santa Catarina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6E4D91" w:rsidRPr="006E4D91" w14:paraId="15C3EABB" w14:textId="77777777" w:rsidTr="00640D65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F6CB34" w14:textId="77777777" w:rsidR="006E4D91" w:rsidRPr="00166DEF" w:rsidRDefault="006E4D91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66DE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E788F" w14:textId="626B2A5E" w:rsidR="006E4D91" w:rsidRPr="00166DEF" w:rsidRDefault="00166DEF" w:rsidP="00640D6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66DE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</w:t>
            </w:r>
          </w:p>
        </w:tc>
      </w:tr>
      <w:tr w:rsidR="006E4D91" w:rsidRPr="006E4D91" w14:paraId="0520920B" w14:textId="77777777" w:rsidTr="00640D6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10C740" w14:textId="77777777" w:rsidR="006E4D91" w:rsidRPr="006E4D91" w:rsidRDefault="006E4D91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235F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8A862" w14:textId="7F325449" w:rsidR="006E4D91" w:rsidRPr="00B13229" w:rsidRDefault="00640D65" w:rsidP="00640D65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90386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Presidente </w:t>
            </w:r>
            <w:r w:rsidR="00B13229" w:rsidRPr="0090386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Patrícia apresentou as cidades consolidadas para o Congresso</w:t>
            </w:r>
            <w:r w:rsidR="00F179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(Joinville; Criciúma; Balneário Camboriú; Chapecó; Lages</w:t>
            </w:r>
            <w:r w:rsidR="006A6B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; Florianópolis). </w:t>
            </w:r>
            <w:r w:rsidR="001536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Após, comentou sobre a possibilidade de as entidades do CEAU-CAU/SC fazerem uma mostra paralela na etapa </w:t>
            </w:r>
            <w:r w:rsidR="00153687" w:rsidRPr="001536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Florianópolis.</w:t>
            </w:r>
            <w:r w:rsidR="003F39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 último, apresentou a programação do Congresso</w:t>
            </w:r>
            <w:r w:rsidR="00807D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3F39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76F7EB1A" w14:textId="77777777" w:rsidR="00C20123" w:rsidRPr="005E0F04" w:rsidRDefault="00C20123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69E" w14:textId="77777777" w:rsidTr="00640D65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9D" w14:textId="6D937171" w:rsidR="00602D78" w:rsidRPr="005E0F04" w:rsidRDefault="00602D78" w:rsidP="00640D6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Style w:val="Forte"/>
                <w:rFonts w:ascii="Arial" w:hAnsi="Arial" w:cs="Arial"/>
                <w:sz w:val="21"/>
                <w:szCs w:val="21"/>
                <w:shd w:val="clear" w:color="auto" w:fill="FFFFFF"/>
              </w:rPr>
              <w:t> 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5E0F04" w14:paraId="09D7D6A1" w14:textId="77777777" w:rsidTr="00E75210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09D7D69F" w14:textId="77777777" w:rsidR="00602D78" w:rsidRPr="005E0F04" w:rsidRDefault="00602D78" w:rsidP="00640D6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09D7D6A0" w14:textId="08F70774" w:rsidR="00671209" w:rsidRPr="00671209" w:rsidRDefault="00165ED0" w:rsidP="00640D6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D5831">
              <w:rPr>
                <w:rFonts w:ascii="Arial" w:eastAsia="Times New Roman" w:hAnsi="Arial" w:cs="Arial"/>
                <w:sz w:val="22"/>
                <w:szCs w:val="22"/>
              </w:rPr>
              <w:t xml:space="preserve">A Presidente </w:t>
            </w:r>
            <w:r w:rsidR="00B13229" w:rsidRPr="00DD5831">
              <w:rPr>
                <w:rFonts w:ascii="Arial" w:eastAsia="Times New Roman" w:hAnsi="Arial" w:cs="Arial"/>
                <w:sz w:val="22"/>
                <w:szCs w:val="22"/>
              </w:rPr>
              <w:t>Patrícia</w:t>
            </w:r>
            <w:r w:rsidRPr="00DD5831">
              <w:rPr>
                <w:rFonts w:ascii="Arial" w:eastAsia="Times New Roman" w:hAnsi="Arial" w:cs="Arial"/>
                <w:sz w:val="22"/>
                <w:szCs w:val="22"/>
              </w:rPr>
              <w:t xml:space="preserve"> informou sobre o l</w:t>
            </w:r>
            <w:r w:rsidR="00B13229" w:rsidRPr="00DD5831">
              <w:rPr>
                <w:rFonts w:ascii="Arial" w:eastAsia="Times New Roman" w:hAnsi="Arial" w:cs="Arial"/>
                <w:sz w:val="22"/>
                <w:szCs w:val="22"/>
              </w:rPr>
              <w:t xml:space="preserve">ançamento </w:t>
            </w:r>
            <w:r w:rsidRPr="00DD5831">
              <w:rPr>
                <w:rFonts w:ascii="Arial" w:eastAsia="Times New Roman" w:hAnsi="Arial" w:cs="Arial"/>
                <w:sz w:val="22"/>
                <w:szCs w:val="22"/>
              </w:rPr>
              <w:t xml:space="preserve">do </w:t>
            </w:r>
            <w:r w:rsidR="00B13229" w:rsidRPr="00DD5831">
              <w:rPr>
                <w:rFonts w:ascii="Arial" w:eastAsia="Times New Roman" w:hAnsi="Arial" w:cs="Arial"/>
                <w:sz w:val="22"/>
                <w:szCs w:val="22"/>
              </w:rPr>
              <w:t xml:space="preserve">Edital </w:t>
            </w:r>
            <w:r w:rsidR="00DD5831" w:rsidRPr="00DD5831">
              <w:rPr>
                <w:rFonts w:ascii="Arial" w:eastAsia="Times New Roman" w:hAnsi="Arial" w:cs="Arial"/>
                <w:sz w:val="22"/>
                <w:szCs w:val="22"/>
              </w:rPr>
              <w:t xml:space="preserve">de </w:t>
            </w:r>
            <w:r w:rsidR="00DD5831" w:rsidRPr="00DD5831">
              <w:rPr>
                <w:rFonts w:ascii="Arial" w:eastAsia="Calibri" w:hAnsi="Arial" w:cs="Arial"/>
                <w:sz w:val="22"/>
                <w:szCs w:val="22"/>
              </w:rPr>
              <w:t xml:space="preserve">Chamamento Público para patrocínio de projetos com o tema: </w:t>
            </w:r>
            <w:r w:rsidR="00DD5831" w:rsidRPr="00DD5831"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="00DD5831" w:rsidRPr="00DD5831">
              <w:rPr>
                <w:rFonts w:ascii="Arial" w:hAnsi="Arial" w:cs="Arial"/>
                <w:b/>
                <w:i/>
                <w:sz w:val="22"/>
                <w:szCs w:val="22"/>
              </w:rPr>
              <w:t>RELEVÂNCIA HISTÓRICA DA ARQUITETURA CATARINENSE. OBRAS E PROFISSIONAIS</w:t>
            </w:r>
            <w:r w:rsidR="00DD5831" w:rsidRPr="00C13569"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  <w:t>”</w:t>
            </w:r>
            <w:r w:rsidR="00C13569" w:rsidRPr="00C13569"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  <w:t xml:space="preserve">. </w:t>
            </w:r>
            <w:r w:rsidR="00992787" w:rsidRPr="00C13569">
              <w:rPr>
                <w:rFonts w:ascii="Arial" w:eastAsia="Times New Roman" w:hAnsi="Arial" w:cs="Arial"/>
                <w:sz w:val="22"/>
                <w:szCs w:val="22"/>
              </w:rPr>
              <w:t xml:space="preserve">O Secretário </w:t>
            </w:r>
            <w:r w:rsidR="00B13229" w:rsidRPr="00C13569">
              <w:rPr>
                <w:rFonts w:ascii="Arial" w:eastAsia="Times New Roman" w:hAnsi="Arial" w:cs="Arial"/>
                <w:sz w:val="22"/>
                <w:szCs w:val="22"/>
              </w:rPr>
              <w:t>Jaime</w:t>
            </w:r>
            <w:r w:rsidR="00C13569" w:rsidRPr="00C13569">
              <w:rPr>
                <w:rFonts w:ascii="Arial" w:eastAsia="Times New Roman" w:hAnsi="Arial" w:cs="Arial"/>
                <w:sz w:val="22"/>
                <w:szCs w:val="22"/>
              </w:rPr>
              <w:t xml:space="preserve"> explicou que o Edital é um projeto da COAF-CAU/SC</w:t>
            </w:r>
            <w:r w:rsidR="00B368CD">
              <w:rPr>
                <w:rFonts w:cs="Arial"/>
              </w:rPr>
              <w:t xml:space="preserve">, </w:t>
            </w:r>
            <w:r w:rsidR="00B368CD" w:rsidRPr="00B368CD">
              <w:rPr>
                <w:rFonts w:ascii="Arial" w:eastAsia="Times New Roman" w:hAnsi="Arial" w:cs="Arial"/>
                <w:sz w:val="22"/>
                <w:szCs w:val="22"/>
              </w:rPr>
              <w:t xml:space="preserve">no qual foi adotada </w:t>
            </w:r>
            <w:r w:rsidR="001929F4" w:rsidRPr="001929F4">
              <w:rPr>
                <w:rFonts w:ascii="Arial" w:eastAsia="Times New Roman" w:hAnsi="Arial" w:cs="Arial"/>
                <w:sz w:val="22"/>
                <w:szCs w:val="22"/>
              </w:rPr>
              <w:t>cota única no valor de R$ 50.000,00 (cinquenta mil reais</w:t>
            </w:r>
            <w:r w:rsidR="00B368CD">
              <w:rPr>
                <w:rFonts w:ascii="Arial" w:eastAsia="Times New Roman" w:hAnsi="Arial" w:cs="Arial"/>
                <w:sz w:val="22"/>
                <w:szCs w:val="22"/>
              </w:rPr>
              <w:t xml:space="preserve">), sendo que o escopo do projeto será uma </w:t>
            </w:r>
            <w:r w:rsidR="00B368CD" w:rsidRPr="00B368CD">
              <w:rPr>
                <w:rFonts w:ascii="Arial" w:eastAsia="Times New Roman" w:hAnsi="Arial" w:cs="Arial"/>
                <w:sz w:val="22"/>
                <w:szCs w:val="22"/>
              </w:rPr>
              <w:t>publicação impressa e cópia em formato digital/</w:t>
            </w:r>
            <w:r w:rsidR="00B368CD" w:rsidRPr="00B368CD">
              <w:rPr>
                <w:rFonts w:ascii="Arial" w:eastAsia="Times New Roman" w:hAnsi="Arial" w:cs="Arial"/>
                <w:i/>
                <w:sz w:val="22"/>
                <w:szCs w:val="22"/>
              </w:rPr>
              <w:t>E-book.</w:t>
            </w:r>
            <w:r w:rsidR="00B368CD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</w:p>
        </w:tc>
      </w:tr>
    </w:tbl>
    <w:p w14:paraId="09D7D6A2" w14:textId="2B4D01CF" w:rsidR="00602D78" w:rsidRPr="005E0F04" w:rsidRDefault="00602D78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09D7D6A5" w14:textId="57EEC8DA" w:rsidR="009074B9" w:rsidRPr="005E0F04" w:rsidRDefault="009074B9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09D7D6A6" w14:textId="64B32CE1" w:rsidR="00BD6E3F" w:rsidRDefault="00BD6E3F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29D42D8" w14:textId="00C5953D" w:rsidR="0086163A" w:rsidRPr="005E0F04" w:rsidRDefault="0086163A" w:rsidP="0086163A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*Esta</w:t>
      </w:r>
      <w:r w:rsidRPr="00751A63">
        <w:rPr>
          <w:rFonts w:ascii="Arial" w:hAnsi="Arial" w:cs="Arial"/>
          <w:sz w:val="22"/>
          <w:szCs w:val="22"/>
        </w:rPr>
        <w:t xml:space="preserve"> Súmula foi aprovada na reunião do CEAU realizada </w:t>
      </w:r>
      <w:r w:rsidRPr="0086163A">
        <w:rPr>
          <w:rFonts w:ascii="Arial" w:hAnsi="Arial" w:cs="Arial"/>
          <w:sz w:val="22"/>
          <w:szCs w:val="22"/>
        </w:rPr>
        <w:t>de forma híbrida no dia 01/04/2022</w:t>
      </w:r>
      <w:r w:rsidRPr="008147A1">
        <w:rPr>
          <w:rFonts w:ascii="Arial" w:hAnsi="Arial" w:cs="Arial"/>
          <w:sz w:val="22"/>
          <w:szCs w:val="22"/>
        </w:rPr>
        <w:t xml:space="preserve">, com os votos favoráveis dos </w:t>
      </w:r>
      <w:r w:rsidRPr="003C6A6C">
        <w:rPr>
          <w:rFonts w:ascii="Arial" w:hAnsi="Arial" w:cs="Arial"/>
          <w:sz w:val="22"/>
          <w:szCs w:val="22"/>
        </w:rPr>
        <w:t>Arquitetos Ângelo Marcos Vieira de Arruda,</w:t>
      </w:r>
      <w:r w:rsidR="003C6A6C" w:rsidRPr="003C6A6C">
        <w:rPr>
          <w:rFonts w:ascii="Arial" w:hAnsi="Arial" w:cs="Arial"/>
          <w:sz w:val="22"/>
          <w:szCs w:val="22"/>
        </w:rPr>
        <w:t xml:space="preserve"> </w:t>
      </w:r>
      <w:r w:rsidRPr="003C6A6C">
        <w:rPr>
          <w:rFonts w:ascii="Arial" w:eastAsia="Calibri" w:hAnsi="Arial" w:cs="Arial"/>
          <w:sz w:val="22"/>
          <w:szCs w:val="22"/>
          <w:lang w:eastAsia="pt-BR"/>
        </w:rPr>
        <w:t>Eliane De Queiroz Gomes Castro</w:t>
      </w:r>
      <w:r w:rsidRPr="003C6A6C">
        <w:rPr>
          <w:rFonts w:ascii="Arial" w:hAnsi="Arial" w:cs="Arial"/>
          <w:sz w:val="22"/>
          <w:szCs w:val="22"/>
        </w:rPr>
        <w:t xml:space="preserve">, Larissa Moreira, Patrícia Figueiredo </w:t>
      </w:r>
      <w:proofErr w:type="spellStart"/>
      <w:r w:rsidRPr="003C6A6C">
        <w:rPr>
          <w:rFonts w:ascii="Arial" w:hAnsi="Arial" w:cs="Arial"/>
          <w:sz w:val="22"/>
          <w:szCs w:val="22"/>
        </w:rPr>
        <w:t>Sarquis</w:t>
      </w:r>
      <w:proofErr w:type="spellEnd"/>
      <w:r w:rsidRPr="003C6A6C">
        <w:rPr>
          <w:rFonts w:ascii="Arial" w:hAnsi="Arial" w:cs="Arial"/>
          <w:sz w:val="22"/>
          <w:szCs w:val="22"/>
        </w:rPr>
        <w:t xml:space="preserve"> Herden e Ronaldo Matos Martins. </w:t>
      </w:r>
      <w:r w:rsidRPr="008147A1">
        <w:rPr>
          <w:rFonts w:ascii="Arial" w:hAnsi="Arial" w:cs="Arial"/>
          <w:sz w:val="22"/>
          <w:szCs w:val="22"/>
        </w:rPr>
        <w:t>Nos termos do item 2.4 da Deliberação Plenária CAU/SC nº 504, de 19 de junho de 2020, atestamos a veracidade das informações. Publique-se.</w:t>
      </w:r>
    </w:p>
    <w:p w14:paraId="48CD9A17" w14:textId="77777777" w:rsidR="0086163A" w:rsidRDefault="0086163A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EF52A8B" w14:textId="37D5B6EB" w:rsidR="00012B48" w:rsidRDefault="00012B48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9D7D6A8" w14:textId="3B83E9C1" w:rsidR="00BD6E3F" w:rsidRPr="005E0F04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09D7D6AA" w14:textId="551D10B5" w:rsidR="00BD6E3F" w:rsidRPr="005E0F04" w:rsidRDefault="00BD6E3F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E0F04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B85066">
        <w:rPr>
          <w:rFonts w:ascii="Arial" w:eastAsiaTheme="minorHAnsi" w:hAnsi="Arial" w:cs="Arial"/>
          <w:b/>
          <w:bCs/>
          <w:sz w:val="22"/>
          <w:szCs w:val="22"/>
        </w:rPr>
        <w:t>a</w:t>
      </w:r>
    </w:p>
    <w:p w14:paraId="0E5C843E" w14:textId="178F1A81" w:rsidR="00634AF4" w:rsidRPr="005E0F04" w:rsidRDefault="00634AF4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2CC367DF" w14:textId="50242A17" w:rsidR="00634AF4" w:rsidRPr="005E0F04" w:rsidRDefault="00634AF4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09D7D6AE" w14:textId="14026B43" w:rsidR="00BD6E3F" w:rsidRDefault="00BD6E3F" w:rsidP="00BD6E3F">
      <w:pPr>
        <w:jc w:val="both"/>
        <w:rPr>
          <w:rFonts w:ascii="Arial" w:hAnsi="Arial" w:cs="Arial"/>
          <w:bCs/>
          <w:sz w:val="22"/>
          <w:szCs w:val="22"/>
        </w:rPr>
      </w:pPr>
      <w:r w:rsidRPr="005E0F0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9DB43B2" w14:textId="1CD7173C" w:rsidR="00C837E4" w:rsidRPr="005E0F04" w:rsidRDefault="00C837E4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402D8EC3" w14:textId="63CA3AD1" w:rsidR="00012B48" w:rsidRDefault="00012B48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03F4B53" w14:textId="1F6BB5CB" w:rsidR="000973C4" w:rsidRDefault="000973C4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229ED57" w14:textId="44C0FE1B" w:rsidR="00743F30" w:rsidRDefault="00743F30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AE11ED6" w14:textId="77777777" w:rsidR="00743F30" w:rsidRDefault="00743F30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3A854DB" w14:textId="68DE1832" w:rsidR="00743F30" w:rsidRPr="005E0F04" w:rsidRDefault="00743F30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8690998" w14:textId="77777777" w:rsidR="002D3903" w:rsidRPr="002D3903" w:rsidRDefault="002D3903" w:rsidP="002D390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D3903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0A1D667" w14:textId="77777777" w:rsidR="002D3903" w:rsidRPr="002D3903" w:rsidRDefault="002D3903" w:rsidP="002D390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D3903">
        <w:rPr>
          <w:rFonts w:ascii="Arial" w:eastAsiaTheme="minorHAnsi" w:hAnsi="Arial" w:cs="Arial"/>
          <w:b/>
          <w:bCs/>
          <w:sz w:val="22"/>
          <w:szCs w:val="22"/>
        </w:rPr>
        <w:t>Secretário dos Órgãos Colegiados</w:t>
      </w:r>
    </w:p>
    <w:p w14:paraId="09D7D6B4" w14:textId="2BAADA27" w:rsidR="00BD6E3F" w:rsidRPr="00012B48" w:rsidRDefault="002D3903" w:rsidP="002D3903">
      <w:pPr>
        <w:jc w:val="center"/>
        <w:rPr>
          <w:rFonts w:ascii="Arial" w:hAnsi="Arial" w:cs="Arial"/>
          <w:bCs/>
          <w:sz w:val="22"/>
          <w:szCs w:val="22"/>
        </w:rPr>
      </w:pPr>
      <w:r w:rsidRPr="002D3903">
        <w:rPr>
          <w:rFonts w:ascii="Arial" w:eastAsiaTheme="minorHAnsi" w:hAnsi="Arial" w:cs="Arial"/>
          <w:b/>
          <w:bCs/>
          <w:sz w:val="22"/>
          <w:szCs w:val="22"/>
        </w:rPr>
        <w:t>do CAU/SC</w:t>
      </w:r>
      <w:bookmarkStart w:id="1" w:name="_GoBack"/>
      <w:bookmarkEnd w:id="1"/>
    </w:p>
    <w:sectPr w:rsidR="00BD6E3F" w:rsidRPr="00012B48" w:rsidSect="00D557B2">
      <w:headerReference w:type="even" r:id="rId8"/>
      <w:headerReference w:type="default" r:id="rId9"/>
      <w:footerReference w:type="even" r:id="rId10"/>
      <w:pgSz w:w="11900" w:h="16840" w:code="9"/>
      <w:pgMar w:top="1702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2F148" w14:textId="77777777" w:rsidR="006758EC" w:rsidRDefault="006758EC">
      <w:r>
        <w:separator/>
      </w:r>
    </w:p>
  </w:endnote>
  <w:endnote w:type="continuationSeparator" w:id="0">
    <w:p w14:paraId="2C41F8E2" w14:textId="77777777" w:rsidR="006758EC" w:rsidRDefault="0067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B" w14:textId="77777777" w:rsidR="00CA5DC5" w:rsidRPr="00F567A6" w:rsidRDefault="00CA5DC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CA5DC5" w:rsidRPr="00BF7864" w:rsidRDefault="00CA5DC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7E882" w14:textId="77777777" w:rsidR="006758EC" w:rsidRDefault="006758EC">
      <w:r>
        <w:separator/>
      </w:r>
    </w:p>
  </w:footnote>
  <w:footnote w:type="continuationSeparator" w:id="0">
    <w:p w14:paraId="6CF9520A" w14:textId="77777777" w:rsidR="006758EC" w:rsidRDefault="00675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9" w14:textId="77777777" w:rsidR="00CA5DC5" w:rsidRPr="009E4E5A" w:rsidRDefault="00CA5DC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A" w14:textId="77777777" w:rsidR="00CA5DC5" w:rsidRPr="009E4E5A" w:rsidRDefault="00CA5DC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69"/>
    <w:rsid w:val="0000087D"/>
    <w:rsid w:val="00000CF3"/>
    <w:rsid w:val="00001387"/>
    <w:rsid w:val="000022DE"/>
    <w:rsid w:val="00003BC1"/>
    <w:rsid w:val="000044A6"/>
    <w:rsid w:val="00005AE2"/>
    <w:rsid w:val="00007268"/>
    <w:rsid w:val="00011883"/>
    <w:rsid w:val="000121BC"/>
    <w:rsid w:val="0001231A"/>
    <w:rsid w:val="00012B48"/>
    <w:rsid w:val="000140C1"/>
    <w:rsid w:val="000149C9"/>
    <w:rsid w:val="0001532C"/>
    <w:rsid w:val="000156CF"/>
    <w:rsid w:val="00015D5E"/>
    <w:rsid w:val="00016C83"/>
    <w:rsid w:val="00017171"/>
    <w:rsid w:val="000175C4"/>
    <w:rsid w:val="00017A2D"/>
    <w:rsid w:val="00017C36"/>
    <w:rsid w:val="00017D59"/>
    <w:rsid w:val="000200DF"/>
    <w:rsid w:val="00020248"/>
    <w:rsid w:val="00020BE5"/>
    <w:rsid w:val="00020E0F"/>
    <w:rsid w:val="00021BC0"/>
    <w:rsid w:val="00022F17"/>
    <w:rsid w:val="000242B1"/>
    <w:rsid w:val="000244E4"/>
    <w:rsid w:val="000255C6"/>
    <w:rsid w:val="000256EC"/>
    <w:rsid w:val="00026253"/>
    <w:rsid w:val="000264CA"/>
    <w:rsid w:val="000269DA"/>
    <w:rsid w:val="0003142E"/>
    <w:rsid w:val="00031880"/>
    <w:rsid w:val="000322EA"/>
    <w:rsid w:val="000327B7"/>
    <w:rsid w:val="0003287D"/>
    <w:rsid w:val="000334BB"/>
    <w:rsid w:val="00033E38"/>
    <w:rsid w:val="00034EAC"/>
    <w:rsid w:val="0003519B"/>
    <w:rsid w:val="00035B83"/>
    <w:rsid w:val="00035D95"/>
    <w:rsid w:val="00035DD6"/>
    <w:rsid w:val="00036917"/>
    <w:rsid w:val="00037521"/>
    <w:rsid w:val="00040616"/>
    <w:rsid w:val="00043219"/>
    <w:rsid w:val="00044E28"/>
    <w:rsid w:val="0004520C"/>
    <w:rsid w:val="00045708"/>
    <w:rsid w:val="00046954"/>
    <w:rsid w:val="00047AB7"/>
    <w:rsid w:val="00051336"/>
    <w:rsid w:val="0005146E"/>
    <w:rsid w:val="00051677"/>
    <w:rsid w:val="00052ECD"/>
    <w:rsid w:val="0005353E"/>
    <w:rsid w:val="00053600"/>
    <w:rsid w:val="00053FA1"/>
    <w:rsid w:val="00054D28"/>
    <w:rsid w:val="000551A1"/>
    <w:rsid w:val="000553AB"/>
    <w:rsid w:val="00055623"/>
    <w:rsid w:val="0005742D"/>
    <w:rsid w:val="00057610"/>
    <w:rsid w:val="00061DE2"/>
    <w:rsid w:val="00061FD9"/>
    <w:rsid w:val="0006264F"/>
    <w:rsid w:val="000642D5"/>
    <w:rsid w:val="00064F5C"/>
    <w:rsid w:val="000651EC"/>
    <w:rsid w:val="00066087"/>
    <w:rsid w:val="00067609"/>
    <w:rsid w:val="0006797A"/>
    <w:rsid w:val="000701BB"/>
    <w:rsid w:val="00070344"/>
    <w:rsid w:val="00071598"/>
    <w:rsid w:val="00072512"/>
    <w:rsid w:val="000725A8"/>
    <w:rsid w:val="00072600"/>
    <w:rsid w:val="00073737"/>
    <w:rsid w:val="0007402B"/>
    <w:rsid w:val="00074770"/>
    <w:rsid w:val="00074B2E"/>
    <w:rsid w:val="00074F58"/>
    <w:rsid w:val="00075CEF"/>
    <w:rsid w:val="000769B8"/>
    <w:rsid w:val="00077E0B"/>
    <w:rsid w:val="00080617"/>
    <w:rsid w:val="0008069F"/>
    <w:rsid w:val="0008278D"/>
    <w:rsid w:val="000835B8"/>
    <w:rsid w:val="000838C3"/>
    <w:rsid w:val="00083AC0"/>
    <w:rsid w:val="00083D30"/>
    <w:rsid w:val="00084AE0"/>
    <w:rsid w:val="00084F8B"/>
    <w:rsid w:val="00085428"/>
    <w:rsid w:val="000864D4"/>
    <w:rsid w:val="00087268"/>
    <w:rsid w:val="00090E8F"/>
    <w:rsid w:val="00091CFF"/>
    <w:rsid w:val="00091F32"/>
    <w:rsid w:val="00092958"/>
    <w:rsid w:val="000939E5"/>
    <w:rsid w:val="000939EE"/>
    <w:rsid w:val="00093C66"/>
    <w:rsid w:val="000940DA"/>
    <w:rsid w:val="000941D9"/>
    <w:rsid w:val="000957C3"/>
    <w:rsid w:val="00095B1B"/>
    <w:rsid w:val="00096E2A"/>
    <w:rsid w:val="000973C4"/>
    <w:rsid w:val="00097576"/>
    <w:rsid w:val="000A0CFB"/>
    <w:rsid w:val="000A2C6D"/>
    <w:rsid w:val="000A324F"/>
    <w:rsid w:val="000A352F"/>
    <w:rsid w:val="000A4719"/>
    <w:rsid w:val="000A493A"/>
    <w:rsid w:val="000A6944"/>
    <w:rsid w:val="000A6BAB"/>
    <w:rsid w:val="000A713E"/>
    <w:rsid w:val="000A75AD"/>
    <w:rsid w:val="000A7C7B"/>
    <w:rsid w:val="000B0102"/>
    <w:rsid w:val="000B1502"/>
    <w:rsid w:val="000B347C"/>
    <w:rsid w:val="000B439B"/>
    <w:rsid w:val="000B44D9"/>
    <w:rsid w:val="000B54AD"/>
    <w:rsid w:val="000B56E5"/>
    <w:rsid w:val="000B5B95"/>
    <w:rsid w:val="000B6762"/>
    <w:rsid w:val="000B69DC"/>
    <w:rsid w:val="000B7573"/>
    <w:rsid w:val="000B7716"/>
    <w:rsid w:val="000B7CEC"/>
    <w:rsid w:val="000C0120"/>
    <w:rsid w:val="000C06E2"/>
    <w:rsid w:val="000C0CB0"/>
    <w:rsid w:val="000C1AD3"/>
    <w:rsid w:val="000C388F"/>
    <w:rsid w:val="000C4178"/>
    <w:rsid w:val="000C4297"/>
    <w:rsid w:val="000C49DD"/>
    <w:rsid w:val="000C4C37"/>
    <w:rsid w:val="000C4C68"/>
    <w:rsid w:val="000C591C"/>
    <w:rsid w:val="000C5FDB"/>
    <w:rsid w:val="000C79CE"/>
    <w:rsid w:val="000C7A25"/>
    <w:rsid w:val="000D20BF"/>
    <w:rsid w:val="000D216C"/>
    <w:rsid w:val="000D3864"/>
    <w:rsid w:val="000D5148"/>
    <w:rsid w:val="000D5D42"/>
    <w:rsid w:val="000D6599"/>
    <w:rsid w:val="000D6D0B"/>
    <w:rsid w:val="000D6E2F"/>
    <w:rsid w:val="000D7304"/>
    <w:rsid w:val="000D741D"/>
    <w:rsid w:val="000D76C0"/>
    <w:rsid w:val="000E14EF"/>
    <w:rsid w:val="000E258C"/>
    <w:rsid w:val="000E25FE"/>
    <w:rsid w:val="000E2946"/>
    <w:rsid w:val="000E37F0"/>
    <w:rsid w:val="000E425F"/>
    <w:rsid w:val="000E49AC"/>
    <w:rsid w:val="000E4A9D"/>
    <w:rsid w:val="000E6172"/>
    <w:rsid w:val="000E7889"/>
    <w:rsid w:val="000E7ECA"/>
    <w:rsid w:val="000F0F66"/>
    <w:rsid w:val="000F20A1"/>
    <w:rsid w:val="000F24ED"/>
    <w:rsid w:val="000F2F3D"/>
    <w:rsid w:val="000F31B0"/>
    <w:rsid w:val="000F4D75"/>
    <w:rsid w:val="000F5F79"/>
    <w:rsid w:val="000F668D"/>
    <w:rsid w:val="000F6AA3"/>
    <w:rsid w:val="000F6DC5"/>
    <w:rsid w:val="001008CF"/>
    <w:rsid w:val="00101D68"/>
    <w:rsid w:val="001020DA"/>
    <w:rsid w:val="00102FCF"/>
    <w:rsid w:val="00103FEC"/>
    <w:rsid w:val="0010457A"/>
    <w:rsid w:val="00105C8D"/>
    <w:rsid w:val="0010624A"/>
    <w:rsid w:val="00106EAE"/>
    <w:rsid w:val="0011020F"/>
    <w:rsid w:val="00110527"/>
    <w:rsid w:val="00110C5B"/>
    <w:rsid w:val="00110EB3"/>
    <w:rsid w:val="00112388"/>
    <w:rsid w:val="00113036"/>
    <w:rsid w:val="0011371A"/>
    <w:rsid w:val="00115343"/>
    <w:rsid w:val="001158EF"/>
    <w:rsid w:val="00116E1A"/>
    <w:rsid w:val="00116E40"/>
    <w:rsid w:val="001172A0"/>
    <w:rsid w:val="00120F72"/>
    <w:rsid w:val="00121572"/>
    <w:rsid w:val="001224E4"/>
    <w:rsid w:val="00122A35"/>
    <w:rsid w:val="00123A33"/>
    <w:rsid w:val="001250DB"/>
    <w:rsid w:val="001273A3"/>
    <w:rsid w:val="00130C1F"/>
    <w:rsid w:val="00131206"/>
    <w:rsid w:val="00131EB4"/>
    <w:rsid w:val="0013294C"/>
    <w:rsid w:val="001338B0"/>
    <w:rsid w:val="00134246"/>
    <w:rsid w:val="001344FD"/>
    <w:rsid w:val="00134F8E"/>
    <w:rsid w:val="0013603E"/>
    <w:rsid w:val="00137CA6"/>
    <w:rsid w:val="00141741"/>
    <w:rsid w:val="00141A5F"/>
    <w:rsid w:val="0014233F"/>
    <w:rsid w:val="0014373E"/>
    <w:rsid w:val="00144276"/>
    <w:rsid w:val="00145D89"/>
    <w:rsid w:val="00150B42"/>
    <w:rsid w:val="0015209B"/>
    <w:rsid w:val="00152230"/>
    <w:rsid w:val="0015322F"/>
    <w:rsid w:val="001533E3"/>
    <w:rsid w:val="001534A9"/>
    <w:rsid w:val="00153687"/>
    <w:rsid w:val="001536D6"/>
    <w:rsid w:val="00154D01"/>
    <w:rsid w:val="001554CE"/>
    <w:rsid w:val="00157419"/>
    <w:rsid w:val="00160902"/>
    <w:rsid w:val="00160903"/>
    <w:rsid w:val="00160A2E"/>
    <w:rsid w:val="00161160"/>
    <w:rsid w:val="00163A43"/>
    <w:rsid w:val="001644E8"/>
    <w:rsid w:val="00165ED0"/>
    <w:rsid w:val="00166CB4"/>
    <w:rsid w:val="00166DEF"/>
    <w:rsid w:val="00166E59"/>
    <w:rsid w:val="00166F0A"/>
    <w:rsid w:val="00170605"/>
    <w:rsid w:val="001730CD"/>
    <w:rsid w:val="001738F6"/>
    <w:rsid w:val="00173BA2"/>
    <w:rsid w:val="001745D8"/>
    <w:rsid w:val="001761D6"/>
    <w:rsid w:val="0017687D"/>
    <w:rsid w:val="00176A91"/>
    <w:rsid w:val="00176F75"/>
    <w:rsid w:val="00177391"/>
    <w:rsid w:val="00177538"/>
    <w:rsid w:val="00177AEE"/>
    <w:rsid w:val="00177BC8"/>
    <w:rsid w:val="00180479"/>
    <w:rsid w:val="00180709"/>
    <w:rsid w:val="00181578"/>
    <w:rsid w:val="00182C87"/>
    <w:rsid w:val="00183A02"/>
    <w:rsid w:val="00183EFB"/>
    <w:rsid w:val="00184EA4"/>
    <w:rsid w:val="00185B21"/>
    <w:rsid w:val="00192346"/>
    <w:rsid w:val="0019278D"/>
    <w:rsid w:val="001929F4"/>
    <w:rsid w:val="0019304A"/>
    <w:rsid w:val="001930D3"/>
    <w:rsid w:val="00193980"/>
    <w:rsid w:val="00195048"/>
    <w:rsid w:val="001955CC"/>
    <w:rsid w:val="00195E19"/>
    <w:rsid w:val="0019699F"/>
    <w:rsid w:val="001A13AD"/>
    <w:rsid w:val="001A21E9"/>
    <w:rsid w:val="001A21EE"/>
    <w:rsid w:val="001A3923"/>
    <w:rsid w:val="001A47AC"/>
    <w:rsid w:val="001A48F6"/>
    <w:rsid w:val="001A6991"/>
    <w:rsid w:val="001A7CC0"/>
    <w:rsid w:val="001A7F6B"/>
    <w:rsid w:val="001A7F91"/>
    <w:rsid w:val="001B4268"/>
    <w:rsid w:val="001B4DDB"/>
    <w:rsid w:val="001B5DF8"/>
    <w:rsid w:val="001B7425"/>
    <w:rsid w:val="001B7653"/>
    <w:rsid w:val="001C06BD"/>
    <w:rsid w:val="001C0B81"/>
    <w:rsid w:val="001C0FED"/>
    <w:rsid w:val="001C1041"/>
    <w:rsid w:val="001C15A3"/>
    <w:rsid w:val="001C1D8E"/>
    <w:rsid w:val="001C21FC"/>
    <w:rsid w:val="001C2851"/>
    <w:rsid w:val="001C2B00"/>
    <w:rsid w:val="001C329F"/>
    <w:rsid w:val="001C3DA9"/>
    <w:rsid w:val="001C4402"/>
    <w:rsid w:val="001C4B17"/>
    <w:rsid w:val="001C510E"/>
    <w:rsid w:val="001C58D0"/>
    <w:rsid w:val="001C59D2"/>
    <w:rsid w:val="001C6CCB"/>
    <w:rsid w:val="001C7802"/>
    <w:rsid w:val="001D06F4"/>
    <w:rsid w:val="001D1067"/>
    <w:rsid w:val="001D14B0"/>
    <w:rsid w:val="001D29E5"/>
    <w:rsid w:val="001D340B"/>
    <w:rsid w:val="001D46D0"/>
    <w:rsid w:val="001D487C"/>
    <w:rsid w:val="001D5688"/>
    <w:rsid w:val="001D75E5"/>
    <w:rsid w:val="001E0BDD"/>
    <w:rsid w:val="001E1B21"/>
    <w:rsid w:val="001E1BBE"/>
    <w:rsid w:val="001E274C"/>
    <w:rsid w:val="001E2C91"/>
    <w:rsid w:val="001E2F99"/>
    <w:rsid w:val="001E48CE"/>
    <w:rsid w:val="001E5CBA"/>
    <w:rsid w:val="001E6676"/>
    <w:rsid w:val="001E77A0"/>
    <w:rsid w:val="001F00BE"/>
    <w:rsid w:val="001F021F"/>
    <w:rsid w:val="001F19F0"/>
    <w:rsid w:val="001F1F5A"/>
    <w:rsid w:val="001F2FD7"/>
    <w:rsid w:val="001F3307"/>
    <w:rsid w:val="001F42E4"/>
    <w:rsid w:val="001F4699"/>
    <w:rsid w:val="001F4AFA"/>
    <w:rsid w:val="001F58F3"/>
    <w:rsid w:val="001F5F5D"/>
    <w:rsid w:val="001F65E7"/>
    <w:rsid w:val="001F7189"/>
    <w:rsid w:val="001F77AC"/>
    <w:rsid w:val="00200149"/>
    <w:rsid w:val="00200CA4"/>
    <w:rsid w:val="002013B1"/>
    <w:rsid w:val="0020242A"/>
    <w:rsid w:val="0020295D"/>
    <w:rsid w:val="00202EF5"/>
    <w:rsid w:val="00203A28"/>
    <w:rsid w:val="002057C2"/>
    <w:rsid w:val="00205859"/>
    <w:rsid w:val="002061DF"/>
    <w:rsid w:val="00207945"/>
    <w:rsid w:val="00210547"/>
    <w:rsid w:val="00211460"/>
    <w:rsid w:val="00211B0F"/>
    <w:rsid w:val="00212CBE"/>
    <w:rsid w:val="002135F0"/>
    <w:rsid w:val="002142C4"/>
    <w:rsid w:val="0021439F"/>
    <w:rsid w:val="002145C3"/>
    <w:rsid w:val="00214DA7"/>
    <w:rsid w:val="002158E3"/>
    <w:rsid w:val="00215E24"/>
    <w:rsid w:val="00216DC8"/>
    <w:rsid w:val="00216F7B"/>
    <w:rsid w:val="002171D0"/>
    <w:rsid w:val="00217A03"/>
    <w:rsid w:val="00220270"/>
    <w:rsid w:val="002203F0"/>
    <w:rsid w:val="00220740"/>
    <w:rsid w:val="00220AE1"/>
    <w:rsid w:val="00220CDA"/>
    <w:rsid w:val="002218E5"/>
    <w:rsid w:val="00221BD4"/>
    <w:rsid w:val="00222FDB"/>
    <w:rsid w:val="00223B45"/>
    <w:rsid w:val="00225400"/>
    <w:rsid w:val="0022590D"/>
    <w:rsid w:val="00226D6F"/>
    <w:rsid w:val="002271E9"/>
    <w:rsid w:val="00230AA0"/>
    <w:rsid w:val="00231509"/>
    <w:rsid w:val="00231EFC"/>
    <w:rsid w:val="00232169"/>
    <w:rsid w:val="00232AEA"/>
    <w:rsid w:val="00232D06"/>
    <w:rsid w:val="0023319D"/>
    <w:rsid w:val="002341F9"/>
    <w:rsid w:val="00234764"/>
    <w:rsid w:val="00235F1F"/>
    <w:rsid w:val="00236CF5"/>
    <w:rsid w:val="00237446"/>
    <w:rsid w:val="00240C1A"/>
    <w:rsid w:val="00241139"/>
    <w:rsid w:val="00241477"/>
    <w:rsid w:val="0024153A"/>
    <w:rsid w:val="00241FD4"/>
    <w:rsid w:val="00242895"/>
    <w:rsid w:val="00242A78"/>
    <w:rsid w:val="00243E1F"/>
    <w:rsid w:val="00244C10"/>
    <w:rsid w:val="00245C7C"/>
    <w:rsid w:val="00246011"/>
    <w:rsid w:val="00246381"/>
    <w:rsid w:val="002466B6"/>
    <w:rsid w:val="002466EF"/>
    <w:rsid w:val="00246DAE"/>
    <w:rsid w:val="0025014B"/>
    <w:rsid w:val="00250193"/>
    <w:rsid w:val="002508A0"/>
    <w:rsid w:val="002534B1"/>
    <w:rsid w:val="0025424C"/>
    <w:rsid w:val="002554E8"/>
    <w:rsid w:val="00255A8C"/>
    <w:rsid w:val="0025725F"/>
    <w:rsid w:val="00257347"/>
    <w:rsid w:val="00257657"/>
    <w:rsid w:val="002578F6"/>
    <w:rsid w:val="002613B9"/>
    <w:rsid w:val="00261A51"/>
    <w:rsid w:val="00261D4A"/>
    <w:rsid w:val="00263028"/>
    <w:rsid w:val="00264881"/>
    <w:rsid w:val="00266377"/>
    <w:rsid w:val="002669B5"/>
    <w:rsid w:val="00266B70"/>
    <w:rsid w:val="0026716C"/>
    <w:rsid w:val="0026768E"/>
    <w:rsid w:val="00267EC2"/>
    <w:rsid w:val="002705F6"/>
    <w:rsid w:val="00271B58"/>
    <w:rsid w:val="002724E8"/>
    <w:rsid w:val="0027309B"/>
    <w:rsid w:val="002738E1"/>
    <w:rsid w:val="00275976"/>
    <w:rsid w:val="002801DA"/>
    <w:rsid w:val="002819A4"/>
    <w:rsid w:val="002829AA"/>
    <w:rsid w:val="00284456"/>
    <w:rsid w:val="00284A04"/>
    <w:rsid w:val="0028641F"/>
    <w:rsid w:val="0029035A"/>
    <w:rsid w:val="002903FC"/>
    <w:rsid w:val="0029064E"/>
    <w:rsid w:val="00291CC5"/>
    <w:rsid w:val="00291E5A"/>
    <w:rsid w:val="00292632"/>
    <w:rsid w:val="00293372"/>
    <w:rsid w:val="00293B04"/>
    <w:rsid w:val="00293D3C"/>
    <w:rsid w:val="00294743"/>
    <w:rsid w:val="002955DE"/>
    <w:rsid w:val="002961F1"/>
    <w:rsid w:val="002963BC"/>
    <w:rsid w:val="00297E92"/>
    <w:rsid w:val="002A0920"/>
    <w:rsid w:val="002A1033"/>
    <w:rsid w:val="002A3732"/>
    <w:rsid w:val="002A382E"/>
    <w:rsid w:val="002A5B76"/>
    <w:rsid w:val="002A67D8"/>
    <w:rsid w:val="002A67ED"/>
    <w:rsid w:val="002A765E"/>
    <w:rsid w:val="002A7D81"/>
    <w:rsid w:val="002B240F"/>
    <w:rsid w:val="002B3746"/>
    <w:rsid w:val="002B39FF"/>
    <w:rsid w:val="002B4686"/>
    <w:rsid w:val="002B5237"/>
    <w:rsid w:val="002B5AA9"/>
    <w:rsid w:val="002B5B98"/>
    <w:rsid w:val="002B5BFD"/>
    <w:rsid w:val="002B63FC"/>
    <w:rsid w:val="002B6915"/>
    <w:rsid w:val="002B7BDF"/>
    <w:rsid w:val="002B7CED"/>
    <w:rsid w:val="002C0C69"/>
    <w:rsid w:val="002C0E73"/>
    <w:rsid w:val="002C107E"/>
    <w:rsid w:val="002C1229"/>
    <w:rsid w:val="002C23C1"/>
    <w:rsid w:val="002C2540"/>
    <w:rsid w:val="002C3882"/>
    <w:rsid w:val="002C481E"/>
    <w:rsid w:val="002C484A"/>
    <w:rsid w:val="002C4B6B"/>
    <w:rsid w:val="002C56F7"/>
    <w:rsid w:val="002C5864"/>
    <w:rsid w:val="002C6726"/>
    <w:rsid w:val="002C6A5E"/>
    <w:rsid w:val="002C775D"/>
    <w:rsid w:val="002D08E7"/>
    <w:rsid w:val="002D19B7"/>
    <w:rsid w:val="002D240E"/>
    <w:rsid w:val="002D2483"/>
    <w:rsid w:val="002D2C57"/>
    <w:rsid w:val="002D2DFB"/>
    <w:rsid w:val="002D33B6"/>
    <w:rsid w:val="002D3903"/>
    <w:rsid w:val="002D46C3"/>
    <w:rsid w:val="002D4E16"/>
    <w:rsid w:val="002D519E"/>
    <w:rsid w:val="002D5AA0"/>
    <w:rsid w:val="002D632D"/>
    <w:rsid w:val="002D704A"/>
    <w:rsid w:val="002D75DE"/>
    <w:rsid w:val="002E2CA3"/>
    <w:rsid w:val="002E3D44"/>
    <w:rsid w:val="002E50C5"/>
    <w:rsid w:val="002E54F6"/>
    <w:rsid w:val="002E68FB"/>
    <w:rsid w:val="002E6CA2"/>
    <w:rsid w:val="002E7758"/>
    <w:rsid w:val="002F1191"/>
    <w:rsid w:val="002F26C3"/>
    <w:rsid w:val="002F2C11"/>
    <w:rsid w:val="002F49CC"/>
    <w:rsid w:val="002F5AEE"/>
    <w:rsid w:val="002F7333"/>
    <w:rsid w:val="002F7A6E"/>
    <w:rsid w:val="002F7ACF"/>
    <w:rsid w:val="002F7B6C"/>
    <w:rsid w:val="003012EA"/>
    <w:rsid w:val="00303F75"/>
    <w:rsid w:val="0030493F"/>
    <w:rsid w:val="00304CDC"/>
    <w:rsid w:val="00304E1B"/>
    <w:rsid w:val="003056CC"/>
    <w:rsid w:val="00306085"/>
    <w:rsid w:val="00306E37"/>
    <w:rsid w:val="00307357"/>
    <w:rsid w:val="003076DE"/>
    <w:rsid w:val="0030771D"/>
    <w:rsid w:val="00307D6B"/>
    <w:rsid w:val="00310EAF"/>
    <w:rsid w:val="00312249"/>
    <w:rsid w:val="00315922"/>
    <w:rsid w:val="00316153"/>
    <w:rsid w:val="00317290"/>
    <w:rsid w:val="00317397"/>
    <w:rsid w:val="00317D6D"/>
    <w:rsid w:val="00320313"/>
    <w:rsid w:val="0032084B"/>
    <w:rsid w:val="00320AC7"/>
    <w:rsid w:val="003213AD"/>
    <w:rsid w:val="00321FD1"/>
    <w:rsid w:val="003220D5"/>
    <w:rsid w:val="00322808"/>
    <w:rsid w:val="00323720"/>
    <w:rsid w:val="00323897"/>
    <w:rsid w:val="00323934"/>
    <w:rsid w:val="00324C1C"/>
    <w:rsid w:val="00325298"/>
    <w:rsid w:val="00326629"/>
    <w:rsid w:val="003268DA"/>
    <w:rsid w:val="00326BDA"/>
    <w:rsid w:val="00326EFE"/>
    <w:rsid w:val="00327F2E"/>
    <w:rsid w:val="00331D3B"/>
    <w:rsid w:val="0033268D"/>
    <w:rsid w:val="00332BA3"/>
    <w:rsid w:val="0033369A"/>
    <w:rsid w:val="003336E1"/>
    <w:rsid w:val="003338D2"/>
    <w:rsid w:val="00333BF1"/>
    <w:rsid w:val="00333BF7"/>
    <w:rsid w:val="003349AC"/>
    <w:rsid w:val="00334D4B"/>
    <w:rsid w:val="00335DBE"/>
    <w:rsid w:val="00336AA5"/>
    <w:rsid w:val="00337C5A"/>
    <w:rsid w:val="0034194B"/>
    <w:rsid w:val="00341B3A"/>
    <w:rsid w:val="003421F8"/>
    <w:rsid w:val="00342590"/>
    <w:rsid w:val="00344DB4"/>
    <w:rsid w:val="003467A3"/>
    <w:rsid w:val="00347309"/>
    <w:rsid w:val="00347B6C"/>
    <w:rsid w:val="00347BC3"/>
    <w:rsid w:val="0035078B"/>
    <w:rsid w:val="00350CBB"/>
    <w:rsid w:val="00351EE6"/>
    <w:rsid w:val="00352C34"/>
    <w:rsid w:val="00352FA9"/>
    <w:rsid w:val="003530B4"/>
    <w:rsid w:val="00354691"/>
    <w:rsid w:val="00354FE1"/>
    <w:rsid w:val="00355E42"/>
    <w:rsid w:val="00355F18"/>
    <w:rsid w:val="00356301"/>
    <w:rsid w:val="00356CC8"/>
    <w:rsid w:val="00357989"/>
    <w:rsid w:val="003604AF"/>
    <w:rsid w:val="0036061C"/>
    <w:rsid w:val="00361508"/>
    <w:rsid w:val="00361553"/>
    <w:rsid w:val="00361E09"/>
    <w:rsid w:val="0036204C"/>
    <w:rsid w:val="0036235A"/>
    <w:rsid w:val="003627CC"/>
    <w:rsid w:val="00362C77"/>
    <w:rsid w:val="0036319F"/>
    <w:rsid w:val="00363D00"/>
    <w:rsid w:val="00363FC8"/>
    <w:rsid w:val="00365062"/>
    <w:rsid w:val="003655DE"/>
    <w:rsid w:val="00365731"/>
    <w:rsid w:val="00365A6C"/>
    <w:rsid w:val="00365FCE"/>
    <w:rsid w:val="00366F48"/>
    <w:rsid w:val="00367990"/>
    <w:rsid w:val="00370656"/>
    <w:rsid w:val="00370D12"/>
    <w:rsid w:val="00370F41"/>
    <w:rsid w:val="003724C6"/>
    <w:rsid w:val="00372C4A"/>
    <w:rsid w:val="00373EDF"/>
    <w:rsid w:val="00374923"/>
    <w:rsid w:val="00374C29"/>
    <w:rsid w:val="00376303"/>
    <w:rsid w:val="00376C4D"/>
    <w:rsid w:val="00377071"/>
    <w:rsid w:val="003773F3"/>
    <w:rsid w:val="00377528"/>
    <w:rsid w:val="00377B4E"/>
    <w:rsid w:val="00377CC7"/>
    <w:rsid w:val="003813DF"/>
    <w:rsid w:val="0038163E"/>
    <w:rsid w:val="0038203D"/>
    <w:rsid w:val="00383080"/>
    <w:rsid w:val="00383AC0"/>
    <w:rsid w:val="00384379"/>
    <w:rsid w:val="00384401"/>
    <w:rsid w:val="00384518"/>
    <w:rsid w:val="0038511B"/>
    <w:rsid w:val="0038523F"/>
    <w:rsid w:val="00385EE3"/>
    <w:rsid w:val="00387565"/>
    <w:rsid w:val="0038788A"/>
    <w:rsid w:val="00387BDD"/>
    <w:rsid w:val="0039341A"/>
    <w:rsid w:val="00393D95"/>
    <w:rsid w:val="003947A0"/>
    <w:rsid w:val="0039522F"/>
    <w:rsid w:val="0039544A"/>
    <w:rsid w:val="0039639B"/>
    <w:rsid w:val="00396980"/>
    <w:rsid w:val="00396F93"/>
    <w:rsid w:val="003971A3"/>
    <w:rsid w:val="0039760A"/>
    <w:rsid w:val="003A0AD0"/>
    <w:rsid w:val="003A0EB2"/>
    <w:rsid w:val="003A0FF9"/>
    <w:rsid w:val="003A109E"/>
    <w:rsid w:val="003A17F1"/>
    <w:rsid w:val="003A1A75"/>
    <w:rsid w:val="003A22C8"/>
    <w:rsid w:val="003A55F1"/>
    <w:rsid w:val="003A5AED"/>
    <w:rsid w:val="003A61F6"/>
    <w:rsid w:val="003B00C8"/>
    <w:rsid w:val="003B04AA"/>
    <w:rsid w:val="003B0AD8"/>
    <w:rsid w:val="003B1706"/>
    <w:rsid w:val="003B19D8"/>
    <w:rsid w:val="003B1DCC"/>
    <w:rsid w:val="003B21A7"/>
    <w:rsid w:val="003B28B9"/>
    <w:rsid w:val="003B2CA0"/>
    <w:rsid w:val="003B2CAC"/>
    <w:rsid w:val="003B3834"/>
    <w:rsid w:val="003B4C30"/>
    <w:rsid w:val="003B4F0D"/>
    <w:rsid w:val="003B5AE2"/>
    <w:rsid w:val="003B6994"/>
    <w:rsid w:val="003B7718"/>
    <w:rsid w:val="003C0863"/>
    <w:rsid w:val="003C0B62"/>
    <w:rsid w:val="003C143D"/>
    <w:rsid w:val="003C1A14"/>
    <w:rsid w:val="003C29F6"/>
    <w:rsid w:val="003C2AA3"/>
    <w:rsid w:val="003C30BF"/>
    <w:rsid w:val="003C3F3C"/>
    <w:rsid w:val="003C507F"/>
    <w:rsid w:val="003C546D"/>
    <w:rsid w:val="003C55F3"/>
    <w:rsid w:val="003C6393"/>
    <w:rsid w:val="003C6A6C"/>
    <w:rsid w:val="003C746B"/>
    <w:rsid w:val="003D09B1"/>
    <w:rsid w:val="003D2132"/>
    <w:rsid w:val="003D2669"/>
    <w:rsid w:val="003D30A6"/>
    <w:rsid w:val="003D326B"/>
    <w:rsid w:val="003D5578"/>
    <w:rsid w:val="003D6145"/>
    <w:rsid w:val="003D64B3"/>
    <w:rsid w:val="003D6E28"/>
    <w:rsid w:val="003E12F9"/>
    <w:rsid w:val="003E1326"/>
    <w:rsid w:val="003E1A5C"/>
    <w:rsid w:val="003E354E"/>
    <w:rsid w:val="003E3696"/>
    <w:rsid w:val="003E5E32"/>
    <w:rsid w:val="003E60BF"/>
    <w:rsid w:val="003E678F"/>
    <w:rsid w:val="003E683E"/>
    <w:rsid w:val="003E7F2E"/>
    <w:rsid w:val="003F108D"/>
    <w:rsid w:val="003F1155"/>
    <w:rsid w:val="003F1933"/>
    <w:rsid w:val="003F2167"/>
    <w:rsid w:val="003F27AC"/>
    <w:rsid w:val="003F2BFA"/>
    <w:rsid w:val="003F396D"/>
    <w:rsid w:val="003F3DF4"/>
    <w:rsid w:val="003F3ED5"/>
    <w:rsid w:val="003F42C5"/>
    <w:rsid w:val="003F46A4"/>
    <w:rsid w:val="003F4FA2"/>
    <w:rsid w:val="003F6841"/>
    <w:rsid w:val="003F726E"/>
    <w:rsid w:val="003F762D"/>
    <w:rsid w:val="004013CC"/>
    <w:rsid w:val="00401B72"/>
    <w:rsid w:val="00402FC8"/>
    <w:rsid w:val="00403EE0"/>
    <w:rsid w:val="00404EFE"/>
    <w:rsid w:val="004064A2"/>
    <w:rsid w:val="00406E0D"/>
    <w:rsid w:val="0040736C"/>
    <w:rsid w:val="00410082"/>
    <w:rsid w:val="00410F76"/>
    <w:rsid w:val="00413425"/>
    <w:rsid w:val="00413824"/>
    <w:rsid w:val="00413C8D"/>
    <w:rsid w:val="00413F0E"/>
    <w:rsid w:val="00414186"/>
    <w:rsid w:val="004151DC"/>
    <w:rsid w:val="00415987"/>
    <w:rsid w:val="0041620C"/>
    <w:rsid w:val="00417437"/>
    <w:rsid w:val="004207E1"/>
    <w:rsid w:val="004209F2"/>
    <w:rsid w:val="00420B19"/>
    <w:rsid w:val="0042242B"/>
    <w:rsid w:val="00422C6B"/>
    <w:rsid w:val="00422FAE"/>
    <w:rsid w:val="00423C07"/>
    <w:rsid w:val="00426819"/>
    <w:rsid w:val="00426890"/>
    <w:rsid w:val="00426AD9"/>
    <w:rsid w:val="004272A7"/>
    <w:rsid w:val="00427450"/>
    <w:rsid w:val="004315ED"/>
    <w:rsid w:val="004318B8"/>
    <w:rsid w:val="00432AAA"/>
    <w:rsid w:val="00432F87"/>
    <w:rsid w:val="00434628"/>
    <w:rsid w:val="00436843"/>
    <w:rsid w:val="004370D4"/>
    <w:rsid w:val="00437945"/>
    <w:rsid w:val="00437FB1"/>
    <w:rsid w:val="00440581"/>
    <w:rsid w:val="00440714"/>
    <w:rsid w:val="00442214"/>
    <w:rsid w:val="00442CA2"/>
    <w:rsid w:val="0044359D"/>
    <w:rsid w:val="00443A2B"/>
    <w:rsid w:val="00443CFD"/>
    <w:rsid w:val="00444A9F"/>
    <w:rsid w:val="00444D21"/>
    <w:rsid w:val="0044525F"/>
    <w:rsid w:val="004457CC"/>
    <w:rsid w:val="00445D05"/>
    <w:rsid w:val="004476AC"/>
    <w:rsid w:val="004478FB"/>
    <w:rsid w:val="00450699"/>
    <w:rsid w:val="0045102D"/>
    <w:rsid w:val="004522E8"/>
    <w:rsid w:val="0045257C"/>
    <w:rsid w:val="00453926"/>
    <w:rsid w:val="00454B04"/>
    <w:rsid w:val="00454C30"/>
    <w:rsid w:val="00454D39"/>
    <w:rsid w:val="00456F30"/>
    <w:rsid w:val="00456FD3"/>
    <w:rsid w:val="00457843"/>
    <w:rsid w:val="00461307"/>
    <w:rsid w:val="004615C0"/>
    <w:rsid w:val="00461DCD"/>
    <w:rsid w:val="00461FD0"/>
    <w:rsid w:val="00462294"/>
    <w:rsid w:val="00463F1B"/>
    <w:rsid w:val="00465C33"/>
    <w:rsid w:val="00466C09"/>
    <w:rsid w:val="00466D3A"/>
    <w:rsid w:val="004673C6"/>
    <w:rsid w:val="00467DE8"/>
    <w:rsid w:val="004703F9"/>
    <w:rsid w:val="0047086A"/>
    <w:rsid w:val="00470AD9"/>
    <w:rsid w:val="004711BE"/>
    <w:rsid w:val="0047153F"/>
    <w:rsid w:val="00471BE9"/>
    <w:rsid w:val="004723C5"/>
    <w:rsid w:val="00472925"/>
    <w:rsid w:val="00472F37"/>
    <w:rsid w:val="00476FEF"/>
    <w:rsid w:val="0047728F"/>
    <w:rsid w:val="00477A45"/>
    <w:rsid w:val="00477AC2"/>
    <w:rsid w:val="004828C2"/>
    <w:rsid w:val="00482DAF"/>
    <w:rsid w:val="00484C67"/>
    <w:rsid w:val="00484D3D"/>
    <w:rsid w:val="00486692"/>
    <w:rsid w:val="00487F27"/>
    <w:rsid w:val="00491AEF"/>
    <w:rsid w:val="00491C7B"/>
    <w:rsid w:val="00491DAB"/>
    <w:rsid w:val="00492009"/>
    <w:rsid w:val="0049248F"/>
    <w:rsid w:val="004925A6"/>
    <w:rsid w:val="00492680"/>
    <w:rsid w:val="00493A24"/>
    <w:rsid w:val="00493F00"/>
    <w:rsid w:val="004962B4"/>
    <w:rsid w:val="00496E07"/>
    <w:rsid w:val="00496E11"/>
    <w:rsid w:val="00497542"/>
    <w:rsid w:val="0049782A"/>
    <w:rsid w:val="004A15BA"/>
    <w:rsid w:val="004A1DDE"/>
    <w:rsid w:val="004A2B7B"/>
    <w:rsid w:val="004A2CBE"/>
    <w:rsid w:val="004A30F3"/>
    <w:rsid w:val="004A4349"/>
    <w:rsid w:val="004A437B"/>
    <w:rsid w:val="004A47A7"/>
    <w:rsid w:val="004A4A7A"/>
    <w:rsid w:val="004A5DC4"/>
    <w:rsid w:val="004A68DE"/>
    <w:rsid w:val="004A748D"/>
    <w:rsid w:val="004B03B4"/>
    <w:rsid w:val="004B1723"/>
    <w:rsid w:val="004B1966"/>
    <w:rsid w:val="004B1BBE"/>
    <w:rsid w:val="004B1BCE"/>
    <w:rsid w:val="004B2DFA"/>
    <w:rsid w:val="004B363F"/>
    <w:rsid w:val="004B4133"/>
    <w:rsid w:val="004B42DE"/>
    <w:rsid w:val="004B4340"/>
    <w:rsid w:val="004B45E2"/>
    <w:rsid w:val="004B4C9D"/>
    <w:rsid w:val="004B4EBB"/>
    <w:rsid w:val="004B5D67"/>
    <w:rsid w:val="004B68F3"/>
    <w:rsid w:val="004B713E"/>
    <w:rsid w:val="004B7782"/>
    <w:rsid w:val="004B7EDC"/>
    <w:rsid w:val="004C0482"/>
    <w:rsid w:val="004C066C"/>
    <w:rsid w:val="004C0AF2"/>
    <w:rsid w:val="004C0F49"/>
    <w:rsid w:val="004C26E0"/>
    <w:rsid w:val="004C2B92"/>
    <w:rsid w:val="004C3319"/>
    <w:rsid w:val="004C40B0"/>
    <w:rsid w:val="004C41F9"/>
    <w:rsid w:val="004C4A12"/>
    <w:rsid w:val="004C6353"/>
    <w:rsid w:val="004C6903"/>
    <w:rsid w:val="004C695C"/>
    <w:rsid w:val="004C6991"/>
    <w:rsid w:val="004C6B80"/>
    <w:rsid w:val="004C7964"/>
    <w:rsid w:val="004C7C75"/>
    <w:rsid w:val="004D0A12"/>
    <w:rsid w:val="004D0A18"/>
    <w:rsid w:val="004D37EE"/>
    <w:rsid w:val="004D48F2"/>
    <w:rsid w:val="004D49C1"/>
    <w:rsid w:val="004D4AF1"/>
    <w:rsid w:val="004D529A"/>
    <w:rsid w:val="004D6465"/>
    <w:rsid w:val="004D7079"/>
    <w:rsid w:val="004D78F1"/>
    <w:rsid w:val="004E1D3A"/>
    <w:rsid w:val="004E2902"/>
    <w:rsid w:val="004E404D"/>
    <w:rsid w:val="004E498A"/>
    <w:rsid w:val="004E4A99"/>
    <w:rsid w:val="004E59E1"/>
    <w:rsid w:val="004E5A1B"/>
    <w:rsid w:val="004E5D2B"/>
    <w:rsid w:val="004E683F"/>
    <w:rsid w:val="004E7106"/>
    <w:rsid w:val="004F0A85"/>
    <w:rsid w:val="004F0B07"/>
    <w:rsid w:val="004F20AF"/>
    <w:rsid w:val="004F21A5"/>
    <w:rsid w:val="004F2693"/>
    <w:rsid w:val="004F3123"/>
    <w:rsid w:val="004F3229"/>
    <w:rsid w:val="004F36FE"/>
    <w:rsid w:val="004F3DF3"/>
    <w:rsid w:val="004F4398"/>
    <w:rsid w:val="004F53F8"/>
    <w:rsid w:val="004F5420"/>
    <w:rsid w:val="004F56A3"/>
    <w:rsid w:val="004F59AA"/>
    <w:rsid w:val="004F6111"/>
    <w:rsid w:val="004F7735"/>
    <w:rsid w:val="0050012B"/>
    <w:rsid w:val="00500819"/>
    <w:rsid w:val="00500A37"/>
    <w:rsid w:val="00500E67"/>
    <w:rsid w:val="00500FDA"/>
    <w:rsid w:val="00501B5B"/>
    <w:rsid w:val="00501C36"/>
    <w:rsid w:val="00502477"/>
    <w:rsid w:val="005024A7"/>
    <w:rsid w:val="005029BF"/>
    <w:rsid w:val="00503CFC"/>
    <w:rsid w:val="0050553E"/>
    <w:rsid w:val="00505832"/>
    <w:rsid w:val="00505A43"/>
    <w:rsid w:val="0050621C"/>
    <w:rsid w:val="00506EE4"/>
    <w:rsid w:val="005071EA"/>
    <w:rsid w:val="00511F25"/>
    <w:rsid w:val="00512239"/>
    <w:rsid w:val="00512A23"/>
    <w:rsid w:val="00513EBF"/>
    <w:rsid w:val="00515403"/>
    <w:rsid w:val="00515493"/>
    <w:rsid w:val="00515776"/>
    <w:rsid w:val="005159C0"/>
    <w:rsid w:val="00515AD9"/>
    <w:rsid w:val="00515C85"/>
    <w:rsid w:val="00516A43"/>
    <w:rsid w:val="0051733F"/>
    <w:rsid w:val="005177C3"/>
    <w:rsid w:val="005212DB"/>
    <w:rsid w:val="005224F2"/>
    <w:rsid w:val="00524295"/>
    <w:rsid w:val="0052463A"/>
    <w:rsid w:val="00526E22"/>
    <w:rsid w:val="00530C6D"/>
    <w:rsid w:val="0053203C"/>
    <w:rsid w:val="00532EB9"/>
    <w:rsid w:val="00534C68"/>
    <w:rsid w:val="00534F0A"/>
    <w:rsid w:val="005357CE"/>
    <w:rsid w:val="00535A86"/>
    <w:rsid w:val="00536609"/>
    <w:rsid w:val="00536B85"/>
    <w:rsid w:val="00541545"/>
    <w:rsid w:val="00542AAD"/>
    <w:rsid w:val="00542E23"/>
    <w:rsid w:val="005430D0"/>
    <w:rsid w:val="005447B5"/>
    <w:rsid w:val="0054495F"/>
    <w:rsid w:val="005459CD"/>
    <w:rsid w:val="005459F6"/>
    <w:rsid w:val="00545A28"/>
    <w:rsid w:val="00546441"/>
    <w:rsid w:val="00547BBD"/>
    <w:rsid w:val="00547CA7"/>
    <w:rsid w:val="00550489"/>
    <w:rsid w:val="00550914"/>
    <w:rsid w:val="0055198B"/>
    <w:rsid w:val="00553528"/>
    <w:rsid w:val="005541C0"/>
    <w:rsid w:val="005556D3"/>
    <w:rsid w:val="00555945"/>
    <w:rsid w:val="00555B98"/>
    <w:rsid w:val="00557355"/>
    <w:rsid w:val="005574D8"/>
    <w:rsid w:val="00557551"/>
    <w:rsid w:val="005600AB"/>
    <w:rsid w:val="005600FB"/>
    <w:rsid w:val="005603C2"/>
    <w:rsid w:val="00560817"/>
    <w:rsid w:val="00561DEB"/>
    <w:rsid w:val="0056320F"/>
    <w:rsid w:val="00563951"/>
    <w:rsid w:val="00564046"/>
    <w:rsid w:val="005647FD"/>
    <w:rsid w:val="00564B38"/>
    <w:rsid w:val="005653E1"/>
    <w:rsid w:val="00565780"/>
    <w:rsid w:val="005657C7"/>
    <w:rsid w:val="00567708"/>
    <w:rsid w:val="00567A9F"/>
    <w:rsid w:val="00567DEE"/>
    <w:rsid w:val="00571D0A"/>
    <w:rsid w:val="00572018"/>
    <w:rsid w:val="00573200"/>
    <w:rsid w:val="00573B99"/>
    <w:rsid w:val="00573D8E"/>
    <w:rsid w:val="00574516"/>
    <w:rsid w:val="005756B9"/>
    <w:rsid w:val="00575EE7"/>
    <w:rsid w:val="00576659"/>
    <w:rsid w:val="0057685D"/>
    <w:rsid w:val="00576B88"/>
    <w:rsid w:val="00576FC3"/>
    <w:rsid w:val="00577A15"/>
    <w:rsid w:val="00580480"/>
    <w:rsid w:val="005807D3"/>
    <w:rsid w:val="00580C3E"/>
    <w:rsid w:val="0058224A"/>
    <w:rsid w:val="00582553"/>
    <w:rsid w:val="0058269A"/>
    <w:rsid w:val="0058358D"/>
    <w:rsid w:val="005835D5"/>
    <w:rsid w:val="00583916"/>
    <w:rsid w:val="00583AEE"/>
    <w:rsid w:val="00586221"/>
    <w:rsid w:val="00586895"/>
    <w:rsid w:val="00586DB7"/>
    <w:rsid w:val="00586FB6"/>
    <w:rsid w:val="00587243"/>
    <w:rsid w:val="005879B4"/>
    <w:rsid w:val="005908F6"/>
    <w:rsid w:val="00590DC7"/>
    <w:rsid w:val="005914A2"/>
    <w:rsid w:val="005916ED"/>
    <w:rsid w:val="00591B26"/>
    <w:rsid w:val="00592305"/>
    <w:rsid w:val="0059298F"/>
    <w:rsid w:val="00594354"/>
    <w:rsid w:val="005966DE"/>
    <w:rsid w:val="005A0430"/>
    <w:rsid w:val="005A31A4"/>
    <w:rsid w:val="005A34E2"/>
    <w:rsid w:val="005A47F9"/>
    <w:rsid w:val="005A4CFA"/>
    <w:rsid w:val="005A4DF0"/>
    <w:rsid w:val="005A79A2"/>
    <w:rsid w:val="005B00C4"/>
    <w:rsid w:val="005B035A"/>
    <w:rsid w:val="005B057F"/>
    <w:rsid w:val="005B0D6B"/>
    <w:rsid w:val="005B0DDB"/>
    <w:rsid w:val="005B23D3"/>
    <w:rsid w:val="005B241A"/>
    <w:rsid w:val="005B2850"/>
    <w:rsid w:val="005B3787"/>
    <w:rsid w:val="005B4327"/>
    <w:rsid w:val="005B5261"/>
    <w:rsid w:val="005B5E62"/>
    <w:rsid w:val="005B6610"/>
    <w:rsid w:val="005B77EF"/>
    <w:rsid w:val="005B7C87"/>
    <w:rsid w:val="005B7D56"/>
    <w:rsid w:val="005B7E2F"/>
    <w:rsid w:val="005C18FA"/>
    <w:rsid w:val="005C1A76"/>
    <w:rsid w:val="005C2AEF"/>
    <w:rsid w:val="005C3494"/>
    <w:rsid w:val="005C5880"/>
    <w:rsid w:val="005C5D22"/>
    <w:rsid w:val="005C6276"/>
    <w:rsid w:val="005C6689"/>
    <w:rsid w:val="005C6750"/>
    <w:rsid w:val="005C7670"/>
    <w:rsid w:val="005C7B22"/>
    <w:rsid w:val="005D09F9"/>
    <w:rsid w:val="005D158F"/>
    <w:rsid w:val="005D213E"/>
    <w:rsid w:val="005D2A35"/>
    <w:rsid w:val="005D3146"/>
    <w:rsid w:val="005D3A1E"/>
    <w:rsid w:val="005D3F94"/>
    <w:rsid w:val="005D4084"/>
    <w:rsid w:val="005D517B"/>
    <w:rsid w:val="005D51D9"/>
    <w:rsid w:val="005D5714"/>
    <w:rsid w:val="005D6055"/>
    <w:rsid w:val="005D6DC1"/>
    <w:rsid w:val="005D795F"/>
    <w:rsid w:val="005E0A7F"/>
    <w:rsid w:val="005E0F04"/>
    <w:rsid w:val="005E5334"/>
    <w:rsid w:val="005E5695"/>
    <w:rsid w:val="005E586A"/>
    <w:rsid w:val="005E6968"/>
    <w:rsid w:val="005E6ABD"/>
    <w:rsid w:val="005E712F"/>
    <w:rsid w:val="005E740B"/>
    <w:rsid w:val="005F0F13"/>
    <w:rsid w:val="005F1035"/>
    <w:rsid w:val="005F22C4"/>
    <w:rsid w:val="005F4E33"/>
    <w:rsid w:val="005F51A3"/>
    <w:rsid w:val="005F5333"/>
    <w:rsid w:val="005F7D01"/>
    <w:rsid w:val="005F7D9C"/>
    <w:rsid w:val="00601228"/>
    <w:rsid w:val="0060162D"/>
    <w:rsid w:val="00602C1E"/>
    <w:rsid w:val="00602D78"/>
    <w:rsid w:val="006030DE"/>
    <w:rsid w:val="00604091"/>
    <w:rsid w:val="00604534"/>
    <w:rsid w:val="0060555C"/>
    <w:rsid w:val="00605758"/>
    <w:rsid w:val="00605DE6"/>
    <w:rsid w:val="0060684A"/>
    <w:rsid w:val="00606EA5"/>
    <w:rsid w:val="00607B9B"/>
    <w:rsid w:val="006104CE"/>
    <w:rsid w:val="00610B6B"/>
    <w:rsid w:val="00611F42"/>
    <w:rsid w:val="00612358"/>
    <w:rsid w:val="0061254D"/>
    <w:rsid w:val="006137E5"/>
    <w:rsid w:val="00613A04"/>
    <w:rsid w:val="00613D8D"/>
    <w:rsid w:val="0061550E"/>
    <w:rsid w:val="00615565"/>
    <w:rsid w:val="00616220"/>
    <w:rsid w:val="006167DF"/>
    <w:rsid w:val="00616FEF"/>
    <w:rsid w:val="006176F6"/>
    <w:rsid w:val="00617B8E"/>
    <w:rsid w:val="00617B92"/>
    <w:rsid w:val="00620362"/>
    <w:rsid w:val="0062087D"/>
    <w:rsid w:val="0062126B"/>
    <w:rsid w:val="0062142A"/>
    <w:rsid w:val="00621A21"/>
    <w:rsid w:val="00621C0D"/>
    <w:rsid w:val="00621C9E"/>
    <w:rsid w:val="00622425"/>
    <w:rsid w:val="00622A43"/>
    <w:rsid w:val="00624B08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2581"/>
    <w:rsid w:val="00632658"/>
    <w:rsid w:val="00632ABA"/>
    <w:rsid w:val="0063470C"/>
    <w:rsid w:val="00634AF4"/>
    <w:rsid w:val="00635F1E"/>
    <w:rsid w:val="00637DEB"/>
    <w:rsid w:val="00640118"/>
    <w:rsid w:val="00640A23"/>
    <w:rsid w:val="00640D65"/>
    <w:rsid w:val="00641F33"/>
    <w:rsid w:val="00642933"/>
    <w:rsid w:val="00642BF3"/>
    <w:rsid w:val="00642DC0"/>
    <w:rsid w:val="00643066"/>
    <w:rsid w:val="00643F80"/>
    <w:rsid w:val="00645581"/>
    <w:rsid w:val="00646709"/>
    <w:rsid w:val="00646A19"/>
    <w:rsid w:val="00646F9A"/>
    <w:rsid w:val="00650243"/>
    <w:rsid w:val="006517EE"/>
    <w:rsid w:val="006522CC"/>
    <w:rsid w:val="00652A19"/>
    <w:rsid w:val="0065398A"/>
    <w:rsid w:val="006546FF"/>
    <w:rsid w:val="00654B14"/>
    <w:rsid w:val="00654B95"/>
    <w:rsid w:val="00654C02"/>
    <w:rsid w:val="006557F9"/>
    <w:rsid w:val="00655F33"/>
    <w:rsid w:val="0065637F"/>
    <w:rsid w:val="00656F14"/>
    <w:rsid w:val="006576C1"/>
    <w:rsid w:val="006600FC"/>
    <w:rsid w:val="0066088B"/>
    <w:rsid w:val="0066271F"/>
    <w:rsid w:val="00663558"/>
    <w:rsid w:val="00663618"/>
    <w:rsid w:val="0066411D"/>
    <w:rsid w:val="00665EF1"/>
    <w:rsid w:val="006668E6"/>
    <w:rsid w:val="00667C63"/>
    <w:rsid w:val="0067055C"/>
    <w:rsid w:val="00671209"/>
    <w:rsid w:val="00671368"/>
    <w:rsid w:val="00671B78"/>
    <w:rsid w:val="006722E3"/>
    <w:rsid w:val="006723E8"/>
    <w:rsid w:val="00672BB2"/>
    <w:rsid w:val="00672D03"/>
    <w:rsid w:val="00672DC9"/>
    <w:rsid w:val="00672F04"/>
    <w:rsid w:val="00673A85"/>
    <w:rsid w:val="00673FA7"/>
    <w:rsid w:val="0067403B"/>
    <w:rsid w:val="006758EC"/>
    <w:rsid w:val="00675D57"/>
    <w:rsid w:val="00675E55"/>
    <w:rsid w:val="0067727F"/>
    <w:rsid w:val="006779BB"/>
    <w:rsid w:val="00680ECD"/>
    <w:rsid w:val="00680FFD"/>
    <w:rsid w:val="0068167D"/>
    <w:rsid w:val="00682C1B"/>
    <w:rsid w:val="00684292"/>
    <w:rsid w:val="00684FEC"/>
    <w:rsid w:val="00685497"/>
    <w:rsid w:val="006859C6"/>
    <w:rsid w:val="006864DC"/>
    <w:rsid w:val="006876F8"/>
    <w:rsid w:val="00687A2E"/>
    <w:rsid w:val="00690139"/>
    <w:rsid w:val="00693F62"/>
    <w:rsid w:val="00694C33"/>
    <w:rsid w:val="00695803"/>
    <w:rsid w:val="006958E1"/>
    <w:rsid w:val="00695F65"/>
    <w:rsid w:val="00696247"/>
    <w:rsid w:val="006A03DA"/>
    <w:rsid w:val="006A06A7"/>
    <w:rsid w:val="006A06F6"/>
    <w:rsid w:val="006A078B"/>
    <w:rsid w:val="006A0856"/>
    <w:rsid w:val="006A1210"/>
    <w:rsid w:val="006A254E"/>
    <w:rsid w:val="006A2A47"/>
    <w:rsid w:val="006A307E"/>
    <w:rsid w:val="006A6BC2"/>
    <w:rsid w:val="006A6E95"/>
    <w:rsid w:val="006A752F"/>
    <w:rsid w:val="006A7980"/>
    <w:rsid w:val="006B08B7"/>
    <w:rsid w:val="006B0F1F"/>
    <w:rsid w:val="006B14B2"/>
    <w:rsid w:val="006B15F6"/>
    <w:rsid w:val="006B21AD"/>
    <w:rsid w:val="006B3B3B"/>
    <w:rsid w:val="006B3E0F"/>
    <w:rsid w:val="006B45C8"/>
    <w:rsid w:val="006B4E43"/>
    <w:rsid w:val="006B51AD"/>
    <w:rsid w:val="006B6C27"/>
    <w:rsid w:val="006B772A"/>
    <w:rsid w:val="006B7A18"/>
    <w:rsid w:val="006C03E2"/>
    <w:rsid w:val="006C0A01"/>
    <w:rsid w:val="006C0D0E"/>
    <w:rsid w:val="006C15CC"/>
    <w:rsid w:val="006C1EB1"/>
    <w:rsid w:val="006C28CA"/>
    <w:rsid w:val="006C3406"/>
    <w:rsid w:val="006C410A"/>
    <w:rsid w:val="006C4E06"/>
    <w:rsid w:val="006C4F6B"/>
    <w:rsid w:val="006C526D"/>
    <w:rsid w:val="006C5BBF"/>
    <w:rsid w:val="006C68ED"/>
    <w:rsid w:val="006C7089"/>
    <w:rsid w:val="006D02FF"/>
    <w:rsid w:val="006D04E6"/>
    <w:rsid w:val="006D1902"/>
    <w:rsid w:val="006D224F"/>
    <w:rsid w:val="006D5539"/>
    <w:rsid w:val="006D613D"/>
    <w:rsid w:val="006D6723"/>
    <w:rsid w:val="006D6C7D"/>
    <w:rsid w:val="006D6D05"/>
    <w:rsid w:val="006D7F9A"/>
    <w:rsid w:val="006E085A"/>
    <w:rsid w:val="006E1275"/>
    <w:rsid w:val="006E2131"/>
    <w:rsid w:val="006E2A9E"/>
    <w:rsid w:val="006E2C5E"/>
    <w:rsid w:val="006E3D94"/>
    <w:rsid w:val="006E4293"/>
    <w:rsid w:val="006E4BFB"/>
    <w:rsid w:val="006E4D91"/>
    <w:rsid w:val="006E4FBE"/>
    <w:rsid w:val="006E6DBF"/>
    <w:rsid w:val="006E7493"/>
    <w:rsid w:val="006F1065"/>
    <w:rsid w:val="006F128D"/>
    <w:rsid w:val="006F157A"/>
    <w:rsid w:val="006F1861"/>
    <w:rsid w:val="006F18DB"/>
    <w:rsid w:val="006F2802"/>
    <w:rsid w:val="006F2FD8"/>
    <w:rsid w:val="006F6935"/>
    <w:rsid w:val="00700ECC"/>
    <w:rsid w:val="00701BBB"/>
    <w:rsid w:val="007029C8"/>
    <w:rsid w:val="00705660"/>
    <w:rsid w:val="0070571B"/>
    <w:rsid w:val="00705E6D"/>
    <w:rsid w:val="00706FA3"/>
    <w:rsid w:val="007077E7"/>
    <w:rsid w:val="0071022F"/>
    <w:rsid w:val="00710C7C"/>
    <w:rsid w:val="00711870"/>
    <w:rsid w:val="007131B5"/>
    <w:rsid w:val="00713891"/>
    <w:rsid w:val="007153FD"/>
    <w:rsid w:val="00715519"/>
    <w:rsid w:val="0071592E"/>
    <w:rsid w:val="00715F7B"/>
    <w:rsid w:val="00715FE9"/>
    <w:rsid w:val="00716432"/>
    <w:rsid w:val="0071655D"/>
    <w:rsid w:val="007165B8"/>
    <w:rsid w:val="0071660C"/>
    <w:rsid w:val="007168B8"/>
    <w:rsid w:val="00720CA4"/>
    <w:rsid w:val="0072257A"/>
    <w:rsid w:val="007234C1"/>
    <w:rsid w:val="0072619A"/>
    <w:rsid w:val="0072663B"/>
    <w:rsid w:val="007267C1"/>
    <w:rsid w:val="0072740B"/>
    <w:rsid w:val="007277EF"/>
    <w:rsid w:val="00730E0B"/>
    <w:rsid w:val="00731059"/>
    <w:rsid w:val="00731780"/>
    <w:rsid w:val="007319DC"/>
    <w:rsid w:val="00731BDE"/>
    <w:rsid w:val="00732365"/>
    <w:rsid w:val="007341A8"/>
    <w:rsid w:val="00736457"/>
    <w:rsid w:val="007367AC"/>
    <w:rsid w:val="007400B6"/>
    <w:rsid w:val="00741A1F"/>
    <w:rsid w:val="00741B9A"/>
    <w:rsid w:val="00742CF8"/>
    <w:rsid w:val="00743ADE"/>
    <w:rsid w:val="00743AF1"/>
    <w:rsid w:val="00743F30"/>
    <w:rsid w:val="00745BBE"/>
    <w:rsid w:val="00746C21"/>
    <w:rsid w:val="00747661"/>
    <w:rsid w:val="0074774B"/>
    <w:rsid w:val="00747BC9"/>
    <w:rsid w:val="00747C68"/>
    <w:rsid w:val="00750E61"/>
    <w:rsid w:val="0075260B"/>
    <w:rsid w:val="00753087"/>
    <w:rsid w:val="00753677"/>
    <w:rsid w:val="00754B39"/>
    <w:rsid w:val="00754C32"/>
    <w:rsid w:val="0075575F"/>
    <w:rsid w:val="0075615A"/>
    <w:rsid w:val="00757581"/>
    <w:rsid w:val="00760970"/>
    <w:rsid w:val="00761622"/>
    <w:rsid w:val="007628CB"/>
    <w:rsid w:val="00762C1F"/>
    <w:rsid w:val="00762F7E"/>
    <w:rsid w:val="00763051"/>
    <w:rsid w:val="007651FF"/>
    <w:rsid w:val="00766A25"/>
    <w:rsid w:val="00766CF1"/>
    <w:rsid w:val="007674F8"/>
    <w:rsid w:val="00767AA6"/>
    <w:rsid w:val="007712BF"/>
    <w:rsid w:val="0077389D"/>
    <w:rsid w:val="007741C3"/>
    <w:rsid w:val="0077432C"/>
    <w:rsid w:val="007769DC"/>
    <w:rsid w:val="00776A30"/>
    <w:rsid w:val="00776F8E"/>
    <w:rsid w:val="00776FAB"/>
    <w:rsid w:val="007770AA"/>
    <w:rsid w:val="00777542"/>
    <w:rsid w:val="007779AC"/>
    <w:rsid w:val="00777AC5"/>
    <w:rsid w:val="00777C64"/>
    <w:rsid w:val="00777E83"/>
    <w:rsid w:val="007814DE"/>
    <w:rsid w:val="00781B53"/>
    <w:rsid w:val="0078374A"/>
    <w:rsid w:val="00784090"/>
    <w:rsid w:val="007849C2"/>
    <w:rsid w:val="00785D77"/>
    <w:rsid w:val="00787525"/>
    <w:rsid w:val="00792A9F"/>
    <w:rsid w:val="00792C0C"/>
    <w:rsid w:val="007931DB"/>
    <w:rsid w:val="007934F4"/>
    <w:rsid w:val="00794F62"/>
    <w:rsid w:val="007960BD"/>
    <w:rsid w:val="00796490"/>
    <w:rsid w:val="0079693B"/>
    <w:rsid w:val="007970E9"/>
    <w:rsid w:val="007972E4"/>
    <w:rsid w:val="007975B9"/>
    <w:rsid w:val="00797B14"/>
    <w:rsid w:val="007A0E84"/>
    <w:rsid w:val="007A1297"/>
    <w:rsid w:val="007A20E1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B06DC"/>
    <w:rsid w:val="007B07CE"/>
    <w:rsid w:val="007B0EE6"/>
    <w:rsid w:val="007B0F26"/>
    <w:rsid w:val="007B0F66"/>
    <w:rsid w:val="007B15A0"/>
    <w:rsid w:val="007B1C02"/>
    <w:rsid w:val="007B22E3"/>
    <w:rsid w:val="007B340F"/>
    <w:rsid w:val="007B3AB9"/>
    <w:rsid w:val="007B3E87"/>
    <w:rsid w:val="007B40C2"/>
    <w:rsid w:val="007B4876"/>
    <w:rsid w:val="007B539B"/>
    <w:rsid w:val="007B5D11"/>
    <w:rsid w:val="007B61C1"/>
    <w:rsid w:val="007B6518"/>
    <w:rsid w:val="007B724B"/>
    <w:rsid w:val="007B735D"/>
    <w:rsid w:val="007B7B88"/>
    <w:rsid w:val="007B7FDF"/>
    <w:rsid w:val="007C054A"/>
    <w:rsid w:val="007C0770"/>
    <w:rsid w:val="007C1846"/>
    <w:rsid w:val="007C260B"/>
    <w:rsid w:val="007C28A7"/>
    <w:rsid w:val="007C4464"/>
    <w:rsid w:val="007C4AC4"/>
    <w:rsid w:val="007C4F32"/>
    <w:rsid w:val="007C6263"/>
    <w:rsid w:val="007D0741"/>
    <w:rsid w:val="007D0A51"/>
    <w:rsid w:val="007D0F9E"/>
    <w:rsid w:val="007D1643"/>
    <w:rsid w:val="007D3863"/>
    <w:rsid w:val="007D38DE"/>
    <w:rsid w:val="007D4019"/>
    <w:rsid w:val="007D44C4"/>
    <w:rsid w:val="007D4ADF"/>
    <w:rsid w:val="007D6348"/>
    <w:rsid w:val="007D642D"/>
    <w:rsid w:val="007D67F9"/>
    <w:rsid w:val="007E0CE4"/>
    <w:rsid w:val="007E256F"/>
    <w:rsid w:val="007E2FA4"/>
    <w:rsid w:val="007E3198"/>
    <w:rsid w:val="007E3C8B"/>
    <w:rsid w:val="007E425B"/>
    <w:rsid w:val="007E490F"/>
    <w:rsid w:val="007E4928"/>
    <w:rsid w:val="007E6257"/>
    <w:rsid w:val="007E6EFB"/>
    <w:rsid w:val="007E73B9"/>
    <w:rsid w:val="007F075B"/>
    <w:rsid w:val="007F0C1F"/>
    <w:rsid w:val="007F0F18"/>
    <w:rsid w:val="007F2127"/>
    <w:rsid w:val="007F260A"/>
    <w:rsid w:val="007F3BAB"/>
    <w:rsid w:val="007F48F2"/>
    <w:rsid w:val="007F4BE2"/>
    <w:rsid w:val="007F4CC7"/>
    <w:rsid w:val="007F60A5"/>
    <w:rsid w:val="007F678A"/>
    <w:rsid w:val="007F70FB"/>
    <w:rsid w:val="007F7287"/>
    <w:rsid w:val="007F744A"/>
    <w:rsid w:val="00800C9A"/>
    <w:rsid w:val="00801DFA"/>
    <w:rsid w:val="00801E91"/>
    <w:rsid w:val="00802693"/>
    <w:rsid w:val="008026A0"/>
    <w:rsid w:val="0080438A"/>
    <w:rsid w:val="008049D4"/>
    <w:rsid w:val="008058D8"/>
    <w:rsid w:val="008066AA"/>
    <w:rsid w:val="00807B14"/>
    <w:rsid w:val="00807DA0"/>
    <w:rsid w:val="0081086A"/>
    <w:rsid w:val="00811450"/>
    <w:rsid w:val="00811D91"/>
    <w:rsid w:val="00812DBD"/>
    <w:rsid w:val="00813102"/>
    <w:rsid w:val="0081434F"/>
    <w:rsid w:val="00815748"/>
    <w:rsid w:val="00815D3F"/>
    <w:rsid w:val="00816D2F"/>
    <w:rsid w:val="00816F74"/>
    <w:rsid w:val="0081795B"/>
    <w:rsid w:val="00817D14"/>
    <w:rsid w:val="008201F7"/>
    <w:rsid w:val="0082050F"/>
    <w:rsid w:val="0082056B"/>
    <w:rsid w:val="00821148"/>
    <w:rsid w:val="0082129A"/>
    <w:rsid w:val="008226CD"/>
    <w:rsid w:val="00822719"/>
    <w:rsid w:val="008256FF"/>
    <w:rsid w:val="00825A5B"/>
    <w:rsid w:val="00825A90"/>
    <w:rsid w:val="0082631B"/>
    <w:rsid w:val="008265EA"/>
    <w:rsid w:val="008267E2"/>
    <w:rsid w:val="008268EC"/>
    <w:rsid w:val="008269CE"/>
    <w:rsid w:val="00826A89"/>
    <w:rsid w:val="00827B4D"/>
    <w:rsid w:val="0083174B"/>
    <w:rsid w:val="00832385"/>
    <w:rsid w:val="00832747"/>
    <w:rsid w:val="00832974"/>
    <w:rsid w:val="00833D06"/>
    <w:rsid w:val="00834970"/>
    <w:rsid w:val="00834E4B"/>
    <w:rsid w:val="008351B7"/>
    <w:rsid w:val="0083546A"/>
    <w:rsid w:val="008361C3"/>
    <w:rsid w:val="00837FD1"/>
    <w:rsid w:val="00840078"/>
    <w:rsid w:val="008407A2"/>
    <w:rsid w:val="0084145F"/>
    <w:rsid w:val="008417DF"/>
    <w:rsid w:val="00841B7A"/>
    <w:rsid w:val="00841DB6"/>
    <w:rsid w:val="008425FD"/>
    <w:rsid w:val="008429A0"/>
    <w:rsid w:val="00843793"/>
    <w:rsid w:val="00843DE7"/>
    <w:rsid w:val="0084467E"/>
    <w:rsid w:val="008448DF"/>
    <w:rsid w:val="00844E17"/>
    <w:rsid w:val="008467A8"/>
    <w:rsid w:val="00846FA5"/>
    <w:rsid w:val="008478D0"/>
    <w:rsid w:val="00851D42"/>
    <w:rsid w:val="00852076"/>
    <w:rsid w:val="00854478"/>
    <w:rsid w:val="00854C43"/>
    <w:rsid w:val="00855A21"/>
    <w:rsid w:val="00856073"/>
    <w:rsid w:val="00856A96"/>
    <w:rsid w:val="008571C7"/>
    <w:rsid w:val="00857909"/>
    <w:rsid w:val="0086163A"/>
    <w:rsid w:val="00861BE0"/>
    <w:rsid w:val="00861F3B"/>
    <w:rsid w:val="00862352"/>
    <w:rsid w:val="008624AF"/>
    <w:rsid w:val="0086250C"/>
    <w:rsid w:val="008631EF"/>
    <w:rsid w:val="00863CD4"/>
    <w:rsid w:val="00863F8A"/>
    <w:rsid w:val="00865567"/>
    <w:rsid w:val="00865C08"/>
    <w:rsid w:val="0086622F"/>
    <w:rsid w:val="00866959"/>
    <w:rsid w:val="00867C7A"/>
    <w:rsid w:val="00870103"/>
    <w:rsid w:val="00870594"/>
    <w:rsid w:val="008707F4"/>
    <w:rsid w:val="00870F7E"/>
    <w:rsid w:val="00871E6F"/>
    <w:rsid w:val="0087225F"/>
    <w:rsid w:val="00872902"/>
    <w:rsid w:val="00872E78"/>
    <w:rsid w:val="00873C65"/>
    <w:rsid w:val="008746ED"/>
    <w:rsid w:val="00874D88"/>
    <w:rsid w:val="00875419"/>
    <w:rsid w:val="008766A3"/>
    <w:rsid w:val="00876E9F"/>
    <w:rsid w:val="00877700"/>
    <w:rsid w:val="0087799A"/>
    <w:rsid w:val="008807DF"/>
    <w:rsid w:val="00881883"/>
    <w:rsid w:val="00882099"/>
    <w:rsid w:val="008827CE"/>
    <w:rsid w:val="00882B4F"/>
    <w:rsid w:val="00882B71"/>
    <w:rsid w:val="008833D3"/>
    <w:rsid w:val="0088471D"/>
    <w:rsid w:val="00884A1B"/>
    <w:rsid w:val="008850E7"/>
    <w:rsid w:val="00885690"/>
    <w:rsid w:val="00886436"/>
    <w:rsid w:val="00887B38"/>
    <w:rsid w:val="00887B78"/>
    <w:rsid w:val="00891995"/>
    <w:rsid w:val="00891AB9"/>
    <w:rsid w:val="00891F73"/>
    <w:rsid w:val="00891FEE"/>
    <w:rsid w:val="00892D74"/>
    <w:rsid w:val="008941B1"/>
    <w:rsid w:val="0089571E"/>
    <w:rsid w:val="00895A1C"/>
    <w:rsid w:val="00895F4E"/>
    <w:rsid w:val="00896FB7"/>
    <w:rsid w:val="008A03B4"/>
    <w:rsid w:val="008A1BAC"/>
    <w:rsid w:val="008A3322"/>
    <w:rsid w:val="008A3888"/>
    <w:rsid w:val="008A432E"/>
    <w:rsid w:val="008A5437"/>
    <w:rsid w:val="008A55F0"/>
    <w:rsid w:val="008A5DDC"/>
    <w:rsid w:val="008A6008"/>
    <w:rsid w:val="008A65B3"/>
    <w:rsid w:val="008A74FE"/>
    <w:rsid w:val="008B0493"/>
    <w:rsid w:val="008B38CF"/>
    <w:rsid w:val="008B5500"/>
    <w:rsid w:val="008B6C97"/>
    <w:rsid w:val="008B6DA7"/>
    <w:rsid w:val="008B7A96"/>
    <w:rsid w:val="008C0E09"/>
    <w:rsid w:val="008C13DC"/>
    <w:rsid w:val="008C1780"/>
    <w:rsid w:val="008C2F09"/>
    <w:rsid w:val="008C491D"/>
    <w:rsid w:val="008C5CC9"/>
    <w:rsid w:val="008C6289"/>
    <w:rsid w:val="008C696E"/>
    <w:rsid w:val="008C6B82"/>
    <w:rsid w:val="008D0DA5"/>
    <w:rsid w:val="008D1476"/>
    <w:rsid w:val="008D2851"/>
    <w:rsid w:val="008D32C1"/>
    <w:rsid w:val="008D3959"/>
    <w:rsid w:val="008E01C2"/>
    <w:rsid w:val="008E0293"/>
    <w:rsid w:val="008E0DEC"/>
    <w:rsid w:val="008E12D4"/>
    <w:rsid w:val="008E1794"/>
    <w:rsid w:val="008E1D9F"/>
    <w:rsid w:val="008E3051"/>
    <w:rsid w:val="008E49E9"/>
    <w:rsid w:val="008E4D11"/>
    <w:rsid w:val="008E55E2"/>
    <w:rsid w:val="008E56CB"/>
    <w:rsid w:val="008E5DA2"/>
    <w:rsid w:val="008E7C1B"/>
    <w:rsid w:val="008E7D12"/>
    <w:rsid w:val="008F121D"/>
    <w:rsid w:val="008F182F"/>
    <w:rsid w:val="008F1BCD"/>
    <w:rsid w:val="008F2BCC"/>
    <w:rsid w:val="008F2DAC"/>
    <w:rsid w:val="008F2EB9"/>
    <w:rsid w:val="008F3464"/>
    <w:rsid w:val="008F3E90"/>
    <w:rsid w:val="008F4D5E"/>
    <w:rsid w:val="008F578A"/>
    <w:rsid w:val="008F7021"/>
    <w:rsid w:val="009004AD"/>
    <w:rsid w:val="00900A1A"/>
    <w:rsid w:val="00901588"/>
    <w:rsid w:val="00902188"/>
    <w:rsid w:val="009021CA"/>
    <w:rsid w:val="009023C2"/>
    <w:rsid w:val="0090306A"/>
    <w:rsid w:val="00903862"/>
    <w:rsid w:val="009049C0"/>
    <w:rsid w:val="00905062"/>
    <w:rsid w:val="009052C9"/>
    <w:rsid w:val="0090560B"/>
    <w:rsid w:val="00905A38"/>
    <w:rsid w:val="009065C7"/>
    <w:rsid w:val="00906F63"/>
    <w:rsid w:val="0090730E"/>
    <w:rsid w:val="009074B9"/>
    <w:rsid w:val="0090765A"/>
    <w:rsid w:val="00912837"/>
    <w:rsid w:val="00913AEB"/>
    <w:rsid w:val="00913C7C"/>
    <w:rsid w:val="0091487C"/>
    <w:rsid w:val="00914967"/>
    <w:rsid w:val="00915019"/>
    <w:rsid w:val="00916C4D"/>
    <w:rsid w:val="0091776D"/>
    <w:rsid w:val="00917B2B"/>
    <w:rsid w:val="00921580"/>
    <w:rsid w:val="00921663"/>
    <w:rsid w:val="009219A5"/>
    <w:rsid w:val="00921AB9"/>
    <w:rsid w:val="00921BA9"/>
    <w:rsid w:val="00923BA3"/>
    <w:rsid w:val="00924161"/>
    <w:rsid w:val="00924BFE"/>
    <w:rsid w:val="009267EF"/>
    <w:rsid w:val="00930DFA"/>
    <w:rsid w:val="00930F7F"/>
    <w:rsid w:val="0093196A"/>
    <w:rsid w:val="00931BE8"/>
    <w:rsid w:val="00932DE9"/>
    <w:rsid w:val="009330B5"/>
    <w:rsid w:val="00933F2D"/>
    <w:rsid w:val="00933FF7"/>
    <w:rsid w:val="0093574D"/>
    <w:rsid w:val="009367E8"/>
    <w:rsid w:val="00937A7F"/>
    <w:rsid w:val="009412C1"/>
    <w:rsid w:val="00941BB8"/>
    <w:rsid w:val="009426B4"/>
    <w:rsid w:val="00942767"/>
    <w:rsid w:val="00943121"/>
    <w:rsid w:val="0094346E"/>
    <w:rsid w:val="00943719"/>
    <w:rsid w:val="00944B34"/>
    <w:rsid w:val="009460EA"/>
    <w:rsid w:val="0094629D"/>
    <w:rsid w:val="009462A2"/>
    <w:rsid w:val="00946FD2"/>
    <w:rsid w:val="00950922"/>
    <w:rsid w:val="00950CE3"/>
    <w:rsid w:val="00950FA1"/>
    <w:rsid w:val="009512DC"/>
    <w:rsid w:val="009522DF"/>
    <w:rsid w:val="00952341"/>
    <w:rsid w:val="00952C68"/>
    <w:rsid w:val="00953050"/>
    <w:rsid w:val="009533C2"/>
    <w:rsid w:val="009535CB"/>
    <w:rsid w:val="0095435D"/>
    <w:rsid w:val="00960FC6"/>
    <w:rsid w:val="009615B6"/>
    <w:rsid w:val="0096168C"/>
    <w:rsid w:val="009616AD"/>
    <w:rsid w:val="009621AF"/>
    <w:rsid w:val="00962726"/>
    <w:rsid w:val="009627CE"/>
    <w:rsid w:val="00964D23"/>
    <w:rsid w:val="00967C1B"/>
    <w:rsid w:val="00967F67"/>
    <w:rsid w:val="009707E2"/>
    <w:rsid w:val="0097113D"/>
    <w:rsid w:val="00971756"/>
    <w:rsid w:val="0097276A"/>
    <w:rsid w:val="00972B0B"/>
    <w:rsid w:val="00972B12"/>
    <w:rsid w:val="0097353B"/>
    <w:rsid w:val="00973893"/>
    <w:rsid w:val="0097565F"/>
    <w:rsid w:val="00975D32"/>
    <w:rsid w:val="00975FC1"/>
    <w:rsid w:val="00976765"/>
    <w:rsid w:val="0097717A"/>
    <w:rsid w:val="009773EE"/>
    <w:rsid w:val="009777D0"/>
    <w:rsid w:val="00977DF5"/>
    <w:rsid w:val="00977EC2"/>
    <w:rsid w:val="00980F5D"/>
    <w:rsid w:val="00983499"/>
    <w:rsid w:val="0098354E"/>
    <w:rsid w:val="0098385C"/>
    <w:rsid w:val="00987440"/>
    <w:rsid w:val="009877F7"/>
    <w:rsid w:val="009902DA"/>
    <w:rsid w:val="00990674"/>
    <w:rsid w:val="009917C7"/>
    <w:rsid w:val="00992787"/>
    <w:rsid w:val="00993A19"/>
    <w:rsid w:val="00994666"/>
    <w:rsid w:val="00994A10"/>
    <w:rsid w:val="00995A77"/>
    <w:rsid w:val="00995DE7"/>
    <w:rsid w:val="00995E6D"/>
    <w:rsid w:val="00995E92"/>
    <w:rsid w:val="009971B9"/>
    <w:rsid w:val="009A0563"/>
    <w:rsid w:val="009A0865"/>
    <w:rsid w:val="009A0940"/>
    <w:rsid w:val="009A0B6A"/>
    <w:rsid w:val="009A1380"/>
    <w:rsid w:val="009A1833"/>
    <w:rsid w:val="009A332D"/>
    <w:rsid w:val="009A3654"/>
    <w:rsid w:val="009A3ACD"/>
    <w:rsid w:val="009A3E65"/>
    <w:rsid w:val="009A4FF5"/>
    <w:rsid w:val="009A7226"/>
    <w:rsid w:val="009A756E"/>
    <w:rsid w:val="009A7828"/>
    <w:rsid w:val="009A7DD5"/>
    <w:rsid w:val="009B064D"/>
    <w:rsid w:val="009B14BB"/>
    <w:rsid w:val="009B16D9"/>
    <w:rsid w:val="009B1754"/>
    <w:rsid w:val="009B2251"/>
    <w:rsid w:val="009B2352"/>
    <w:rsid w:val="009B3F05"/>
    <w:rsid w:val="009B54A3"/>
    <w:rsid w:val="009B565D"/>
    <w:rsid w:val="009B5DCF"/>
    <w:rsid w:val="009B622F"/>
    <w:rsid w:val="009B69DC"/>
    <w:rsid w:val="009C0175"/>
    <w:rsid w:val="009C0C67"/>
    <w:rsid w:val="009C137A"/>
    <w:rsid w:val="009C1706"/>
    <w:rsid w:val="009C222B"/>
    <w:rsid w:val="009C28B2"/>
    <w:rsid w:val="009C2988"/>
    <w:rsid w:val="009C3615"/>
    <w:rsid w:val="009C4065"/>
    <w:rsid w:val="009C4405"/>
    <w:rsid w:val="009C472E"/>
    <w:rsid w:val="009C52BB"/>
    <w:rsid w:val="009C5890"/>
    <w:rsid w:val="009C5AAA"/>
    <w:rsid w:val="009C5C6D"/>
    <w:rsid w:val="009C6122"/>
    <w:rsid w:val="009C6DD6"/>
    <w:rsid w:val="009C76DC"/>
    <w:rsid w:val="009C7AB6"/>
    <w:rsid w:val="009C7E0B"/>
    <w:rsid w:val="009D239C"/>
    <w:rsid w:val="009D32CB"/>
    <w:rsid w:val="009D34FE"/>
    <w:rsid w:val="009D38F5"/>
    <w:rsid w:val="009D3F72"/>
    <w:rsid w:val="009D5884"/>
    <w:rsid w:val="009D591B"/>
    <w:rsid w:val="009D59ED"/>
    <w:rsid w:val="009D5DDA"/>
    <w:rsid w:val="009D752E"/>
    <w:rsid w:val="009D7DC3"/>
    <w:rsid w:val="009E0461"/>
    <w:rsid w:val="009E068A"/>
    <w:rsid w:val="009E0781"/>
    <w:rsid w:val="009E1940"/>
    <w:rsid w:val="009E267C"/>
    <w:rsid w:val="009E4395"/>
    <w:rsid w:val="009E456A"/>
    <w:rsid w:val="009E4E59"/>
    <w:rsid w:val="009E6191"/>
    <w:rsid w:val="009E619B"/>
    <w:rsid w:val="009E63D7"/>
    <w:rsid w:val="009E6743"/>
    <w:rsid w:val="009E6B82"/>
    <w:rsid w:val="009F2796"/>
    <w:rsid w:val="009F2A41"/>
    <w:rsid w:val="009F3C2A"/>
    <w:rsid w:val="009F406C"/>
    <w:rsid w:val="009F4326"/>
    <w:rsid w:val="009F4611"/>
    <w:rsid w:val="009F570A"/>
    <w:rsid w:val="009F657B"/>
    <w:rsid w:val="009F66C2"/>
    <w:rsid w:val="009F7279"/>
    <w:rsid w:val="009F7CA1"/>
    <w:rsid w:val="00A002ED"/>
    <w:rsid w:val="00A00E3A"/>
    <w:rsid w:val="00A0197A"/>
    <w:rsid w:val="00A021BF"/>
    <w:rsid w:val="00A02975"/>
    <w:rsid w:val="00A03155"/>
    <w:rsid w:val="00A04167"/>
    <w:rsid w:val="00A049C4"/>
    <w:rsid w:val="00A05BC5"/>
    <w:rsid w:val="00A07F16"/>
    <w:rsid w:val="00A100F0"/>
    <w:rsid w:val="00A10312"/>
    <w:rsid w:val="00A103B0"/>
    <w:rsid w:val="00A119A5"/>
    <w:rsid w:val="00A11A0A"/>
    <w:rsid w:val="00A12E86"/>
    <w:rsid w:val="00A14152"/>
    <w:rsid w:val="00A149CA"/>
    <w:rsid w:val="00A16C10"/>
    <w:rsid w:val="00A16F87"/>
    <w:rsid w:val="00A178DE"/>
    <w:rsid w:val="00A17BD8"/>
    <w:rsid w:val="00A20328"/>
    <w:rsid w:val="00A21124"/>
    <w:rsid w:val="00A23BF1"/>
    <w:rsid w:val="00A24352"/>
    <w:rsid w:val="00A25157"/>
    <w:rsid w:val="00A25B75"/>
    <w:rsid w:val="00A26598"/>
    <w:rsid w:val="00A269F4"/>
    <w:rsid w:val="00A27C1E"/>
    <w:rsid w:val="00A30756"/>
    <w:rsid w:val="00A31729"/>
    <w:rsid w:val="00A31A68"/>
    <w:rsid w:val="00A31F2B"/>
    <w:rsid w:val="00A326D7"/>
    <w:rsid w:val="00A340AC"/>
    <w:rsid w:val="00A3417D"/>
    <w:rsid w:val="00A3556D"/>
    <w:rsid w:val="00A35F09"/>
    <w:rsid w:val="00A362B1"/>
    <w:rsid w:val="00A372D1"/>
    <w:rsid w:val="00A40194"/>
    <w:rsid w:val="00A40915"/>
    <w:rsid w:val="00A427BC"/>
    <w:rsid w:val="00A428E3"/>
    <w:rsid w:val="00A437CB"/>
    <w:rsid w:val="00A437EC"/>
    <w:rsid w:val="00A44D11"/>
    <w:rsid w:val="00A44D4C"/>
    <w:rsid w:val="00A4611A"/>
    <w:rsid w:val="00A46153"/>
    <w:rsid w:val="00A5057C"/>
    <w:rsid w:val="00A50DC1"/>
    <w:rsid w:val="00A51AB3"/>
    <w:rsid w:val="00A5270E"/>
    <w:rsid w:val="00A5365D"/>
    <w:rsid w:val="00A53741"/>
    <w:rsid w:val="00A538BF"/>
    <w:rsid w:val="00A53EEA"/>
    <w:rsid w:val="00A54525"/>
    <w:rsid w:val="00A559F6"/>
    <w:rsid w:val="00A56A67"/>
    <w:rsid w:val="00A5706E"/>
    <w:rsid w:val="00A57163"/>
    <w:rsid w:val="00A57AFD"/>
    <w:rsid w:val="00A57D70"/>
    <w:rsid w:val="00A600F4"/>
    <w:rsid w:val="00A61809"/>
    <w:rsid w:val="00A61866"/>
    <w:rsid w:val="00A6245B"/>
    <w:rsid w:val="00A639B0"/>
    <w:rsid w:val="00A63BCC"/>
    <w:rsid w:val="00A6473F"/>
    <w:rsid w:val="00A64D85"/>
    <w:rsid w:val="00A66745"/>
    <w:rsid w:val="00A6748C"/>
    <w:rsid w:val="00A67969"/>
    <w:rsid w:val="00A67A2E"/>
    <w:rsid w:val="00A70605"/>
    <w:rsid w:val="00A70782"/>
    <w:rsid w:val="00A70C42"/>
    <w:rsid w:val="00A717E0"/>
    <w:rsid w:val="00A717F3"/>
    <w:rsid w:val="00A71A82"/>
    <w:rsid w:val="00A71B8A"/>
    <w:rsid w:val="00A71CB7"/>
    <w:rsid w:val="00A74214"/>
    <w:rsid w:val="00A74B28"/>
    <w:rsid w:val="00A74F17"/>
    <w:rsid w:val="00A7520E"/>
    <w:rsid w:val="00A752EC"/>
    <w:rsid w:val="00A75A98"/>
    <w:rsid w:val="00A75BF1"/>
    <w:rsid w:val="00A7641A"/>
    <w:rsid w:val="00A76F3C"/>
    <w:rsid w:val="00A80F9A"/>
    <w:rsid w:val="00A80FDA"/>
    <w:rsid w:val="00A812D4"/>
    <w:rsid w:val="00A81424"/>
    <w:rsid w:val="00A848C6"/>
    <w:rsid w:val="00A85D57"/>
    <w:rsid w:val="00A873BA"/>
    <w:rsid w:val="00A87E32"/>
    <w:rsid w:val="00A9074F"/>
    <w:rsid w:val="00A92ABF"/>
    <w:rsid w:val="00A96FA7"/>
    <w:rsid w:val="00A972D8"/>
    <w:rsid w:val="00AA018C"/>
    <w:rsid w:val="00AA2073"/>
    <w:rsid w:val="00AA34D4"/>
    <w:rsid w:val="00AA4808"/>
    <w:rsid w:val="00AA4B05"/>
    <w:rsid w:val="00AA4D6E"/>
    <w:rsid w:val="00AA5188"/>
    <w:rsid w:val="00AA539F"/>
    <w:rsid w:val="00AA5D05"/>
    <w:rsid w:val="00AA631F"/>
    <w:rsid w:val="00AA69B2"/>
    <w:rsid w:val="00AA784D"/>
    <w:rsid w:val="00AA78CB"/>
    <w:rsid w:val="00AB0BF2"/>
    <w:rsid w:val="00AB102E"/>
    <w:rsid w:val="00AB2796"/>
    <w:rsid w:val="00AB37D6"/>
    <w:rsid w:val="00AB408D"/>
    <w:rsid w:val="00AB5908"/>
    <w:rsid w:val="00AB60C5"/>
    <w:rsid w:val="00AB6152"/>
    <w:rsid w:val="00AC0801"/>
    <w:rsid w:val="00AC125E"/>
    <w:rsid w:val="00AC1FAE"/>
    <w:rsid w:val="00AC22FD"/>
    <w:rsid w:val="00AC24A0"/>
    <w:rsid w:val="00AC429C"/>
    <w:rsid w:val="00AC4F93"/>
    <w:rsid w:val="00AC5D73"/>
    <w:rsid w:val="00AC67ED"/>
    <w:rsid w:val="00AD2311"/>
    <w:rsid w:val="00AD25C3"/>
    <w:rsid w:val="00AD2762"/>
    <w:rsid w:val="00AD2A68"/>
    <w:rsid w:val="00AD3568"/>
    <w:rsid w:val="00AD3757"/>
    <w:rsid w:val="00AD4B94"/>
    <w:rsid w:val="00AD5D2B"/>
    <w:rsid w:val="00AD5E61"/>
    <w:rsid w:val="00AD6A70"/>
    <w:rsid w:val="00AD6CD8"/>
    <w:rsid w:val="00AE057A"/>
    <w:rsid w:val="00AE0F5B"/>
    <w:rsid w:val="00AE18EE"/>
    <w:rsid w:val="00AE1E3E"/>
    <w:rsid w:val="00AE1F92"/>
    <w:rsid w:val="00AE2174"/>
    <w:rsid w:val="00AE2778"/>
    <w:rsid w:val="00AE2AA9"/>
    <w:rsid w:val="00AE2FA5"/>
    <w:rsid w:val="00AE30FB"/>
    <w:rsid w:val="00AE4685"/>
    <w:rsid w:val="00AE47B2"/>
    <w:rsid w:val="00AE49DE"/>
    <w:rsid w:val="00AE49F7"/>
    <w:rsid w:val="00AE4B24"/>
    <w:rsid w:val="00AE4C31"/>
    <w:rsid w:val="00AE4D38"/>
    <w:rsid w:val="00AE5007"/>
    <w:rsid w:val="00AE59C3"/>
    <w:rsid w:val="00AE6740"/>
    <w:rsid w:val="00AE6A09"/>
    <w:rsid w:val="00AE6DE2"/>
    <w:rsid w:val="00AE7641"/>
    <w:rsid w:val="00AE7A11"/>
    <w:rsid w:val="00AF124F"/>
    <w:rsid w:val="00AF2919"/>
    <w:rsid w:val="00AF2985"/>
    <w:rsid w:val="00AF3A51"/>
    <w:rsid w:val="00AF3B70"/>
    <w:rsid w:val="00B01131"/>
    <w:rsid w:val="00B01C53"/>
    <w:rsid w:val="00B02F45"/>
    <w:rsid w:val="00B042CD"/>
    <w:rsid w:val="00B044FE"/>
    <w:rsid w:val="00B057FB"/>
    <w:rsid w:val="00B05EEA"/>
    <w:rsid w:val="00B06515"/>
    <w:rsid w:val="00B06C48"/>
    <w:rsid w:val="00B10BA7"/>
    <w:rsid w:val="00B11E03"/>
    <w:rsid w:val="00B11EBA"/>
    <w:rsid w:val="00B1299F"/>
    <w:rsid w:val="00B13229"/>
    <w:rsid w:val="00B13BE9"/>
    <w:rsid w:val="00B140B2"/>
    <w:rsid w:val="00B14869"/>
    <w:rsid w:val="00B15A80"/>
    <w:rsid w:val="00B16DEB"/>
    <w:rsid w:val="00B17DED"/>
    <w:rsid w:val="00B2059F"/>
    <w:rsid w:val="00B20E41"/>
    <w:rsid w:val="00B21B81"/>
    <w:rsid w:val="00B22EA7"/>
    <w:rsid w:val="00B23169"/>
    <w:rsid w:val="00B2339D"/>
    <w:rsid w:val="00B236CF"/>
    <w:rsid w:val="00B25232"/>
    <w:rsid w:val="00B25AD7"/>
    <w:rsid w:val="00B25FC3"/>
    <w:rsid w:val="00B26CBB"/>
    <w:rsid w:val="00B26CD5"/>
    <w:rsid w:val="00B279DC"/>
    <w:rsid w:val="00B27E7B"/>
    <w:rsid w:val="00B30143"/>
    <w:rsid w:val="00B30F7A"/>
    <w:rsid w:val="00B3288F"/>
    <w:rsid w:val="00B329BF"/>
    <w:rsid w:val="00B329D2"/>
    <w:rsid w:val="00B32EEA"/>
    <w:rsid w:val="00B34AA3"/>
    <w:rsid w:val="00B34D1C"/>
    <w:rsid w:val="00B34ED6"/>
    <w:rsid w:val="00B357F0"/>
    <w:rsid w:val="00B35A5C"/>
    <w:rsid w:val="00B35FC6"/>
    <w:rsid w:val="00B3616C"/>
    <w:rsid w:val="00B368CD"/>
    <w:rsid w:val="00B36A47"/>
    <w:rsid w:val="00B36D1C"/>
    <w:rsid w:val="00B370E9"/>
    <w:rsid w:val="00B37A6D"/>
    <w:rsid w:val="00B409B6"/>
    <w:rsid w:val="00B40A55"/>
    <w:rsid w:val="00B40FF3"/>
    <w:rsid w:val="00B41735"/>
    <w:rsid w:val="00B42ED4"/>
    <w:rsid w:val="00B439E8"/>
    <w:rsid w:val="00B44387"/>
    <w:rsid w:val="00B44578"/>
    <w:rsid w:val="00B447E5"/>
    <w:rsid w:val="00B468DC"/>
    <w:rsid w:val="00B47018"/>
    <w:rsid w:val="00B47C24"/>
    <w:rsid w:val="00B500C9"/>
    <w:rsid w:val="00B50706"/>
    <w:rsid w:val="00B51035"/>
    <w:rsid w:val="00B514E1"/>
    <w:rsid w:val="00B517EC"/>
    <w:rsid w:val="00B51E4D"/>
    <w:rsid w:val="00B52AAA"/>
    <w:rsid w:val="00B53789"/>
    <w:rsid w:val="00B53D04"/>
    <w:rsid w:val="00B53E1D"/>
    <w:rsid w:val="00B5412C"/>
    <w:rsid w:val="00B55643"/>
    <w:rsid w:val="00B557DA"/>
    <w:rsid w:val="00B560F9"/>
    <w:rsid w:val="00B56767"/>
    <w:rsid w:val="00B56A63"/>
    <w:rsid w:val="00B57B1F"/>
    <w:rsid w:val="00B602CD"/>
    <w:rsid w:val="00B6030B"/>
    <w:rsid w:val="00B6218F"/>
    <w:rsid w:val="00B62694"/>
    <w:rsid w:val="00B62D1E"/>
    <w:rsid w:val="00B63456"/>
    <w:rsid w:val="00B638DF"/>
    <w:rsid w:val="00B64035"/>
    <w:rsid w:val="00B646AE"/>
    <w:rsid w:val="00B65148"/>
    <w:rsid w:val="00B658EB"/>
    <w:rsid w:val="00B66422"/>
    <w:rsid w:val="00B66BF6"/>
    <w:rsid w:val="00B72701"/>
    <w:rsid w:val="00B72AF5"/>
    <w:rsid w:val="00B74764"/>
    <w:rsid w:val="00B74B87"/>
    <w:rsid w:val="00B74EDC"/>
    <w:rsid w:val="00B75CED"/>
    <w:rsid w:val="00B7674C"/>
    <w:rsid w:val="00B768F9"/>
    <w:rsid w:val="00B77447"/>
    <w:rsid w:val="00B778A8"/>
    <w:rsid w:val="00B81683"/>
    <w:rsid w:val="00B81ECD"/>
    <w:rsid w:val="00B82956"/>
    <w:rsid w:val="00B85066"/>
    <w:rsid w:val="00B85076"/>
    <w:rsid w:val="00B85537"/>
    <w:rsid w:val="00B85FB8"/>
    <w:rsid w:val="00B8633C"/>
    <w:rsid w:val="00B86D94"/>
    <w:rsid w:val="00B86E08"/>
    <w:rsid w:val="00B871D5"/>
    <w:rsid w:val="00B90329"/>
    <w:rsid w:val="00B9035F"/>
    <w:rsid w:val="00B90B04"/>
    <w:rsid w:val="00B913C5"/>
    <w:rsid w:val="00B9248B"/>
    <w:rsid w:val="00B92F59"/>
    <w:rsid w:val="00B935A2"/>
    <w:rsid w:val="00B93F10"/>
    <w:rsid w:val="00B94579"/>
    <w:rsid w:val="00B946DA"/>
    <w:rsid w:val="00B947D6"/>
    <w:rsid w:val="00B94872"/>
    <w:rsid w:val="00B97CEE"/>
    <w:rsid w:val="00B97D4E"/>
    <w:rsid w:val="00BA145B"/>
    <w:rsid w:val="00BA2621"/>
    <w:rsid w:val="00BA41CC"/>
    <w:rsid w:val="00BA4E4F"/>
    <w:rsid w:val="00BA6971"/>
    <w:rsid w:val="00BA77DA"/>
    <w:rsid w:val="00BA7802"/>
    <w:rsid w:val="00BA7CA6"/>
    <w:rsid w:val="00BB09B5"/>
    <w:rsid w:val="00BB0A45"/>
    <w:rsid w:val="00BB17F8"/>
    <w:rsid w:val="00BB217C"/>
    <w:rsid w:val="00BB3716"/>
    <w:rsid w:val="00BB3A08"/>
    <w:rsid w:val="00BB475D"/>
    <w:rsid w:val="00BB5AED"/>
    <w:rsid w:val="00BB5D73"/>
    <w:rsid w:val="00BB5DD4"/>
    <w:rsid w:val="00BB630F"/>
    <w:rsid w:val="00BB6E0D"/>
    <w:rsid w:val="00BC096D"/>
    <w:rsid w:val="00BC32A7"/>
    <w:rsid w:val="00BC3902"/>
    <w:rsid w:val="00BC3E77"/>
    <w:rsid w:val="00BC477E"/>
    <w:rsid w:val="00BC480C"/>
    <w:rsid w:val="00BC4FA5"/>
    <w:rsid w:val="00BC51B1"/>
    <w:rsid w:val="00BC72C5"/>
    <w:rsid w:val="00BC784D"/>
    <w:rsid w:val="00BD030B"/>
    <w:rsid w:val="00BD0312"/>
    <w:rsid w:val="00BD15DA"/>
    <w:rsid w:val="00BD1722"/>
    <w:rsid w:val="00BD1EEA"/>
    <w:rsid w:val="00BD2898"/>
    <w:rsid w:val="00BD2BCE"/>
    <w:rsid w:val="00BD32E4"/>
    <w:rsid w:val="00BD36FC"/>
    <w:rsid w:val="00BD49D9"/>
    <w:rsid w:val="00BD49DC"/>
    <w:rsid w:val="00BD6327"/>
    <w:rsid w:val="00BD649D"/>
    <w:rsid w:val="00BD6E3F"/>
    <w:rsid w:val="00BD732E"/>
    <w:rsid w:val="00BE1181"/>
    <w:rsid w:val="00BE14A9"/>
    <w:rsid w:val="00BE14D7"/>
    <w:rsid w:val="00BE1530"/>
    <w:rsid w:val="00BE3BFA"/>
    <w:rsid w:val="00BE5AB4"/>
    <w:rsid w:val="00BE5DC3"/>
    <w:rsid w:val="00BE795A"/>
    <w:rsid w:val="00BE7D1B"/>
    <w:rsid w:val="00BF0233"/>
    <w:rsid w:val="00BF0A65"/>
    <w:rsid w:val="00BF1E2D"/>
    <w:rsid w:val="00BF2707"/>
    <w:rsid w:val="00BF2B1B"/>
    <w:rsid w:val="00BF4289"/>
    <w:rsid w:val="00BF550F"/>
    <w:rsid w:val="00BF5A98"/>
    <w:rsid w:val="00BF5D9D"/>
    <w:rsid w:val="00BF5F91"/>
    <w:rsid w:val="00BF7CAC"/>
    <w:rsid w:val="00C0056E"/>
    <w:rsid w:val="00C00636"/>
    <w:rsid w:val="00C00DAB"/>
    <w:rsid w:val="00C01234"/>
    <w:rsid w:val="00C01E50"/>
    <w:rsid w:val="00C03944"/>
    <w:rsid w:val="00C0396B"/>
    <w:rsid w:val="00C042B8"/>
    <w:rsid w:val="00C04671"/>
    <w:rsid w:val="00C05E40"/>
    <w:rsid w:val="00C06579"/>
    <w:rsid w:val="00C071AA"/>
    <w:rsid w:val="00C10182"/>
    <w:rsid w:val="00C1092A"/>
    <w:rsid w:val="00C12052"/>
    <w:rsid w:val="00C13569"/>
    <w:rsid w:val="00C15AE4"/>
    <w:rsid w:val="00C15F7F"/>
    <w:rsid w:val="00C16072"/>
    <w:rsid w:val="00C1729D"/>
    <w:rsid w:val="00C20123"/>
    <w:rsid w:val="00C22E82"/>
    <w:rsid w:val="00C23930"/>
    <w:rsid w:val="00C24219"/>
    <w:rsid w:val="00C247BC"/>
    <w:rsid w:val="00C24CFB"/>
    <w:rsid w:val="00C2529A"/>
    <w:rsid w:val="00C26468"/>
    <w:rsid w:val="00C30DF6"/>
    <w:rsid w:val="00C31CBA"/>
    <w:rsid w:val="00C3204B"/>
    <w:rsid w:val="00C33300"/>
    <w:rsid w:val="00C33F46"/>
    <w:rsid w:val="00C342D8"/>
    <w:rsid w:val="00C34ED2"/>
    <w:rsid w:val="00C35777"/>
    <w:rsid w:val="00C37036"/>
    <w:rsid w:val="00C37566"/>
    <w:rsid w:val="00C40210"/>
    <w:rsid w:val="00C40933"/>
    <w:rsid w:val="00C418A4"/>
    <w:rsid w:val="00C41B4A"/>
    <w:rsid w:val="00C41F87"/>
    <w:rsid w:val="00C4360C"/>
    <w:rsid w:val="00C43BF9"/>
    <w:rsid w:val="00C443C2"/>
    <w:rsid w:val="00C44EF5"/>
    <w:rsid w:val="00C452A4"/>
    <w:rsid w:val="00C46AA8"/>
    <w:rsid w:val="00C4772C"/>
    <w:rsid w:val="00C47FC8"/>
    <w:rsid w:val="00C50671"/>
    <w:rsid w:val="00C50AE5"/>
    <w:rsid w:val="00C50DDC"/>
    <w:rsid w:val="00C50F64"/>
    <w:rsid w:val="00C51792"/>
    <w:rsid w:val="00C52400"/>
    <w:rsid w:val="00C52A96"/>
    <w:rsid w:val="00C53B7D"/>
    <w:rsid w:val="00C54702"/>
    <w:rsid w:val="00C547AE"/>
    <w:rsid w:val="00C54B0C"/>
    <w:rsid w:val="00C5660B"/>
    <w:rsid w:val="00C56E36"/>
    <w:rsid w:val="00C56F2D"/>
    <w:rsid w:val="00C613C8"/>
    <w:rsid w:val="00C62084"/>
    <w:rsid w:val="00C63D5C"/>
    <w:rsid w:val="00C63EDD"/>
    <w:rsid w:val="00C645EE"/>
    <w:rsid w:val="00C64760"/>
    <w:rsid w:val="00C648FF"/>
    <w:rsid w:val="00C67B26"/>
    <w:rsid w:val="00C70469"/>
    <w:rsid w:val="00C7057E"/>
    <w:rsid w:val="00C70693"/>
    <w:rsid w:val="00C70B02"/>
    <w:rsid w:val="00C71E08"/>
    <w:rsid w:val="00C72797"/>
    <w:rsid w:val="00C72B88"/>
    <w:rsid w:val="00C72CF8"/>
    <w:rsid w:val="00C7380A"/>
    <w:rsid w:val="00C743FA"/>
    <w:rsid w:val="00C74799"/>
    <w:rsid w:val="00C75E6A"/>
    <w:rsid w:val="00C76898"/>
    <w:rsid w:val="00C808DF"/>
    <w:rsid w:val="00C80AD2"/>
    <w:rsid w:val="00C80DC8"/>
    <w:rsid w:val="00C8137E"/>
    <w:rsid w:val="00C834BD"/>
    <w:rsid w:val="00C837E4"/>
    <w:rsid w:val="00C84322"/>
    <w:rsid w:val="00C85023"/>
    <w:rsid w:val="00C852D0"/>
    <w:rsid w:val="00C85439"/>
    <w:rsid w:val="00C86162"/>
    <w:rsid w:val="00C86978"/>
    <w:rsid w:val="00C8734D"/>
    <w:rsid w:val="00C876F1"/>
    <w:rsid w:val="00C90389"/>
    <w:rsid w:val="00C90B6D"/>
    <w:rsid w:val="00C93F36"/>
    <w:rsid w:val="00C94D4A"/>
    <w:rsid w:val="00C95ACC"/>
    <w:rsid w:val="00C96982"/>
    <w:rsid w:val="00C975CA"/>
    <w:rsid w:val="00C978E1"/>
    <w:rsid w:val="00CA0982"/>
    <w:rsid w:val="00CA0E69"/>
    <w:rsid w:val="00CA1E36"/>
    <w:rsid w:val="00CA2C3A"/>
    <w:rsid w:val="00CA3A19"/>
    <w:rsid w:val="00CA3A41"/>
    <w:rsid w:val="00CA3D3F"/>
    <w:rsid w:val="00CA47C3"/>
    <w:rsid w:val="00CA488D"/>
    <w:rsid w:val="00CA5DC5"/>
    <w:rsid w:val="00CA64CE"/>
    <w:rsid w:val="00CA694C"/>
    <w:rsid w:val="00CA699E"/>
    <w:rsid w:val="00CA6C83"/>
    <w:rsid w:val="00CA72E3"/>
    <w:rsid w:val="00CA7683"/>
    <w:rsid w:val="00CB151F"/>
    <w:rsid w:val="00CB276D"/>
    <w:rsid w:val="00CB46B0"/>
    <w:rsid w:val="00CB65B0"/>
    <w:rsid w:val="00CC0076"/>
    <w:rsid w:val="00CC0203"/>
    <w:rsid w:val="00CC2E3C"/>
    <w:rsid w:val="00CC2F3C"/>
    <w:rsid w:val="00CC45E0"/>
    <w:rsid w:val="00CC4DA3"/>
    <w:rsid w:val="00CC663C"/>
    <w:rsid w:val="00CC6685"/>
    <w:rsid w:val="00CC6DE1"/>
    <w:rsid w:val="00CD06B4"/>
    <w:rsid w:val="00CD0920"/>
    <w:rsid w:val="00CD0C9F"/>
    <w:rsid w:val="00CD0CB9"/>
    <w:rsid w:val="00CD41C7"/>
    <w:rsid w:val="00CD44BB"/>
    <w:rsid w:val="00CD44C0"/>
    <w:rsid w:val="00CD54F1"/>
    <w:rsid w:val="00CD602C"/>
    <w:rsid w:val="00CD72EB"/>
    <w:rsid w:val="00CE10D1"/>
    <w:rsid w:val="00CE201D"/>
    <w:rsid w:val="00CE2912"/>
    <w:rsid w:val="00CE3AA4"/>
    <w:rsid w:val="00CE3D6A"/>
    <w:rsid w:val="00CE4932"/>
    <w:rsid w:val="00CE6095"/>
    <w:rsid w:val="00CE6F74"/>
    <w:rsid w:val="00CF015F"/>
    <w:rsid w:val="00CF0602"/>
    <w:rsid w:val="00CF0666"/>
    <w:rsid w:val="00CF0D28"/>
    <w:rsid w:val="00CF1764"/>
    <w:rsid w:val="00CF25D6"/>
    <w:rsid w:val="00CF2D67"/>
    <w:rsid w:val="00CF3159"/>
    <w:rsid w:val="00CF31FD"/>
    <w:rsid w:val="00CF346F"/>
    <w:rsid w:val="00CF3D23"/>
    <w:rsid w:val="00CF446C"/>
    <w:rsid w:val="00CF44A0"/>
    <w:rsid w:val="00CF522A"/>
    <w:rsid w:val="00CF54EC"/>
    <w:rsid w:val="00CF6D7E"/>
    <w:rsid w:val="00CF7111"/>
    <w:rsid w:val="00D008CE"/>
    <w:rsid w:val="00D00E28"/>
    <w:rsid w:val="00D017AB"/>
    <w:rsid w:val="00D01D05"/>
    <w:rsid w:val="00D027AF"/>
    <w:rsid w:val="00D027E3"/>
    <w:rsid w:val="00D029D1"/>
    <w:rsid w:val="00D030C3"/>
    <w:rsid w:val="00D04B3F"/>
    <w:rsid w:val="00D05A2C"/>
    <w:rsid w:val="00D05F0D"/>
    <w:rsid w:val="00D060C3"/>
    <w:rsid w:val="00D06E53"/>
    <w:rsid w:val="00D07908"/>
    <w:rsid w:val="00D102B9"/>
    <w:rsid w:val="00D114F5"/>
    <w:rsid w:val="00D128B4"/>
    <w:rsid w:val="00D12BE1"/>
    <w:rsid w:val="00D12EFA"/>
    <w:rsid w:val="00D12F84"/>
    <w:rsid w:val="00D136F8"/>
    <w:rsid w:val="00D13C7E"/>
    <w:rsid w:val="00D142D8"/>
    <w:rsid w:val="00D16197"/>
    <w:rsid w:val="00D1682B"/>
    <w:rsid w:val="00D175EC"/>
    <w:rsid w:val="00D20343"/>
    <w:rsid w:val="00D207FD"/>
    <w:rsid w:val="00D213DC"/>
    <w:rsid w:val="00D21EE2"/>
    <w:rsid w:val="00D22C13"/>
    <w:rsid w:val="00D23746"/>
    <w:rsid w:val="00D2553B"/>
    <w:rsid w:val="00D25558"/>
    <w:rsid w:val="00D258CB"/>
    <w:rsid w:val="00D26E7A"/>
    <w:rsid w:val="00D27017"/>
    <w:rsid w:val="00D27604"/>
    <w:rsid w:val="00D279A8"/>
    <w:rsid w:val="00D27E08"/>
    <w:rsid w:val="00D322D5"/>
    <w:rsid w:val="00D326D3"/>
    <w:rsid w:val="00D327E1"/>
    <w:rsid w:val="00D33303"/>
    <w:rsid w:val="00D3422D"/>
    <w:rsid w:val="00D345A4"/>
    <w:rsid w:val="00D34E8B"/>
    <w:rsid w:val="00D35134"/>
    <w:rsid w:val="00D406DB"/>
    <w:rsid w:val="00D408F4"/>
    <w:rsid w:val="00D40FFA"/>
    <w:rsid w:val="00D41FE8"/>
    <w:rsid w:val="00D423FC"/>
    <w:rsid w:val="00D42AB9"/>
    <w:rsid w:val="00D42B56"/>
    <w:rsid w:val="00D4359B"/>
    <w:rsid w:val="00D43F47"/>
    <w:rsid w:val="00D44E3B"/>
    <w:rsid w:val="00D4574E"/>
    <w:rsid w:val="00D457F0"/>
    <w:rsid w:val="00D45DBD"/>
    <w:rsid w:val="00D46C24"/>
    <w:rsid w:val="00D50A3E"/>
    <w:rsid w:val="00D518A1"/>
    <w:rsid w:val="00D51C3B"/>
    <w:rsid w:val="00D52819"/>
    <w:rsid w:val="00D5546B"/>
    <w:rsid w:val="00D557B2"/>
    <w:rsid w:val="00D55CBE"/>
    <w:rsid w:val="00D61192"/>
    <w:rsid w:val="00D6190D"/>
    <w:rsid w:val="00D61AA7"/>
    <w:rsid w:val="00D6270C"/>
    <w:rsid w:val="00D62E59"/>
    <w:rsid w:val="00D63F5E"/>
    <w:rsid w:val="00D64139"/>
    <w:rsid w:val="00D64DEE"/>
    <w:rsid w:val="00D64E41"/>
    <w:rsid w:val="00D64E67"/>
    <w:rsid w:val="00D65A0E"/>
    <w:rsid w:val="00D662A7"/>
    <w:rsid w:val="00D6702F"/>
    <w:rsid w:val="00D67297"/>
    <w:rsid w:val="00D67AEE"/>
    <w:rsid w:val="00D67BBE"/>
    <w:rsid w:val="00D708BC"/>
    <w:rsid w:val="00D71131"/>
    <w:rsid w:val="00D740B8"/>
    <w:rsid w:val="00D764AB"/>
    <w:rsid w:val="00D76B07"/>
    <w:rsid w:val="00D76CEE"/>
    <w:rsid w:val="00D77176"/>
    <w:rsid w:val="00D77248"/>
    <w:rsid w:val="00D802B6"/>
    <w:rsid w:val="00D80735"/>
    <w:rsid w:val="00D80AA3"/>
    <w:rsid w:val="00D80C22"/>
    <w:rsid w:val="00D80D4C"/>
    <w:rsid w:val="00D80DBE"/>
    <w:rsid w:val="00D8115A"/>
    <w:rsid w:val="00D8259F"/>
    <w:rsid w:val="00D82B08"/>
    <w:rsid w:val="00D832B4"/>
    <w:rsid w:val="00D83DC3"/>
    <w:rsid w:val="00D84467"/>
    <w:rsid w:val="00D8452E"/>
    <w:rsid w:val="00D869EF"/>
    <w:rsid w:val="00D876A9"/>
    <w:rsid w:val="00D90736"/>
    <w:rsid w:val="00D91840"/>
    <w:rsid w:val="00D925C5"/>
    <w:rsid w:val="00D931D7"/>
    <w:rsid w:val="00D9358B"/>
    <w:rsid w:val="00D93DD0"/>
    <w:rsid w:val="00D94DBA"/>
    <w:rsid w:val="00D95AEA"/>
    <w:rsid w:val="00D95C52"/>
    <w:rsid w:val="00D95D2F"/>
    <w:rsid w:val="00D95DBC"/>
    <w:rsid w:val="00D95E5A"/>
    <w:rsid w:val="00D95E5C"/>
    <w:rsid w:val="00D96CEB"/>
    <w:rsid w:val="00D96EED"/>
    <w:rsid w:val="00D97368"/>
    <w:rsid w:val="00D97719"/>
    <w:rsid w:val="00D97814"/>
    <w:rsid w:val="00DA03ED"/>
    <w:rsid w:val="00DA066A"/>
    <w:rsid w:val="00DA1D6E"/>
    <w:rsid w:val="00DA2038"/>
    <w:rsid w:val="00DA29ED"/>
    <w:rsid w:val="00DA3042"/>
    <w:rsid w:val="00DA33DE"/>
    <w:rsid w:val="00DA386D"/>
    <w:rsid w:val="00DA3D4A"/>
    <w:rsid w:val="00DA3FED"/>
    <w:rsid w:val="00DA5906"/>
    <w:rsid w:val="00DA5FB7"/>
    <w:rsid w:val="00DA6269"/>
    <w:rsid w:val="00DA7520"/>
    <w:rsid w:val="00DA77FD"/>
    <w:rsid w:val="00DA7D9C"/>
    <w:rsid w:val="00DB0B87"/>
    <w:rsid w:val="00DB179C"/>
    <w:rsid w:val="00DB1B97"/>
    <w:rsid w:val="00DB1D02"/>
    <w:rsid w:val="00DB2556"/>
    <w:rsid w:val="00DB260B"/>
    <w:rsid w:val="00DB2754"/>
    <w:rsid w:val="00DB316A"/>
    <w:rsid w:val="00DB46B1"/>
    <w:rsid w:val="00DB4E47"/>
    <w:rsid w:val="00DB5C3F"/>
    <w:rsid w:val="00DB6AC6"/>
    <w:rsid w:val="00DB7764"/>
    <w:rsid w:val="00DB7C8A"/>
    <w:rsid w:val="00DC1011"/>
    <w:rsid w:val="00DC2995"/>
    <w:rsid w:val="00DC2BFB"/>
    <w:rsid w:val="00DC3A57"/>
    <w:rsid w:val="00DC4283"/>
    <w:rsid w:val="00DC5960"/>
    <w:rsid w:val="00DC69D4"/>
    <w:rsid w:val="00DC6AC4"/>
    <w:rsid w:val="00DC7E56"/>
    <w:rsid w:val="00DD0CFF"/>
    <w:rsid w:val="00DD1F57"/>
    <w:rsid w:val="00DD21FD"/>
    <w:rsid w:val="00DD342F"/>
    <w:rsid w:val="00DD36C4"/>
    <w:rsid w:val="00DD414D"/>
    <w:rsid w:val="00DD5402"/>
    <w:rsid w:val="00DD5831"/>
    <w:rsid w:val="00DD5C90"/>
    <w:rsid w:val="00DD600D"/>
    <w:rsid w:val="00DD60EE"/>
    <w:rsid w:val="00DD6232"/>
    <w:rsid w:val="00DD668C"/>
    <w:rsid w:val="00DD689A"/>
    <w:rsid w:val="00DE0090"/>
    <w:rsid w:val="00DE0285"/>
    <w:rsid w:val="00DE1117"/>
    <w:rsid w:val="00DE14C0"/>
    <w:rsid w:val="00DE1674"/>
    <w:rsid w:val="00DE1969"/>
    <w:rsid w:val="00DE1D96"/>
    <w:rsid w:val="00DE22C8"/>
    <w:rsid w:val="00DE236D"/>
    <w:rsid w:val="00DE48D4"/>
    <w:rsid w:val="00DE4CAB"/>
    <w:rsid w:val="00DE5DBF"/>
    <w:rsid w:val="00DE6427"/>
    <w:rsid w:val="00DE7E92"/>
    <w:rsid w:val="00DF125D"/>
    <w:rsid w:val="00DF1E06"/>
    <w:rsid w:val="00DF2DE2"/>
    <w:rsid w:val="00DF3523"/>
    <w:rsid w:val="00DF459E"/>
    <w:rsid w:val="00DF4E27"/>
    <w:rsid w:val="00DF576E"/>
    <w:rsid w:val="00DF5D73"/>
    <w:rsid w:val="00DF7868"/>
    <w:rsid w:val="00E0058F"/>
    <w:rsid w:val="00E0125F"/>
    <w:rsid w:val="00E01327"/>
    <w:rsid w:val="00E013FA"/>
    <w:rsid w:val="00E018EF"/>
    <w:rsid w:val="00E0247C"/>
    <w:rsid w:val="00E027B6"/>
    <w:rsid w:val="00E02A42"/>
    <w:rsid w:val="00E0374A"/>
    <w:rsid w:val="00E03BA4"/>
    <w:rsid w:val="00E03E99"/>
    <w:rsid w:val="00E04A1F"/>
    <w:rsid w:val="00E0585C"/>
    <w:rsid w:val="00E05A30"/>
    <w:rsid w:val="00E100AD"/>
    <w:rsid w:val="00E10B5B"/>
    <w:rsid w:val="00E10E38"/>
    <w:rsid w:val="00E11140"/>
    <w:rsid w:val="00E11392"/>
    <w:rsid w:val="00E1254B"/>
    <w:rsid w:val="00E12696"/>
    <w:rsid w:val="00E130C8"/>
    <w:rsid w:val="00E1361B"/>
    <w:rsid w:val="00E13FF5"/>
    <w:rsid w:val="00E15111"/>
    <w:rsid w:val="00E15554"/>
    <w:rsid w:val="00E15BC0"/>
    <w:rsid w:val="00E16097"/>
    <w:rsid w:val="00E16582"/>
    <w:rsid w:val="00E170BE"/>
    <w:rsid w:val="00E17354"/>
    <w:rsid w:val="00E17654"/>
    <w:rsid w:val="00E1775E"/>
    <w:rsid w:val="00E2003E"/>
    <w:rsid w:val="00E2084F"/>
    <w:rsid w:val="00E230A8"/>
    <w:rsid w:val="00E23E0D"/>
    <w:rsid w:val="00E25142"/>
    <w:rsid w:val="00E25E74"/>
    <w:rsid w:val="00E26F4B"/>
    <w:rsid w:val="00E303EB"/>
    <w:rsid w:val="00E31638"/>
    <w:rsid w:val="00E31AA2"/>
    <w:rsid w:val="00E320D3"/>
    <w:rsid w:val="00E32521"/>
    <w:rsid w:val="00E3270B"/>
    <w:rsid w:val="00E3280F"/>
    <w:rsid w:val="00E337AC"/>
    <w:rsid w:val="00E34ACA"/>
    <w:rsid w:val="00E34F2D"/>
    <w:rsid w:val="00E34FC8"/>
    <w:rsid w:val="00E350C6"/>
    <w:rsid w:val="00E35141"/>
    <w:rsid w:val="00E35B65"/>
    <w:rsid w:val="00E35C7E"/>
    <w:rsid w:val="00E35EA2"/>
    <w:rsid w:val="00E36B79"/>
    <w:rsid w:val="00E372FD"/>
    <w:rsid w:val="00E376D4"/>
    <w:rsid w:val="00E404B0"/>
    <w:rsid w:val="00E4063D"/>
    <w:rsid w:val="00E41E8B"/>
    <w:rsid w:val="00E4241A"/>
    <w:rsid w:val="00E43015"/>
    <w:rsid w:val="00E4495E"/>
    <w:rsid w:val="00E456D7"/>
    <w:rsid w:val="00E46643"/>
    <w:rsid w:val="00E47D63"/>
    <w:rsid w:val="00E50F29"/>
    <w:rsid w:val="00E51F64"/>
    <w:rsid w:val="00E52752"/>
    <w:rsid w:val="00E52D41"/>
    <w:rsid w:val="00E544D5"/>
    <w:rsid w:val="00E545D8"/>
    <w:rsid w:val="00E54FAF"/>
    <w:rsid w:val="00E551E7"/>
    <w:rsid w:val="00E55AE9"/>
    <w:rsid w:val="00E5642E"/>
    <w:rsid w:val="00E57030"/>
    <w:rsid w:val="00E577C1"/>
    <w:rsid w:val="00E60F01"/>
    <w:rsid w:val="00E61DB8"/>
    <w:rsid w:val="00E61E2F"/>
    <w:rsid w:val="00E62383"/>
    <w:rsid w:val="00E626A6"/>
    <w:rsid w:val="00E63C97"/>
    <w:rsid w:val="00E65B89"/>
    <w:rsid w:val="00E70875"/>
    <w:rsid w:val="00E70A56"/>
    <w:rsid w:val="00E72409"/>
    <w:rsid w:val="00E73475"/>
    <w:rsid w:val="00E73E15"/>
    <w:rsid w:val="00E73F23"/>
    <w:rsid w:val="00E7481B"/>
    <w:rsid w:val="00E7489D"/>
    <w:rsid w:val="00E75210"/>
    <w:rsid w:val="00E7721B"/>
    <w:rsid w:val="00E809F0"/>
    <w:rsid w:val="00E824EA"/>
    <w:rsid w:val="00E84D41"/>
    <w:rsid w:val="00E84F11"/>
    <w:rsid w:val="00E85772"/>
    <w:rsid w:val="00E85D72"/>
    <w:rsid w:val="00E90F30"/>
    <w:rsid w:val="00E91670"/>
    <w:rsid w:val="00E92C6A"/>
    <w:rsid w:val="00E92DD9"/>
    <w:rsid w:val="00E9677B"/>
    <w:rsid w:val="00E9708E"/>
    <w:rsid w:val="00E9767F"/>
    <w:rsid w:val="00E97FEA"/>
    <w:rsid w:val="00EA0716"/>
    <w:rsid w:val="00EA0CB8"/>
    <w:rsid w:val="00EA38A5"/>
    <w:rsid w:val="00EA4111"/>
    <w:rsid w:val="00EA422F"/>
    <w:rsid w:val="00EA46B0"/>
    <w:rsid w:val="00EA49EF"/>
    <w:rsid w:val="00EA522B"/>
    <w:rsid w:val="00EA566C"/>
    <w:rsid w:val="00EA6ED8"/>
    <w:rsid w:val="00EA7145"/>
    <w:rsid w:val="00EA7C5C"/>
    <w:rsid w:val="00EB0F0B"/>
    <w:rsid w:val="00EB266F"/>
    <w:rsid w:val="00EB3B2B"/>
    <w:rsid w:val="00EB4FA9"/>
    <w:rsid w:val="00EB4FCE"/>
    <w:rsid w:val="00EB5727"/>
    <w:rsid w:val="00EB5D5F"/>
    <w:rsid w:val="00EB5D7B"/>
    <w:rsid w:val="00EB7639"/>
    <w:rsid w:val="00EB7B44"/>
    <w:rsid w:val="00EB7DA8"/>
    <w:rsid w:val="00EC0309"/>
    <w:rsid w:val="00EC21F3"/>
    <w:rsid w:val="00EC2832"/>
    <w:rsid w:val="00EC38A1"/>
    <w:rsid w:val="00EC3946"/>
    <w:rsid w:val="00EC3D2A"/>
    <w:rsid w:val="00EC421C"/>
    <w:rsid w:val="00EC43F0"/>
    <w:rsid w:val="00EC5C3B"/>
    <w:rsid w:val="00EC605C"/>
    <w:rsid w:val="00EC6E71"/>
    <w:rsid w:val="00ED00A0"/>
    <w:rsid w:val="00ED0BFB"/>
    <w:rsid w:val="00ED14A5"/>
    <w:rsid w:val="00ED1833"/>
    <w:rsid w:val="00ED20C2"/>
    <w:rsid w:val="00ED2C75"/>
    <w:rsid w:val="00ED41B7"/>
    <w:rsid w:val="00ED4B27"/>
    <w:rsid w:val="00ED53F9"/>
    <w:rsid w:val="00ED5C98"/>
    <w:rsid w:val="00ED6840"/>
    <w:rsid w:val="00ED7A21"/>
    <w:rsid w:val="00ED7B3E"/>
    <w:rsid w:val="00EE20B7"/>
    <w:rsid w:val="00EE2B46"/>
    <w:rsid w:val="00EE2D74"/>
    <w:rsid w:val="00EE30AC"/>
    <w:rsid w:val="00EE311F"/>
    <w:rsid w:val="00EE3521"/>
    <w:rsid w:val="00EE44F5"/>
    <w:rsid w:val="00EE79E2"/>
    <w:rsid w:val="00EF0697"/>
    <w:rsid w:val="00EF0DA7"/>
    <w:rsid w:val="00EF3479"/>
    <w:rsid w:val="00EF3517"/>
    <w:rsid w:val="00EF36F0"/>
    <w:rsid w:val="00EF39AC"/>
    <w:rsid w:val="00EF4D9C"/>
    <w:rsid w:val="00EF5707"/>
    <w:rsid w:val="00EF5F5A"/>
    <w:rsid w:val="00EF6A93"/>
    <w:rsid w:val="00EF7C8D"/>
    <w:rsid w:val="00F0032D"/>
    <w:rsid w:val="00F00C99"/>
    <w:rsid w:val="00F01B21"/>
    <w:rsid w:val="00F0225B"/>
    <w:rsid w:val="00F02BF9"/>
    <w:rsid w:val="00F03B19"/>
    <w:rsid w:val="00F04859"/>
    <w:rsid w:val="00F049D0"/>
    <w:rsid w:val="00F04D0C"/>
    <w:rsid w:val="00F05B9B"/>
    <w:rsid w:val="00F065FC"/>
    <w:rsid w:val="00F06CFB"/>
    <w:rsid w:val="00F0787B"/>
    <w:rsid w:val="00F079F7"/>
    <w:rsid w:val="00F1059D"/>
    <w:rsid w:val="00F105F8"/>
    <w:rsid w:val="00F1087F"/>
    <w:rsid w:val="00F10DBF"/>
    <w:rsid w:val="00F11555"/>
    <w:rsid w:val="00F1250D"/>
    <w:rsid w:val="00F1295F"/>
    <w:rsid w:val="00F1392A"/>
    <w:rsid w:val="00F149BB"/>
    <w:rsid w:val="00F15F81"/>
    <w:rsid w:val="00F17330"/>
    <w:rsid w:val="00F17560"/>
    <w:rsid w:val="00F17912"/>
    <w:rsid w:val="00F17BEF"/>
    <w:rsid w:val="00F205B8"/>
    <w:rsid w:val="00F21636"/>
    <w:rsid w:val="00F21BB0"/>
    <w:rsid w:val="00F22F90"/>
    <w:rsid w:val="00F2374A"/>
    <w:rsid w:val="00F23C94"/>
    <w:rsid w:val="00F2558C"/>
    <w:rsid w:val="00F25637"/>
    <w:rsid w:val="00F2581A"/>
    <w:rsid w:val="00F258C6"/>
    <w:rsid w:val="00F25F5C"/>
    <w:rsid w:val="00F26173"/>
    <w:rsid w:val="00F26D29"/>
    <w:rsid w:val="00F273FC"/>
    <w:rsid w:val="00F278DB"/>
    <w:rsid w:val="00F30A6F"/>
    <w:rsid w:val="00F31132"/>
    <w:rsid w:val="00F3185F"/>
    <w:rsid w:val="00F31A1C"/>
    <w:rsid w:val="00F329B4"/>
    <w:rsid w:val="00F32AE5"/>
    <w:rsid w:val="00F33A17"/>
    <w:rsid w:val="00F34EAA"/>
    <w:rsid w:val="00F35000"/>
    <w:rsid w:val="00F362F2"/>
    <w:rsid w:val="00F36924"/>
    <w:rsid w:val="00F40B70"/>
    <w:rsid w:val="00F4210C"/>
    <w:rsid w:val="00F424C9"/>
    <w:rsid w:val="00F43BE3"/>
    <w:rsid w:val="00F45D9A"/>
    <w:rsid w:val="00F505A7"/>
    <w:rsid w:val="00F5091F"/>
    <w:rsid w:val="00F50D7E"/>
    <w:rsid w:val="00F519A5"/>
    <w:rsid w:val="00F51AB3"/>
    <w:rsid w:val="00F52227"/>
    <w:rsid w:val="00F52DE4"/>
    <w:rsid w:val="00F52FAF"/>
    <w:rsid w:val="00F546FD"/>
    <w:rsid w:val="00F55AF3"/>
    <w:rsid w:val="00F56FD3"/>
    <w:rsid w:val="00F60891"/>
    <w:rsid w:val="00F608EA"/>
    <w:rsid w:val="00F6157D"/>
    <w:rsid w:val="00F617ED"/>
    <w:rsid w:val="00F637C2"/>
    <w:rsid w:val="00F641BD"/>
    <w:rsid w:val="00F6645D"/>
    <w:rsid w:val="00F6712F"/>
    <w:rsid w:val="00F674E9"/>
    <w:rsid w:val="00F701BB"/>
    <w:rsid w:val="00F70899"/>
    <w:rsid w:val="00F70BC2"/>
    <w:rsid w:val="00F70FBD"/>
    <w:rsid w:val="00F71920"/>
    <w:rsid w:val="00F71C54"/>
    <w:rsid w:val="00F72496"/>
    <w:rsid w:val="00F72DCC"/>
    <w:rsid w:val="00F7408E"/>
    <w:rsid w:val="00F74813"/>
    <w:rsid w:val="00F74A14"/>
    <w:rsid w:val="00F76090"/>
    <w:rsid w:val="00F7703A"/>
    <w:rsid w:val="00F80455"/>
    <w:rsid w:val="00F81003"/>
    <w:rsid w:val="00F82A7B"/>
    <w:rsid w:val="00F83065"/>
    <w:rsid w:val="00F833D4"/>
    <w:rsid w:val="00F84522"/>
    <w:rsid w:val="00F84A8F"/>
    <w:rsid w:val="00F84EB2"/>
    <w:rsid w:val="00F855CF"/>
    <w:rsid w:val="00F8592D"/>
    <w:rsid w:val="00F86452"/>
    <w:rsid w:val="00F86A0B"/>
    <w:rsid w:val="00F86E92"/>
    <w:rsid w:val="00F87F1F"/>
    <w:rsid w:val="00F90191"/>
    <w:rsid w:val="00F90D76"/>
    <w:rsid w:val="00F91113"/>
    <w:rsid w:val="00F91736"/>
    <w:rsid w:val="00F91EE1"/>
    <w:rsid w:val="00F92798"/>
    <w:rsid w:val="00F92DC2"/>
    <w:rsid w:val="00F93117"/>
    <w:rsid w:val="00F939F4"/>
    <w:rsid w:val="00F941BD"/>
    <w:rsid w:val="00F94367"/>
    <w:rsid w:val="00F94C78"/>
    <w:rsid w:val="00F97ABA"/>
    <w:rsid w:val="00FA00A0"/>
    <w:rsid w:val="00FA0665"/>
    <w:rsid w:val="00FA1421"/>
    <w:rsid w:val="00FA20DC"/>
    <w:rsid w:val="00FA29AF"/>
    <w:rsid w:val="00FA49A3"/>
    <w:rsid w:val="00FA5BD5"/>
    <w:rsid w:val="00FA698C"/>
    <w:rsid w:val="00FA7D39"/>
    <w:rsid w:val="00FB0324"/>
    <w:rsid w:val="00FB073F"/>
    <w:rsid w:val="00FB12CA"/>
    <w:rsid w:val="00FB20A2"/>
    <w:rsid w:val="00FB2125"/>
    <w:rsid w:val="00FB3747"/>
    <w:rsid w:val="00FB5BC9"/>
    <w:rsid w:val="00FB661A"/>
    <w:rsid w:val="00FB6C40"/>
    <w:rsid w:val="00FB7189"/>
    <w:rsid w:val="00FB78B5"/>
    <w:rsid w:val="00FC1CEE"/>
    <w:rsid w:val="00FC264D"/>
    <w:rsid w:val="00FC2676"/>
    <w:rsid w:val="00FC4162"/>
    <w:rsid w:val="00FC4252"/>
    <w:rsid w:val="00FC4D2D"/>
    <w:rsid w:val="00FC5A4C"/>
    <w:rsid w:val="00FC60C2"/>
    <w:rsid w:val="00FC70C5"/>
    <w:rsid w:val="00FD0F6C"/>
    <w:rsid w:val="00FD1752"/>
    <w:rsid w:val="00FD1944"/>
    <w:rsid w:val="00FD27F1"/>
    <w:rsid w:val="00FD2918"/>
    <w:rsid w:val="00FD2CF1"/>
    <w:rsid w:val="00FD2D6B"/>
    <w:rsid w:val="00FD2DB8"/>
    <w:rsid w:val="00FD2FB0"/>
    <w:rsid w:val="00FD477D"/>
    <w:rsid w:val="00FD6882"/>
    <w:rsid w:val="00FE163E"/>
    <w:rsid w:val="00FE195A"/>
    <w:rsid w:val="00FE29F7"/>
    <w:rsid w:val="00FE3CC9"/>
    <w:rsid w:val="00FE5852"/>
    <w:rsid w:val="00FE6245"/>
    <w:rsid w:val="00FE7038"/>
    <w:rsid w:val="00FF02F3"/>
    <w:rsid w:val="00FF0B7E"/>
    <w:rsid w:val="00FF1F49"/>
    <w:rsid w:val="00FF2087"/>
    <w:rsid w:val="00FF3550"/>
    <w:rsid w:val="00FF4DF2"/>
    <w:rsid w:val="00FF5332"/>
    <w:rsid w:val="00FF56A1"/>
    <w:rsid w:val="00FF5E49"/>
    <w:rsid w:val="00FF659E"/>
    <w:rsid w:val="00FF6672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B46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588-EAA4-48AF-912B-A1811EED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Martins</cp:lastModifiedBy>
  <cp:revision>4</cp:revision>
  <cp:lastPrinted>2021-09-03T18:04:00Z</cp:lastPrinted>
  <dcterms:created xsi:type="dcterms:W3CDTF">2022-04-01T15:31:00Z</dcterms:created>
  <dcterms:modified xsi:type="dcterms:W3CDTF">2022-04-01T15:40:00Z</dcterms:modified>
</cp:coreProperties>
</file>