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15905778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3E49C7">
        <w:rPr>
          <w:rFonts w:ascii="Arial" w:hAnsi="Arial" w:cs="Arial"/>
          <w:b/>
          <w:sz w:val="22"/>
          <w:szCs w:val="22"/>
        </w:rPr>
        <w:t>7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56F89C33" w:rsidR="0097276A" w:rsidRPr="00AA2635" w:rsidRDefault="0097276A" w:rsidP="003E4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E4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3E4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CB8D639" w:rsidR="0097276A" w:rsidRPr="00AA2635" w:rsidRDefault="00DD30B9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13:00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19FF23E6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  <w:r w:rsidR="00DD30B9">
              <w:rPr>
                <w:rFonts w:ascii="Arial" w:hAnsi="Arial" w:cs="Arial"/>
              </w:rPr>
              <w:t>.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8D77F11" w:rsidR="0052383C" w:rsidRPr="00AA2635" w:rsidRDefault="003F75F9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0ECC1AD9" w:rsidR="0052383C" w:rsidRPr="00AA2635" w:rsidRDefault="000C2391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674AC7B6" w:rsidR="0052383C" w:rsidRPr="00AA2635" w:rsidRDefault="000C2391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5829DF7D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56C2312B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758" w:rsidRPr="00AA2635" w14:paraId="2368F41C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3281B487" w14:textId="77777777" w:rsidR="001A1758" w:rsidRPr="0052383C" w:rsidRDefault="001A1758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34F765B4" w14:textId="77777777" w:rsidR="001A1758" w:rsidRDefault="001A1758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0568E2" w14:textId="77777777" w:rsidR="001A1758" w:rsidRDefault="001A1758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4956C4E" w14:textId="77777777" w:rsidR="001A1758" w:rsidRDefault="001A1758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A9" w:rsidRPr="00AA2635" w14:paraId="4F022258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3505190E" w:rsidR="00781219" w:rsidRPr="00AA2635" w:rsidRDefault="00DD3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 – GERGERAL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1444A91" w:rsidR="00781219" w:rsidRPr="00AA2635" w:rsidRDefault="00DD3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GERAF</w:t>
            </w: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2F57DB82" w:rsidR="00F84D3D" w:rsidRPr="00AA2635" w:rsidRDefault="00DD30B9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</w:tc>
      </w:tr>
      <w:tr w:rsidR="00F84D3D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08D8AA26" w:rsidR="00F84D3D" w:rsidRPr="00AA2635" w:rsidRDefault="00DD30B9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8D52C5" w:rsidRPr="00AA2635" w14:paraId="07562DB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7755F336" w14:textId="5DDD333E" w:rsidR="008D52C5" w:rsidRPr="00AA2635" w:rsidRDefault="008D52C5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60602B" w14:textId="6F49AB66" w:rsidR="008D52C5" w:rsidRDefault="008D52C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8D52C5" w:rsidRPr="00AA2635" w14:paraId="27A821DA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4B9CDD64" w14:textId="1C3641A7" w:rsidR="008D52C5" w:rsidRDefault="008D52C5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E62862" w14:textId="7FDDEE1A" w:rsidR="008D52C5" w:rsidRDefault="008D52C5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2F4A2CCC" w:rsidR="0097276A" w:rsidRPr="00AA2635" w:rsidRDefault="0097276A" w:rsidP="00C421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421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6557E513" w:rsidR="00E13FE7" w:rsidRPr="00AA2635" w:rsidRDefault="005C712A" w:rsidP="00E31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3E4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657792" w14:textId="2E9464D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DED4C66" w14:textId="77777777" w:rsidR="00BF4189" w:rsidRDefault="00BF418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2F5F176" w14:textId="77777777" w:rsidR="00E31553" w:rsidRPr="00AA2635" w:rsidRDefault="00E3155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70D41D85" w:rsidR="009B715F" w:rsidRPr="00AA2635" w:rsidRDefault="00A83C7B" w:rsidP="00464E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B900C" w14:textId="63ED9D67" w:rsidR="003B299F" w:rsidRDefault="00A83C7B" w:rsidP="00A83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que a participação na Live da FECAM foi importante para consolidar elos de ligação com todos os munícipios do estado de Santa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Catarina e fomentar a ATHIS e ações do CAU como parceiro dos mesmos.</w:t>
            </w:r>
          </w:p>
          <w:p w14:paraId="4548E6F0" w14:textId="77777777" w:rsidR="00A83C7B" w:rsidRDefault="00A83C7B" w:rsidP="00A83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UEM – Maringá mostrou a importância do novo arquiteto se engajar nas entidades e na construção da cultura em ATHIS, dando voz a essas entidades na elaboração de políticas públicas.</w:t>
            </w:r>
          </w:p>
          <w:p w14:paraId="7C995059" w14:textId="5CF73892" w:rsidR="00A83C7B" w:rsidRPr="00AA2635" w:rsidRDefault="00A83C7B" w:rsidP="00A83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Mostrou a importância, também, da residência e da inclusão da ATHIS na grade curricular.</w:t>
            </w:r>
          </w:p>
        </w:tc>
      </w:tr>
    </w:tbl>
    <w:p w14:paraId="59AB83B5" w14:textId="08CE0A1E" w:rsidR="003B299F" w:rsidRDefault="003B299F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4AAC26AD" w14:textId="77777777" w:rsidR="00915DA8" w:rsidRDefault="00915DA8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58654A7B" w:rsidR="00A42A6F" w:rsidRPr="00AA2635" w:rsidRDefault="008B3899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Geral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33D2DD85" w:rsidR="00A42A6F" w:rsidRPr="00AA2635" w:rsidRDefault="008B3899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 Orçamentária</w:t>
            </w:r>
          </w:p>
        </w:tc>
      </w:tr>
    </w:tbl>
    <w:p w14:paraId="00B4AE6E" w14:textId="63989E30" w:rsidR="00BF4189" w:rsidRDefault="00BF4189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E69D6" w:rsidRPr="00AA2635" w14:paraId="6C4CA499" w14:textId="77777777" w:rsidTr="005D16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2F18D" w14:textId="77777777" w:rsidR="001E69D6" w:rsidRPr="00AA2635" w:rsidRDefault="001E69D6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9728E" w14:textId="59D880BE" w:rsidR="001E69D6" w:rsidRPr="00AA2635" w:rsidRDefault="001E69D6" w:rsidP="003E49C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69D6" w:rsidRPr="00AA2635" w14:paraId="09E2AAA0" w14:textId="77777777" w:rsidTr="005D16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37AE4" w14:textId="77777777" w:rsidR="001E69D6" w:rsidRPr="00AA2635" w:rsidRDefault="001E69D6" w:rsidP="005D16C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E59AA" w14:textId="2141FE7A" w:rsidR="001E69D6" w:rsidRPr="00AA2635" w:rsidRDefault="001E69D6" w:rsidP="003E4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9A20CF" w14:textId="77777777" w:rsidR="001E69D6" w:rsidRDefault="001E69D6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27E94904" w14:textId="77777777" w:rsidR="001E69D6" w:rsidRDefault="001E69D6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8FC60F8" w:rsidR="00074F58" w:rsidRPr="008B71BF" w:rsidRDefault="00BF418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Capacitação em ATHIS online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3F879" w14:textId="4CBAE85C" w:rsidR="00647753" w:rsidRDefault="00855A7C" w:rsidP="003E4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D3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documentação para o </w:t>
            </w:r>
            <w:r w:rsidR="008B3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</w:t>
            </w:r>
            <w:r w:rsidR="00DD3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licitatório está concluída e assinada</w:t>
            </w:r>
            <w:r w:rsidR="008B38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Todos os documentos foram enviados à GERAF.</w:t>
            </w:r>
          </w:p>
          <w:p w14:paraId="60B34682" w14:textId="6B53498C" w:rsidR="008B3899" w:rsidRDefault="008B3899" w:rsidP="003E4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resposta, obtivemos a necessidade de alguns ajustes na documentação e, mais importante, que não haveria </w:t>
            </w:r>
            <w:r w:rsidR="00E50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recurso </w:t>
            </w:r>
            <w:r w:rsidR="00E50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disponível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projeto.</w:t>
            </w:r>
          </w:p>
          <w:p w14:paraId="0D296737" w14:textId="37352D4D" w:rsidR="00E50600" w:rsidRDefault="009F390A" w:rsidP="004453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comentado das diferenças entre as cotações</w:t>
            </w:r>
            <w:r w:rsidR="00E50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sugeriu-se a supressão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alguns itens</w:t>
            </w:r>
            <w:r w:rsidR="00E50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poderia</w:t>
            </w:r>
            <w:r w:rsidR="00E50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reduzir o valor a ser licitado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25A554F9" w14:textId="542E21D2" w:rsidR="00E50600" w:rsidRPr="00035B40" w:rsidRDefault="00E50600" w:rsidP="00885C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essa redução e como a</w:t>
            </w:r>
            <w:r w:rsidR="004453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entende que o projeto é de suma importância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neste momento de Pandemia, que se possa dar continuidade à capacitação via online, promovendo a consolidação de uma cultura em ATHIS, como prevê o PEI-ATHIS/SC</w:t>
            </w:r>
            <w:r w:rsid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5FC26D4" w14:textId="3A80E2AD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08D45B0C" w:rsidR="00074F58" w:rsidRPr="008B71BF" w:rsidRDefault="0098454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</w:t>
            </w:r>
            <w:r w:rsidR="00885CF9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do </w:t>
            </w: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Edital de Patrocínio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D2A8C" w14:textId="77777777" w:rsidR="00885CF9" w:rsidRPr="00885CF9" w:rsidRDefault="00885CF9" w:rsidP="00885CF9">
            <w:pPr>
              <w:ind w:left="36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projetos submetidos ao edital 01/2020, foram aprovados com disponibilidade de recurso os seguintes projetos:</w:t>
            </w:r>
          </w:p>
          <w:p w14:paraId="7486BED7" w14:textId="68261A71" w:rsidR="006A0303" w:rsidRDefault="006A0303" w:rsidP="006A0303">
            <w:pPr>
              <w:pStyle w:val="PargrafodaLista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Construindo comunidade</w:t>
            </w:r>
            <w:r w:rsid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audáveis - Associação Internacional Habitat para a Humanidade</w:t>
            </w:r>
          </w:p>
          <w:p w14:paraId="15B8E89C" w14:textId="77777777" w:rsidR="006A0303" w:rsidRDefault="006A0303" w:rsidP="006A0303">
            <w:pPr>
              <w:pStyle w:val="PargrafodaLista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2º</w:t>
            </w:r>
            <w:r w:rsidR="00C42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Diretrizes para a implementação da Lei de ATHIS no enfrentamento d</w:t>
            </w:r>
            <w:r w:rsidR="009F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A03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pandemia COVID-19 nos municípios catarinenses: um estudo a partir de Chapecó - IAB-SC</w:t>
            </w:r>
          </w:p>
          <w:p w14:paraId="7C25E357" w14:textId="531DE590" w:rsidR="00197B86" w:rsidRPr="00512336" w:rsidRDefault="00512336" w:rsidP="005123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Inicia-se, agora, a fase de apresentação do</w:t>
            </w:r>
            <w:r w:rsid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plano</w:t>
            </w:r>
            <w:r w:rsidR="0088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 trabalho e demais documentações.</w:t>
            </w:r>
          </w:p>
        </w:tc>
      </w:tr>
    </w:tbl>
    <w:p w14:paraId="1D4819D0" w14:textId="35B2EF11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41F79A5A" w:rsidR="00074F58" w:rsidRPr="008B71BF" w:rsidRDefault="003E49C7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Reedição do PEI-ATHIS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0629B" w14:textId="77777777" w:rsidR="00D55CF1" w:rsidRDefault="00C421FF" w:rsidP="00C42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 que, em função da revisão orçamentária, a revisão do PEI-ATHIS pode ser deixada para uma nova oportunidade.</w:t>
            </w:r>
          </w:p>
          <w:p w14:paraId="3E7E2DD8" w14:textId="77777777" w:rsidR="00C421FF" w:rsidRDefault="00C421FF" w:rsidP="005123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mostrada a minuta do TR para o projeto, tendo sido aprovado pela comissão. </w:t>
            </w:r>
          </w:p>
          <w:p w14:paraId="2F095920" w14:textId="7061CCC8" w:rsidR="00512336" w:rsidRDefault="00512336" w:rsidP="005123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necessária uma avaliação do que efetivamente foi desenvolvido do plano estratégico a fim de </w:t>
            </w:r>
            <w:r w:rsidR="00F934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medir a eficácia do planejamento, e inserir em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lanilha </w:t>
            </w:r>
            <w:r w:rsidR="00F934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ações desenvolvidas e que não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estava</w:t>
            </w:r>
            <w:r w:rsidR="00F934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previstas.</w:t>
            </w:r>
          </w:p>
          <w:p w14:paraId="64DE1295" w14:textId="7FBDD437" w:rsidR="00197B86" w:rsidRDefault="00F93462" w:rsidP="00197B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197B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das premissas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novo PEI-ATHIS </w:t>
            </w:r>
            <w:r w:rsidR="00197B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aperfeiçoamento dos</w:t>
            </w:r>
            <w:r w:rsidR="00197B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índices para podermos medir o andamento do plano e suas ações.</w:t>
            </w:r>
          </w:p>
          <w:p w14:paraId="6E2E4714" w14:textId="77777777" w:rsidR="00197B86" w:rsidRDefault="00197B86" w:rsidP="00197B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 redução de recursos por causa da pandemia afetou a maior parte do planejamento inicial, a assessoria comentou que alguns dos itens da revisão poderiam ser feitas pelo próprio CAU e sua equipe.</w:t>
            </w:r>
          </w:p>
          <w:p w14:paraId="2E0EE06A" w14:textId="77777777" w:rsidR="00197B86" w:rsidRDefault="00197B86" w:rsidP="00197B86">
            <w:pPr>
              <w:pStyle w:val="PargrafodaLista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Reflexões da etapa anterior</w:t>
            </w:r>
          </w:p>
          <w:p w14:paraId="1D272AD7" w14:textId="77777777" w:rsidR="00197B86" w:rsidRDefault="00197B86" w:rsidP="00197B86">
            <w:pPr>
              <w:pStyle w:val="PargrafodaLista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 sobre o papel do CAU na questão da ATHIS</w:t>
            </w:r>
          </w:p>
          <w:p w14:paraId="2D7D628A" w14:textId="77777777" w:rsidR="00197B86" w:rsidRDefault="00197B86" w:rsidP="00197B86">
            <w:pPr>
              <w:pStyle w:val="PargrafodaLista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Ofi</w:t>
            </w:r>
            <w:r w:rsidR="00546B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cinas com a CATHIS (Eventualmente)</w:t>
            </w:r>
          </w:p>
          <w:p w14:paraId="74B9DB8A" w14:textId="77777777" w:rsidR="00546BA4" w:rsidRDefault="006D5E21" w:rsidP="006D5E21">
            <w:pPr>
              <w:pStyle w:val="PargrafodaLista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Encontros para participação da sociedade (Universidade, profissionais, movimentos sociais, poder público).</w:t>
            </w:r>
          </w:p>
          <w:p w14:paraId="12CE25E3" w14:textId="78CFEB9F" w:rsidR="006D5E21" w:rsidRDefault="00F93462" w:rsidP="006D5E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conclusões deste </w:t>
            </w:r>
            <w:r w:rsidR="006D5E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relatório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</w:t>
            </w:r>
            <w:r w:rsidR="006D5E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utilizad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6D5E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direcionar a revisão do PEI-ATHIS no ano que vem.</w:t>
            </w:r>
          </w:p>
          <w:p w14:paraId="0C6CD2FF" w14:textId="0DDDD8AD" w:rsidR="006D5E21" w:rsidRPr="006D5E21" w:rsidRDefault="006D5E21" w:rsidP="006D5E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21914B1" w14:textId="0C4F0C8C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1178FF87" w:rsidR="00074F58" w:rsidRPr="008B71BF" w:rsidRDefault="003E49C7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9522B" w14:textId="31A25BC5" w:rsidR="00B83316" w:rsidRDefault="00F828E7" w:rsidP="00F828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 números tabulados sobre interessados em ATHIS e as experiências catalogadas no sistema do site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E4656C1" w14:textId="4F29424D" w:rsidR="00F828E7" w:rsidRDefault="00F828E7" w:rsidP="00F828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necessária uma correção no cadastro devido a erro na hora de salvar o texto da experiência.</w:t>
            </w:r>
          </w:p>
          <w:p w14:paraId="3585E3A1" w14:textId="5C5B2E3C" w:rsidR="00F828E7" w:rsidRPr="00B83316" w:rsidRDefault="0010257A" w:rsidP="001025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os ajustes feitos, e</w:t>
            </w:r>
            <w:r w:rsidR="00F82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F82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mail pra que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F828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inscreveu, solicitando que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refaça a inclusão de sua experiência.</w:t>
            </w:r>
          </w:p>
        </w:tc>
      </w:tr>
    </w:tbl>
    <w:p w14:paraId="2F54E0F5" w14:textId="24870C3A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05BE0F09" w:rsidR="006A0B0B" w:rsidRPr="008B71BF" w:rsidRDefault="003E49C7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Troca de informações sobre ATHIS no município de Balneário Camboriú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360BD245" w:rsidR="006A0B0B" w:rsidRPr="00AA2635" w:rsidRDefault="00CC39FC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2FDB0" w14:textId="54BD23D5" w:rsidR="00BA7549" w:rsidRDefault="00BA7549" w:rsidP="003E4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21/07 a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conteceu uma reunião com o conselho municipal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habitação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minuta do acordo de cooperação com o município, o qual foi bem 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 acordo tem a intenção de fomentar as ações em ATHIS no município, a partir da coalisão de esforços entre os entes.</w:t>
            </w:r>
          </w:p>
          <w:p w14:paraId="376BA9C7" w14:textId="66EB8DA7" w:rsidR="00A02824" w:rsidRDefault="0002416E" w:rsidP="003E4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conselho 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vai reforçar a necessidade deste acordo junto à prefeitura para agilizar a assinatura do mesmo o mais breve possível.</w:t>
            </w:r>
          </w:p>
          <w:p w14:paraId="40EE039A" w14:textId="011DC6AE" w:rsidR="00C66A8E" w:rsidRDefault="00C66A8E" w:rsidP="003E4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existe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984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com formatação pronta e que podem ser implementados de forma rápida no município.</w:t>
            </w:r>
          </w:p>
          <w:p w14:paraId="2E8A4291" w14:textId="0412CA4B" w:rsidR="0010257A" w:rsidRPr="003E49C7" w:rsidRDefault="00C66A8E" w:rsidP="001025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Foi 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CAU não tem competência e nem atribuição de 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fazer os Planos dos municípios, mas 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municipal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Balneário Camboriú reforçou o intento da participação do 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0241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de revisão do plano de habitação</w:t>
            </w:r>
            <w:r w:rsidR="001025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município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52B045" w14:textId="248CC01E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651E9216" w:rsidR="0095259E" w:rsidRPr="008B71BF" w:rsidRDefault="003E49C7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Acordo de Cooperação Técnica com Municípios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448DD824" w:rsidR="0095259E" w:rsidRPr="00AA2635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8E504FD" w:rsidR="0095259E" w:rsidRPr="004B5A9E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8D2C" w14:textId="6ACEDF0B" w:rsidR="00B81CFC" w:rsidRPr="004B5A9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minuta ainda está em trâmite pelo jurídico</w:t>
            </w:r>
            <w:r w:rsidR="00984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portanto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não foi feito con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tato com o município de Chapecó para dar continuidade ao processo.</w:t>
            </w:r>
          </w:p>
        </w:tc>
      </w:tr>
    </w:tbl>
    <w:p w14:paraId="709F04A1" w14:textId="5D8B2413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146E49A8" w:rsidR="0095259E" w:rsidRPr="008B71BF" w:rsidRDefault="003E49C7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Rede Urbanismo contra o Corona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6C5F7437" w:rsidR="0095259E" w:rsidRPr="00AA2635" w:rsidRDefault="00750FEA" w:rsidP="00944F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4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F9BA920" w:rsidR="0095259E" w:rsidRPr="00AA2635" w:rsidRDefault="00944FE3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0D3AF" w14:textId="2D726362" w:rsid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</w:t>
            </w:r>
            <w:r w:rsidR="00984B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apresentou relato de doações e ações:</w:t>
            </w:r>
          </w:p>
          <w:p w14:paraId="1B6BE3EB" w14:textId="0E167651" w:rsid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Doações:</w:t>
            </w:r>
          </w:p>
          <w:p w14:paraId="0EC5C65D" w14:textId="77777777" w:rsidR="00E06FBD" w:rsidRPr="00C66A8E" w:rsidRDefault="00E06FBD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5137C39" w14:textId="1D4F9B90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arrecadação e entrega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33 kits de alimentação e higiene na comunidade do alto pantanal (https://www.instagram.com/p/CCqcn8XgnG1/ e https://www.instagram.com/p/CAx9ocUA8lq/)* </w:t>
            </w:r>
          </w:p>
          <w:p w14:paraId="279165FC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25 kits de alimentação e higiene + 85 máscaras na comunidade do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Lageanos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(https://www.instagram.com/p/CBDv1MrAhlV/) </w:t>
            </w:r>
          </w:p>
          <w:p w14:paraId="10022EC5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90 kits de alimentação e higiene + 200 máscaras na comunidade do Morro da Penitenciária (https://www.instagram.com/p/CBDtmkVAE7x/)</w:t>
            </w:r>
          </w:p>
          <w:p w14:paraId="3EC8F436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32 kits de alimentação e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higienea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comunidade do 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Jagatá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+64 máscaras (https://www.instagram.com/p/CAvwZnbAo5J/) </w:t>
            </w:r>
          </w:p>
          <w:p w14:paraId="3E4DA1BF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103 kits de alimentação e higiene +206 máscaras na comunidade da Serrinha (https://www.instagram.com/p/CAvGZg-gtf8/)</w:t>
            </w:r>
          </w:p>
          <w:p w14:paraId="4342E5F7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180 kits de alimentação e higiene +380 máscaras na comunidade do Morro das Pedras/Areias (https://www.instagram.com/p/CAqTXtOHMDI/) </w:t>
            </w:r>
          </w:p>
          <w:p w14:paraId="787D1CCE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22 kits de alimentação e higiene na comunidade do Morro da Queimada (quilombolas)</w:t>
            </w:r>
          </w:p>
          <w:p w14:paraId="72C6F023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 kits de alimentação e higiene na comunidade do Saco Grande</w:t>
            </w:r>
          </w:p>
          <w:p w14:paraId="54F75EBB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arrecadação e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 de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45 cestas básicas + 4 sacos de batata + 2 sacos de cebola para famílias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Xoklengs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Blumenau e José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Boiteux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  <w:p w14:paraId="30FA1B0E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mobilização, pelo mapa, de arrecadação e entrega de 12 cestas básicas </w:t>
            </w:r>
            <w:proofErr w:type="gram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+  kit</w:t>
            </w:r>
            <w:proofErr w:type="gram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limpeza na comunidade Velha Grande</w:t>
            </w:r>
          </w:p>
          <w:p w14:paraId="05ECA9E0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Total de 935 máscaras de tecido distribuídas</w:t>
            </w:r>
          </w:p>
          <w:p w14:paraId="633DBC48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Total de 552 kits de higiene e limpeza arrecadados e distribuídos</w:t>
            </w:r>
          </w:p>
          <w:p w14:paraId="526D020D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Total em doações de 11.5 toneladas</w:t>
            </w:r>
          </w:p>
          <w:p w14:paraId="3AF49C24" w14:textId="77777777" w:rsidR="00C66A8E" w:rsidRPr="00C66A8E" w:rsidRDefault="00C66A8E" w:rsidP="00984B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Com contribuição da equipe brasileira de hipismo-salto, Mercado </w:t>
            </w:r>
            <w:proofErr w:type="spellStart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Nomad</w:t>
            </w:r>
            <w:proofErr w:type="spellEnd"/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rede solidária</w:t>
            </w:r>
          </w:p>
          <w:p w14:paraId="5516EEBD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BD1A472" w14:textId="7F4BA4AF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*as doações na comunidade do Alto Pantanal rearticularam e mobilizaram a comunidade, que no momento reivindica o direito de acesso a </w:t>
            </w:r>
            <w:r w:rsidR="00BA7549"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água</w:t>
            </w: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luta pela regularização fundiária. </w:t>
            </w:r>
          </w:p>
          <w:p w14:paraId="649E96CF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 as doações mobilizaram o início da reforma da aldeia urbana, em Blumenau, que está em andamento.</w:t>
            </w:r>
          </w:p>
          <w:p w14:paraId="330C6488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D798D5E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Apoio e visibilidade</w:t>
            </w:r>
          </w:p>
          <w:p w14:paraId="3B3158CB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Campanha de arrecadação de telhas e materiais MNLM (https://www.instagram.com/p/CCG-30mgq3B/) </w:t>
            </w:r>
          </w:p>
          <w:p w14:paraId="6F283125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Mapeamento de mais de 20 comunidades e 31 grupos organizados que precisam de apoio, em 16 cidades de Santa Catarina</w:t>
            </w:r>
          </w:p>
          <w:p w14:paraId="73F24AA1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Articulação com o Comitê SUAS (SC) para cooperação</w:t>
            </w:r>
          </w:p>
          <w:p w14:paraId="3125FBCC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9399DF3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informativo e educativo</w:t>
            </w:r>
          </w:p>
          <w:p w14:paraId="526D28C6" w14:textId="77777777" w:rsidR="00C66A8E" w:rsidRPr="00C66A8E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Informativo de iluminação e ventilação para casas saudáveis (https://www.instagram.com/p/CB_BW0WgU3p/) </w:t>
            </w:r>
          </w:p>
          <w:p w14:paraId="259FE660" w14:textId="3F897010" w:rsidR="0067702A" w:rsidRDefault="00C66A8E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nota técnica sobre frigoríficos e disseminação do covid19 em SC e RS (</w:t>
            </w:r>
            <w:hyperlink r:id="rId8" w:history="1">
              <w:r w:rsidR="00E06FBD" w:rsidRPr="00552C54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pt-BR"/>
                </w:rPr>
                <w:t>https://www.causc.gov.br/wp-content/uploads/2020/07/UrbXC19_SCNota-técnica-01-22_06_2020-2.pdf</w:t>
              </w:r>
            </w:hyperlink>
            <w:r w:rsidRPr="00C66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14:paraId="7CF44EB9" w14:textId="58D2AF67" w:rsidR="00E06FBD" w:rsidRPr="00AA2635" w:rsidRDefault="00E06FBD" w:rsidP="00C6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24EE9A8" w14:textId="1CFA47EA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4D86" w:rsidRPr="00AA2635" w14:paraId="6D1296CF" w14:textId="77777777" w:rsidTr="00FB3F7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9499EC" w14:textId="5DF30EAB" w:rsidR="00534D86" w:rsidRPr="00AA2635" w:rsidRDefault="00534D86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1DE1B" w14:textId="0AC84791" w:rsidR="00534D86" w:rsidRPr="008B71BF" w:rsidRDefault="000071EB" w:rsidP="00FB3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</w:t>
            </w:r>
          </w:p>
        </w:tc>
      </w:tr>
      <w:tr w:rsidR="00534D86" w:rsidRPr="00AA2635" w14:paraId="41E33400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07DB4" w14:textId="77777777" w:rsidR="00534D86" w:rsidRPr="00AA2635" w:rsidRDefault="00534D86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361FE" w14:textId="77777777" w:rsidR="00534D86" w:rsidRPr="00AA2635" w:rsidRDefault="00534D86" w:rsidP="00FB3F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34D86" w:rsidRPr="00AA2635" w14:paraId="66588A0A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4EBEF7" w14:textId="77777777" w:rsidR="00534D86" w:rsidRPr="00AA2635" w:rsidRDefault="00534D86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0D0D7" w14:textId="40729F48" w:rsidR="00534D86" w:rsidRPr="00AA2635" w:rsidRDefault="000071EB" w:rsidP="00FB3F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Geral</w:t>
            </w:r>
          </w:p>
        </w:tc>
      </w:tr>
      <w:tr w:rsidR="00534D86" w:rsidRPr="00AA2635" w14:paraId="4ACB84CB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9BD7" w14:textId="77777777" w:rsidR="00534D86" w:rsidRPr="00AA2635" w:rsidRDefault="00534D86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3649B" w14:textId="122148B4" w:rsidR="00534D86" w:rsidRDefault="00984B7D" w:rsidP="00FB3F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pela Gerência Geral</w:t>
            </w:r>
            <w:r w:rsidR="00877B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reprogramação orçamentária. Comentou dos prazos necessários às licitações e da limitação de novos projetos.</w:t>
            </w:r>
          </w:p>
          <w:p w14:paraId="6FD4455C" w14:textId="77777777" w:rsidR="00BA7549" w:rsidRDefault="00C9540A" w:rsidP="00BA75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entende pertinente enviar ao Conselho Diretor uma justificativa </w:t>
            </w:r>
            <w:r w:rsidRPr="00984B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para a manutenção do projeto da Capacitação Online</w:t>
            </w:r>
            <w:r w:rsidR="00BA7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FA81410" w14:textId="77777777" w:rsidR="00C9540A" w:rsidRDefault="00BA7549" w:rsidP="00BA75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C954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eforçando que alguns projetos já foram contingenciados, explicar que a Capacitação, que deveria ser presencial e em função da Pandemia, foi remodelada para forma online e que a importância de tal capacitação se tornou maior com as demandas advindas da própria Pandemia.</w:t>
            </w:r>
          </w:p>
          <w:p w14:paraId="44CB6AC3" w14:textId="169CFD24" w:rsidR="00E06FBD" w:rsidRPr="00AA2635" w:rsidRDefault="00E06FBD" w:rsidP="00BA75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88B852A" w14:textId="3D75C173" w:rsidR="00944FE3" w:rsidRDefault="00944FE3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9540A" w:rsidRPr="00AA2635" w14:paraId="1E4E7FA8" w14:textId="77777777" w:rsidTr="00FB3F7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A1A18" w14:textId="77777777" w:rsidR="00C9540A" w:rsidRPr="00AA2635" w:rsidRDefault="00C9540A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802C1" w14:textId="4822750B" w:rsidR="00C9540A" w:rsidRPr="008B71BF" w:rsidRDefault="00C9540A" w:rsidP="00FB3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Indicação de representante para o conselho municipal de Blumenau.</w:t>
            </w:r>
          </w:p>
        </w:tc>
      </w:tr>
      <w:tr w:rsidR="00C9540A" w:rsidRPr="00AA2635" w14:paraId="1A971A8F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8405D4" w14:textId="20A07C87" w:rsidR="00C9540A" w:rsidRPr="00AA2635" w:rsidRDefault="00C9540A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07FE4" w14:textId="77777777" w:rsidR="00C9540A" w:rsidRPr="00AA2635" w:rsidRDefault="00C9540A" w:rsidP="00FB3F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9540A" w:rsidRPr="00AA2635" w14:paraId="66E4C674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2936D" w14:textId="77777777" w:rsidR="00C9540A" w:rsidRPr="00AA2635" w:rsidRDefault="00C9540A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E8E45" w14:textId="3ADBA12C" w:rsidR="00C9540A" w:rsidRPr="00AA2635" w:rsidRDefault="00C9540A" w:rsidP="00FB3F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9540A" w:rsidRPr="00AA2635" w14:paraId="51787CFD" w14:textId="77777777" w:rsidTr="00FB3F7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E44BA" w14:textId="77777777" w:rsidR="00C9540A" w:rsidRPr="00AA2635" w:rsidRDefault="00C9540A" w:rsidP="00FB3F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F85AF" w14:textId="15F8498E" w:rsidR="00C9540A" w:rsidRPr="00AA2635" w:rsidRDefault="00C9540A" w:rsidP="00C954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indicação de representante será deliberada em próxima reunião, com os trâmites sendo realizados após a reunião de 23/07 com aprovação e anuência das conselheiras por meio digital.</w:t>
            </w:r>
          </w:p>
        </w:tc>
      </w:tr>
    </w:tbl>
    <w:p w14:paraId="6774E612" w14:textId="21C566D2" w:rsid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D065916" w14:textId="4E66B27D" w:rsidR="00A762AA" w:rsidRDefault="00A762AA" w:rsidP="00A762AA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23 de julho de 2020</w:t>
      </w:r>
    </w:p>
    <w:p w14:paraId="4F3C5697" w14:textId="77777777" w:rsidR="00E06FBD" w:rsidRPr="00C1253A" w:rsidRDefault="00E06FBD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4E58F30" w14:textId="43878932" w:rsidR="003F75F9" w:rsidRDefault="003F75F9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E16C08">
        <w:rPr>
          <w:rFonts w:ascii="Arial" w:hAnsi="Arial" w:cs="Arial"/>
          <w:sz w:val="22"/>
          <w:szCs w:val="22"/>
        </w:rPr>
        <w:t>2</w:t>
      </w:r>
      <w:r w:rsidR="00877B0B">
        <w:rPr>
          <w:rFonts w:ascii="Arial" w:hAnsi="Arial" w:cs="Arial"/>
          <w:sz w:val="22"/>
          <w:szCs w:val="22"/>
        </w:rPr>
        <w:t>0</w:t>
      </w:r>
      <w:r w:rsidR="00E16C08">
        <w:rPr>
          <w:rFonts w:ascii="Arial" w:hAnsi="Arial" w:cs="Arial"/>
          <w:sz w:val="22"/>
          <w:szCs w:val="22"/>
        </w:rPr>
        <w:t>/0</w:t>
      </w:r>
      <w:r w:rsidR="00877B0B">
        <w:rPr>
          <w:rFonts w:ascii="Arial" w:hAnsi="Arial" w:cs="Arial"/>
          <w:sz w:val="22"/>
          <w:szCs w:val="22"/>
        </w:rPr>
        <w:t>8</w:t>
      </w:r>
      <w:r w:rsidRPr="003F75F9">
        <w:rPr>
          <w:rFonts w:ascii="Arial" w:hAnsi="Arial" w:cs="Arial"/>
          <w:sz w:val="22"/>
          <w:szCs w:val="22"/>
        </w:rPr>
        <w:t>/</w:t>
      </w:r>
      <w:r w:rsidR="00C9540A">
        <w:rPr>
          <w:rFonts w:ascii="Arial" w:hAnsi="Arial" w:cs="Arial"/>
          <w:sz w:val="22"/>
          <w:szCs w:val="22"/>
        </w:rPr>
        <w:t>2020, c</w:t>
      </w:r>
      <w:bookmarkStart w:id="0" w:name="_GoBack"/>
      <w:bookmarkEnd w:id="0"/>
      <w:r w:rsidR="00C9540A">
        <w:rPr>
          <w:rFonts w:ascii="Arial" w:hAnsi="Arial" w:cs="Arial"/>
          <w:sz w:val="22"/>
          <w:szCs w:val="22"/>
        </w:rPr>
        <w:t>o</w:t>
      </w:r>
      <w:r w:rsidR="00C9540A" w:rsidRPr="005A474C">
        <w:rPr>
          <w:rFonts w:ascii="Arial" w:hAnsi="Arial" w:cs="Arial"/>
          <w:sz w:val="22"/>
          <w:szCs w:val="22"/>
        </w:rPr>
        <w:t>m os votos favoráveis da</w:t>
      </w:r>
      <w:r w:rsidRPr="005A474C">
        <w:rPr>
          <w:rFonts w:ascii="Arial" w:hAnsi="Arial" w:cs="Arial"/>
          <w:sz w:val="22"/>
          <w:szCs w:val="22"/>
        </w:rPr>
        <w:t>s Conselheir</w:t>
      </w:r>
      <w:r w:rsidR="00C9540A" w:rsidRPr="005A474C">
        <w:rPr>
          <w:rFonts w:ascii="Arial" w:hAnsi="Arial" w:cs="Arial"/>
          <w:sz w:val="22"/>
          <w:szCs w:val="22"/>
        </w:rPr>
        <w:t>a</w:t>
      </w:r>
      <w:r w:rsidRPr="005A474C">
        <w:rPr>
          <w:rFonts w:ascii="Arial" w:hAnsi="Arial" w:cs="Arial"/>
          <w:sz w:val="22"/>
          <w:szCs w:val="22"/>
        </w:rPr>
        <w:t xml:space="preserve">s </w:t>
      </w:r>
      <w:r w:rsidR="005A474C" w:rsidRPr="005A474C">
        <w:rPr>
          <w:rFonts w:ascii="Arial" w:hAnsi="Arial" w:cs="Arial"/>
          <w:sz w:val="22"/>
          <w:szCs w:val="22"/>
        </w:rPr>
        <w:t xml:space="preserve">Cláudia Elisa </w:t>
      </w:r>
      <w:proofErr w:type="spellStart"/>
      <w:r w:rsidR="005A474C" w:rsidRPr="005A474C">
        <w:rPr>
          <w:rFonts w:ascii="Arial" w:hAnsi="Arial" w:cs="Arial"/>
          <w:sz w:val="22"/>
          <w:szCs w:val="22"/>
        </w:rPr>
        <w:t>Poletto</w:t>
      </w:r>
      <w:proofErr w:type="spellEnd"/>
      <w:r w:rsidRPr="005A474C">
        <w:rPr>
          <w:rFonts w:ascii="Arial" w:hAnsi="Arial" w:cs="Arial"/>
          <w:sz w:val="22"/>
          <w:szCs w:val="22"/>
        </w:rPr>
        <w:t xml:space="preserve"> e </w:t>
      </w:r>
      <w:r w:rsidR="005A474C" w:rsidRPr="005A474C">
        <w:rPr>
          <w:rFonts w:ascii="Arial" w:hAnsi="Arial" w:cs="Arial"/>
          <w:sz w:val="22"/>
          <w:szCs w:val="22"/>
        </w:rPr>
        <w:lastRenderedPageBreak/>
        <w:t>Christiane Müller</w:t>
      </w:r>
      <w:r w:rsidRPr="005A474C"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14:paraId="41A72CD0" w14:textId="77777777" w:rsidR="00E06FBD" w:rsidRDefault="00E06FBD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</w:p>
    <w:p w14:paraId="30C97E98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9"/>
          <w:headerReference w:type="default" r:id="rId10"/>
          <w:footerReference w:type="even" r:id="rId11"/>
          <w:headerReference w:type="first" r:id="rId12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1C00EF55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AEA4B4B" w14:textId="16F9D9E0" w:rsidR="00E849DB" w:rsidRDefault="00E849DB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A281642" w14:textId="77777777" w:rsidR="00E849DB" w:rsidRDefault="00E849DB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21BC3B" w14:textId="015CD554" w:rsidR="00C1253A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t xml:space="preserve">Antonio Couto </w:t>
      </w:r>
      <w:r w:rsidR="00C1253A" w:rsidRPr="003F75F9">
        <w:rPr>
          <w:rFonts w:ascii="Arial" w:hAnsi="Arial" w:cs="Arial"/>
          <w:sz w:val="22"/>
          <w:szCs w:val="22"/>
        </w:rPr>
        <w:t>Nunes</w:t>
      </w:r>
    </w:p>
    <w:p w14:paraId="3F02761E" w14:textId="3EEA9813" w:rsidR="003F75F9" w:rsidRDefault="00C1253A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48D8F049" w14:textId="45870320" w:rsidR="00E849DB" w:rsidRDefault="00E849DB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678FBDF6" w14:textId="77777777" w:rsidR="00E849DB" w:rsidRDefault="00E849DB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6D13CBF0" w14:textId="09D891E9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4496" w14:textId="77777777" w:rsidR="00A70DF2" w:rsidRDefault="00A70DF2">
      <w:r>
        <w:separator/>
      </w:r>
    </w:p>
  </w:endnote>
  <w:endnote w:type="continuationSeparator" w:id="0">
    <w:p w14:paraId="2D22673D" w14:textId="77777777" w:rsidR="00A70DF2" w:rsidRDefault="00A7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76FC" w14:textId="77777777" w:rsidR="00A70DF2" w:rsidRDefault="00A70DF2">
      <w:r>
        <w:separator/>
      </w:r>
    </w:p>
  </w:footnote>
  <w:footnote w:type="continuationSeparator" w:id="0">
    <w:p w14:paraId="3B43101D" w14:textId="77777777" w:rsidR="00A70DF2" w:rsidRDefault="00A7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1"/>
  </w:num>
  <w:num w:numId="5">
    <w:abstractNumId w:val="21"/>
  </w:num>
  <w:num w:numId="6">
    <w:abstractNumId w:val="32"/>
  </w:num>
  <w:num w:numId="7">
    <w:abstractNumId w:val="10"/>
  </w:num>
  <w:num w:numId="8">
    <w:abstractNumId w:val="17"/>
  </w:num>
  <w:num w:numId="9">
    <w:abstractNumId w:val="34"/>
  </w:num>
  <w:num w:numId="10">
    <w:abstractNumId w:val="24"/>
  </w:num>
  <w:num w:numId="11">
    <w:abstractNumId w:val="8"/>
  </w:num>
  <w:num w:numId="12">
    <w:abstractNumId w:val="11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20"/>
  </w:num>
  <w:num w:numId="25">
    <w:abstractNumId w:val="3"/>
  </w:num>
  <w:num w:numId="26">
    <w:abstractNumId w:val="2"/>
  </w:num>
  <w:num w:numId="27">
    <w:abstractNumId w:val="14"/>
  </w:num>
  <w:num w:numId="28">
    <w:abstractNumId w:val="28"/>
  </w:num>
  <w:num w:numId="29">
    <w:abstractNumId w:val="29"/>
  </w:num>
  <w:num w:numId="30">
    <w:abstractNumId w:val="30"/>
  </w:num>
  <w:num w:numId="31">
    <w:abstractNumId w:val="19"/>
  </w:num>
  <w:num w:numId="32">
    <w:abstractNumId w:val="12"/>
  </w:num>
  <w:num w:numId="33">
    <w:abstractNumId w:val="23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E537B"/>
    <w:rsid w:val="000F26CE"/>
    <w:rsid w:val="000F3C6A"/>
    <w:rsid w:val="000F6758"/>
    <w:rsid w:val="0010257A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3F7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6EF0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4EAD"/>
    <w:rsid w:val="00335B0D"/>
    <w:rsid w:val="00335DBE"/>
    <w:rsid w:val="00341B3A"/>
    <w:rsid w:val="003421F8"/>
    <w:rsid w:val="00344C62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A259D"/>
    <w:rsid w:val="003B00C8"/>
    <w:rsid w:val="003B19D8"/>
    <w:rsid w:val="003B21A7"/>
    <w:rsid w:val="003B299F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74C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B0B"/>
    <w:rsid w:val="006A37ED"/>
    <w:rsid w:val="006A6038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700ECC"/>
    <w:rsid w:val="007045DD"/>
    <w:rsid w:val="0070571B"/>
    <w:rsid w:val="00705E6D"/>
    <w:rsid w:val="00706C52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4C32"/>
    <w:rsid w:val="00755784"/>
    <w:rsid w:val="0075615A"/>
    <w:rsid w:val="00757581"/>
    <w:rsid w:val="00760C5E"/>
    <w:rsid w:val="00763051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60D9D"/>
    <w:rsid w:val="00862352"/>
    <w:rsid w:val="008626C9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5CF9"/>
    <w:rsid w:val="00886436"/>
    <w:rsid w:val="00891AB9"/>
    <w:rsid w:val="00891FEE"/>
    <w:rsid w:val="008A079D"/>
    <w:rsid w:val="008A3A52"/>
    <w:rsid w:val="008A5052"/>
    <w:rsid w:val="008A5437"/>
    <w:rsid w:val="008A5DDC"/>
    <w:rsid w:val="008A74FE"/>
    <w:rsid w:val="008B3899"/>
    <w:rsid w:val="008B409B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0DF2"/>
    <w:rsid w:val="00A71B8A"/>
    <w:rsid w:val="00A72B13"/>
    <w:rsid w:val="00A74214"/>
    <w:rsid w:val="00A762AA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549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30B9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0707"/>
    <w:rsid w:val="00E02494"/>
    <w:rsid w:val="00E02FCA"/>
    <w:rsid w:val="00E06FBD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5141"/>
    <w:rsid w:val="00E372FD"/>
    <w:rsid w:val="00E4122C"/>
    <w:rsid w:val="00E4241A"/>
    <w:rsid w:val="00E43047"/>
    <w:rsid w:val="00E457D6"/>
    <w:rsid w:val="00E47AEF"/>
    <w:rsid w:val="00E50600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9DB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3462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E06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2020/07/UrbXC19_SCNota-t&#233;cnica-01-22_06_2020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3347-DF78-4C42-AF90-30797249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6</Pages>
  <Words>1554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de Oliveira Volkmer</dc:creator>
  <cp:lastModifiedBy>Fernando de Oliveira Volkmer</cp:lastModifiedBy>
  <cp:revision>38</cp:revision>
  <cp:lastPrinted>2020-08-27T19:33:00Z</cp:lastPrinted>
  <dcterms:created xsi:type="dcterms:W3CDTF">2020-04-22T19:19:00Z</dcterms:created>
  <dcterms:modified xsi:type="dcterms:W3CDTF">2020-08-27T20:02:00Z</dcterms:modified>
</cp:coreProperties>
</file>