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462D1B" w:rsidRPr="00A7279D">
        <w:rPr>
          <w:rFonts w:ascii="Arial" w:hAnsi="Arial" w:cs="Arial"/>
          <w:b/>
          <w:sz w:val="22"/>
          <w:szCs w:val="22"/>
        </w:rPr>
        <w:t>4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49EA" w:rsidP="00F613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bCs/>
                <w:sz w:val="22"/>
                <w:szCs w:val="22"/>
              </w:rPr>
              <w:t>29/04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655A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55A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002D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34" w:type="dxa"/>
          </w:tcPr>
          <w:p w:rsidR="001215A2" w:rsidRPr="00A7279D" w:rsidRDefault="00704A43" w:rsidP="00704A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</w:t>
            </w:r>
            <w:r w:rsidR="002E390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002D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002D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A7279D" w:rsidRDefault="00B26F3A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Marshal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- URBE</w:t>
            </w: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B26F3A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279D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C25AA7" w:rsidRPr="00A7279D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B249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B249E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da </w:t>
            </w:r>
            <w:proofErr w:type="gramStart"/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462D1B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A7279D" w:rsidTr="00B249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2EA" w:rsidRPr="00A7279D" w:rsidRDefault="00462D1B" w:rsidP="002E390A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Cláudia coment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foi convidad</w:t>
            </w:r>
            <w:r w:rsidR="00704A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UFES – </w:t>
            </w:r>
            <w:proofErr w:type="gram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 material</w:t>
            </w:r>
            <w:proofErr w:type="gramEnd"/>
            <w:r w:rsidR="00DA0FF8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será produzido e irá compor um livro, e que fala da experiência do CAU/SC em relação a ATHIS. </w:t>
            </w:r>
          </w:p>
        </w:tc>
      </w:tr>
    </w:tbl>
    <w:p w:rsidR="002B0F77" w:rsidRPr="00A7279D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316B7" w:rsidRPr="00A7279D" w:rsidTr="0092242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16B7" w:rsidRPr="00A7279D" w:rsidRDefault="00A316B7" w:rsidP="00922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6B7" w:rsidRPr="00A7279D" w:rsidRDefault="003320A5" w:rsidP="0092242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</w:t>
            </w:r>
          </w:p>
        </w:tc>
      </w:tr>
      <w:tr w:rsidR="00A316B7" w:rsidRPr="00A7279D" w:rsidTr="00B249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16B7" w:rsidRPr="00A7279D" w:rsidRDefault="00A316B7" w:rsidP="00922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6B7" w:rsidRPr="00A7279D" w:rsidRDefault="003320A5" w:rsidP="003320A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feito contato com a ASCOM CAU/BR e enviado links da semana de exercício profissional dos eventos que tiveram como assunto a ATHIS.</w:t>
            </w:r>
          </w:p>
          <w:p w:rsidR="003320A5" w:rsidRPr="00A7279D" w:rsidRDefault="003320A5" w:rsidP="003320A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o link da campanha </w:t>
            </w:r>
            <w:r w:rsidR="00D775F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CAUBR</w:t>
            </w:r>
            <w:r w:rsidR="00DA0FF8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Campanha Mais Arquitetos.</w:t>
            </w:r>
            <w:r w:rsidR="008B0AD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 Cláudia, em contribuição, trouxe informações </w:t>
            </w:r>
            <w:bookmarkStart w:id="0" w:name="_GoBack"/>
            <w:bookmarkEnd w:id="0"/>
            <w:r w:rsidR="008B0AD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8B0AD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respeito das ações do CAU/RS como exemplo de ações de ATHIS, evidenciando a relação entre ATHIS e saúde pública.</w:t>
            </w:r>
          </w:p>
          <w:p w:rsidR="00D775FB" w:rsidRPr="00A7279D" w:rsidRDefault="00D775FB" w:rsidP="003320A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fomento da coleta de dados para o Livro de Experiências necessita um texto mais formal para incitar a ajuda das associações na divulgação da pesquisa.</w:t>
            </w:r>
          </w:p>
          <w:p w:rsidR="00704A43" w:rsidRPr="00A7279D" w:rsidRDefault="00704A43" w:rsidP="00704A43">
            <w:pPr>
              <w:pStyle w:val="PargrafodaLista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prorrogado até o dia 30/06 o trabalho remoto no CAU/SC e que o corpo funcional está reduzido em função de férias e licença saúde de alguns funcionários.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Será importante a autogestão e trabalho fora dos horários das reuniões dos conselheiros, liberando o corpo funcional de algumas tarefas operacionais da comissão.</w:t>
            </w:r>
          </w:p>
          <w:p w:rsidR="00704A43" w:rsidRPr="00A7279D" w:rsidRDefault="00704A43" w:rsidP="000054E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recebido por e-mail um pedido da URBE para emissão de certidão</w:t>
            </w:r>
            <w:r w:rsidR="008B0AD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8B0AD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vinculando  projeto</w:t>
            </w:r>
            <w:proofErr w:type="gramEnd"/>
            <w:r w:rsidR="008B0AD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divulgação e formação em ATHIS ao projeto de pesquisa</w:t>
            </w:r>
            <w:r w:rsidR="000054E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“Disputas pelo direito a Cidade” do professor </w:t>
            </w:r>
            <w:proofErr w:type="spellStart"/>
            <w:r w:rsidR="000054E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Lefevre</w:t>
            </w:r>
            <w:proofErr w:type="spellEnd"/>
            <w:r w:rsidR="000054E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registrado no CNPQ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colocado como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B0F77" w:rsidRPr="00A7279D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B0F77" w:rsidRPr="00A7279D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49EA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dos vídeos finais 8-16 e considerações sobre os vídeos preliminares 17-22 (URBE);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A7279D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53B2" w:rsidRPr="00A7279D" w:rsidRDefault="00C3604C" w:rsidP="00785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04 2021 – Aprovação dos vídeos 8 a 16</w:t>
            </w:r>
          </w:p>
          <w:p w:rsidR="00C3604C" w:rsidRPr="00A7279D" w:rsidRDefault="00954AA4" w:rsidP="00785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convidada a sra.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Marshal</w:t>
            </w:r>
            <w:proofErr w:type="spell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discussão. </w:t>
            </w:r>
            <w:r w:rsidR="00C3604C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considerações sobre os vídeos do terceiro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bloco (17 a 22) serão enviadas p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escrito no grupo do </w:t>
            </w:r>
            <w:proofErr w:type="spellStart"/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 por e-mail.</w:t>
            </w:r>
          </w:p>
          <w:p w:rsidR="00C3604C" w:rsidRPr="00A7279D" w:rsidRDefault="00C3604C" w:rsidP="00954A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enviados os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podcasts</w:t>
            </w:r>
            <w:proofErr w:type="spell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12/05, dos quais as considerações e aprovações serão enviadas pelos conselheiros via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54AA4" w:rsidRPr="00A7279D" w:rsidRDefault="00954AA4" w:rsidP="00954A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deverá estar em pauta a programação do lançamento dos vídeos.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B249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da indicação dos nomes dos arquitetos como representantes do Conselho da</w:t>
            </w:r>
          </w:p>
          <w:p w:rsidR="00924ADA" w:rsidRPr="00A7279D" w:rsidRDefault="00B249EA" w:rsidP="00B249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Habitação do Município de Antônio Carlos SC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81AE6" w:rsidRPr="00A7279D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26E" w:rsidRPr="00A7279D" w:rsidRDefault="00DA0FF8" w:rsidP="00A727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</w:t>
            </w:r>
            <w:r w:rsidR="00C3604C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ovada a indicação</w:t>
            </w:r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proofErr w:type="spellStart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Paulo </w:t>
            </w:r>
            <w:proofErr w:type="spellStart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Pauli</w:t>
            </w:r>
            <w:proofErr w:type="spellEnd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(Titular) e </w:t>
            </w:r>
            <w:proofErr w:type="spellStart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Hianca</w:t>
            </w:r>
            <w:proofErr w:type="spellEnd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Neis</w:t>
            </w:r>
            <w:proofErr w:type="spellEnd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(Suplente)</w:t>
            </w:r>
            <w:r w:rsidR="00C3604C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7279D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para a CPUA para homologação, </w:t>
            </w:r>
            <w:r w:rsid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7279D" w:rsidRPr="00A7279D">
              <w:rPr>
                <w:rFonts w:ascii="Arial" w:hAnsi="Arial" w:cs="Arial"/>
                <w:sz w:val="22"/>
                <w:szCs w:val="22"/>
              </w:rPr>
              <w:t xml:space="preserve">onsiderando que o Regimento Interno do CAU/SC determina ser de competência da CPUA </w:t>
            </w:r>
            <w:r w:rsidR="00A7279D" w:rsidRPr="00A7279D">
              <w:rPr>
                <w:rFonts w:ascii="Arial" w:hAnsi="Arial" w:cs="Arial"/>
                <w:i/>
                <w:sz w:val="22"/>
                <w:szCs w:val="22"/>
              </w:rPr>
              <w:t xml:space="preserve">“propor, apreciar, deliberar sobre as representações regionais do CAU/SC nos diversos </w:t>
            </w:r>
            <w:r w:rsidR="00A7279D">
              <w:rPr>
                <w:rFonts w:ascii="Arial" w:hAnsi="Arial" w:cs="Arial"/>
                <w:i/>
                <w:sz w:val="22"/>
                <w:szCs w:val="22"/>
              </w:rPr>
              <w:t>conselhos no Estado</w:t>
            </w:r>
            <w:r w:rsidR="00A7279D" w:rsidRPr="00A7279D">
              <w:rPr>
                <w:rFonts w:ascii="Arial" w:hAnsi="Arial" w:cs="Arial"/>
                <w:sz w:val="22"/>
                <w:szCs w:val="22"/>
              </w:rPr>
              <w:t>”;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Contribuições sobre a Resolução CGSIM nº64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65B" w:rsidRPr="00A7279D" w:rsidRDefault="005D0226" w:rsidP="002217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Felipe comentou sobre o risco de uma construção de 750m²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Obras deste porte, na resolução, são </w:t>
            </w:r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consideradas </w:t>
            </w:r>
            <w:r w:rsidR="002E390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risco </w:t>
            </w:r>
            <w:proofErr w:type="gramStart"/>
            <w:r w:rsidR="002E390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baixo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,</w:t>
            </w:r>
            <w:proofErr w:type="gramEnd"/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 temos um</w:t>
            </w:r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índice de </w:t>
            </w:r>
            <w:proofErr w:type="spellStart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auto-construção</w:t>
            </w:r>
            <w:proofErr w:type="spellEnd"/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85% segundo </w:t>
            </w:r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pesquisas anteriores. 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Outrossim</w:t>
            </w:r>
            <w:r w:rsidR="001A4B72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desregulamentação das apropriações de solo, tendo em vista a dificuldade dos governos municipais de verificarem, por fiscalização, o que está sendo construído, se estão seguindo a diretrizes urbanas, etc. </w:t>
            </w:r>
            <w:proofErr w:type="gramStart"/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 essa</w:t>
            </w:r>
            <w:proofErr w:type="gramEnd"/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desr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egula</w:t>
            </w:r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mentação, abre-se margem para intervenções no solo de forma diferente do que foi proposto para aquela região. No seu entendimento, deveria se aprimorar o processo, para agilidade das regulamentações e não liberar a 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autoconstrução</w:t>
            </w:r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se entende da normativa. Conselheiro Maurício comenta da </w:t>
            </w:r>
            <w:r w:rsidR="00C44D95" w:rsidRPr="00A7279D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pt-BR"/>
              </w:rPr>
              <w:t>regu</w:t>
            </w:r>
            <w:r w:rsidR="0053785B" w:rsidRPr="00A7279D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pt-BR"/>
              </w:rPr>
              <w:t>lamentaç</w:t>
            </w:r>
            <w:r w:rsidR="00C44D95" w:rsidRPr="00A7279D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pt-BR"/>
              </w:rPr>
              <w:t xml:space="preserve">ão da profissão </w:t>
            </w:r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C44D9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="0053785B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écnico de edificações</w:t>
            </w:r>
            <w:r w:rsidR="00C44D9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onde existem limites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menores</w:t>
            </w:r>
            <w:r w:rsidR="00C44D9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seus projetos, enquanto </w:t>
            </w:r>
            <w:r w:rsidR="007E046F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C44D95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essa normativa, se tem uma metragem maior para autoconstrução.</w:t>
            </w:r>
            <w:r w:rsidR="007E046F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</w:t>
            </w:r>
            <w:r w:rsidR="007E046F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heiro Felipe comenta que a manifestação 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conj</w:t>
            </w:r>
            <w:r w:rsidR="007E046F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unta do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E046F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conselhos de profissões do mercado de construção teria um efeito maior, tanto sobre a sociedade quanto nos legisladores. 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Cláudia, </w:t>
            </w:r>
            <w:r w:rsidR="00BE1F0E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concorda com as posições dos conselheiros Maurício </w:t>
            </w:r>
            <w:proofErr w:type="gramStart"/>
            <w:r w:rsidR="00BE1F0E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 Felipe</w:t>
            </w:r>
            <w:proofErr w:type="gramEnd"/>
            <w:r w:rsidR="00BE1F0E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que seria fundamental ter a ciência do documento já produzido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CEP CAU/SC</w:t>
            </w:r>
            <w:r w:rsidR="00BE1F0E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a Comissão pudesse se posicionar.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9765B" w:rsidRPr="00A7279D" w:rsidRDefault="00506C29" w:rsidP="002217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discussão, mas sem produção efetiva de documento para contribuição.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Entretanto a comissão corrobora as postulações do CAU/BR em documento já produzido.</w:t>
            </w:r>
          </w:p>
        </w:tc>
      </w:tr>
    </w:tbl>
    <w:p w:rsidR="00B249EA" w:rsidRPr="00A7279D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Encaminhamentos dos processos de Amicus Curiae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DC4679" w:rsidP="002217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pela assessoria do andamento dos processo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:rsidR="00DC4679" w:rsidRPr="00A7279D" w:rsidRDefault="00DC4679" w:rsidP="0022171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 Esperança – protocolado junto ao Tribunal de Justiça de Santa Catarina no dia 25/03/2021</w:t>
            </w:r>
            <w:r w:rsidR="002E39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DC4679" w:rsidRPr="00A7279D" w:rsidRDefault="00DC4679" w:rsidP="00DC46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Marielle Franco – Está sendo feita pesquisa pela secretaria para complementar informações solicitadas pelo Jurídico.</w:t>
            </w:r>
          </w:p>
          <w:p w:rsidR="002D70A3" w:rsidRPr="00A7279D" w:rsidRDefault="002D70A3" w:rsidP="00DC46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secretário Fernando e a Conselheira Cláudia ficam responsáveis por contribuir com as informação necessárias a complementação do documento.</w:t>
            </w:r>
          </w:p>
        </w:tc>
      </w:tr>
    </w:tbl>
    <w:p w:rsidR="00B249EA" w:rsidRPr="00A7279D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704A4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da representação junto ao evento da FECAM</w:t>
            </w:r>
            <w:r w:rsidR="00DE181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nas reuniões ordinárias do colegiado de habitação da FECAM.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704A4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354C5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Poletto</w:t>
            </w: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06F" w:rsidRPr="00A7279D" w:rsidRDefault="002D70A3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279D">
              <w:rPr>
                <w:rFonts w:ascii="Arial" w:eastAsia="Times New Roman" w:hAnsi="Arial" w:cs="Arial"/>
                <w:sz w:val="22"/>
                <w:szCs w:val="22"/>
              </w:rPr>
              <w:t>Deliberação 0</w:t>
            </w:r>
            <w:r w:rsidR="00931C5D" w:rsidRPr="00A7279D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A7279D">
              <w:rPr>
                <w:rFonts w:ascii="Arial" w:eastAsia="Times New Roman" w:hAnsi="Arial" w:cs="Arial"/>
                <w:sz w:val="22"/>
                <w:szCs w:val="22"/>
              </w:rPr>
              <w:t>/2021</w:t>
            </w:r>
          </w:p>
        </w:tc>
      </w:tr>
    </w:tbl>
    <w:p w:rsidR="00DF5284" w:rsidRPr="00A7279D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5C7E" w:rsidRPr="00A7279D" w:rsidTr="001461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704A43" w:rsidP="001461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Certidão solicitada pela URBE.</w:t>
            </w:r>
          </w:p>
        </w:tc>
      </w:tr>
      <w:tr w:rsidR="00E05C7E" w:rsidRPr="00A7279D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704A43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05C7E" w:rsidRPr="00A7279D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DE1819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Larissa Milioli</w:t>
            </w:r>
          </w:p>
        </w:tc>
      </w:tr>
      <w:tr w:rsidR="00E05C7E" w:rsidRPr="00A7279D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DE1819" w:rsidP="001461E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Será realizada reunião com o sr. Paolo da URBE com a assessoria jurídica do CAU/SC, com mediação da assessora Larissa para definir o </w:t>
            </w:r>
            <w:r w:rsidR="006F5E55" w:rsidRPr="00A7279D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A7279D">
              <w:rPr>
                <w:rFonts w:ascii="Arial" w:eastAsia="Times New Roman" w:hAnsi="Arial" w:cs="Arial"/>
                <w:sz w:val="22"/>
                <w:szCs w:val="22"/>
              </w:rPr>
              <w:t>scopo da certidão e a possibilidade de emissão da mesma.</w:t>
            </w:r>
          </w:p>
        </w:tc>
      </w:tr>
    </w:tbl>
    <w:p w:rsidR="00E05C7E" w:rsidRPr="00A7279D" w:rsidRDefault="00E05C7E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5C7E" w:rsidRPr="00A7279D" w:rsidTr="001461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354C56" w:rsidP="00E05C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com o município de Chapecó</w:t>
            </w:r>
          </w:p>
        </w:tc>
      </w:tr>
      <w:tr w:rsidR="00E05C7E" w:rsidRPr="00A7279D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354C56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Giusti</w:t>
            </w:r>
          </w:p>
        </w:tc>
      </w:tr>
      <w:tr w:rsidR="00E05C7E" w:rsidRPr="00A7279D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DE1819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05C7E" w:rsidRPr="00A7279D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A7279D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A7279D" w:rsidRDefault="00DE1819" w:rsidP="001461E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Conselheira Cláudia </w:t>
            </w:r>
            <w:proofErr w:type="spellStart"/>
            <w:r w:rsidRPr="00A7279D">
              <w:rPr>
                <w:rFonts w:ascii="Arial" w:eastAsia="Times New Roman" w:hAnsi="Arial" w:cs="Arial"/>
                <w:sz w:val="22"/>
                <w:szCs w:val="22"/>
              </w:rPr>
              <w:t>Poletto</w:t>
            </w:r>
            <w:proofErr w:type="spellEnd"/>
            <w:r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relata</w:t>
            </w:r>
            <w:r w:rsidR="006F5E55"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que houve mudança de gestão</w:t>
            </w:r>
            <w:r w:rsidR="002E390A">
              <w:rPr>
                <w:rFonts w:ascii="Arial" w:eastAsia="Times New Roman" w:hAnsi="Arial" w:cs="Arial"/>
                <w:sz w:val="22"/>
                <w:szCs w:val="22"/>
              </w:rPr>
              <w:t xml:space="preserve"> na prefeitura</w:t>
            </w:r>
            <w:r w:rsidR="006F5E55"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e que precisaríamos retomar o contato com esses novos gestores e dar seguimento no Acordo de </w:t>
            </w:r>
            <w:proofErr w:type="gramStart"/>
            <w:r w:rsidR="006F5E55" w:rsidRPr="00A7279D">
              <w:rPr>
                <w:rFonts w:ascii="Arial" w:eastAsia="Times New Roman" w:hAnsi="Arial" w:cs="Arial"/>
                <w:sz w:val="22"/>
                <w:szCs w:val="22"/>
              </w:rPr>
              <w:t>Cooperação  e</w:t>
            </w:r>
            <w:proofErr w:type="gramEnd"/>
            <w:r w:rsidR="006F5E55"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seus desdobramentos.</w:t>
            </w:r>
          </w:p>
          <w:p w:rsidR="00F2221C" w:rsidRPr="00A7279D" w:rsidRDefault="00F2221C" w:rsidP="001461E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279D">
              <w:rPr>
                <w:rFonts w:ascii="Arial" w:eastAsia="Times New Roman" w:hAnsi="Arial" w:cs="Arial"/>
                <w:sz w:val="22"/>
                <w:szCs w:val="22"/>
              </w:rPr>
              <w:t>Conselheiro Maurício irá buscar aproximação com a nova gestão municipal</w:t>
            </w:r>
            <w:r w:rsidR="000054E5" w:rsidRPr="00A7279D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DF5284" w:rsidRPr="00A7279D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4C56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C56" w:rsidRPr="00A7279D" w:rsidRDefault="00354C56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C56" w:rsidRPr="00A7279D" w:rsidRDefault="00354C56" w:rsidP="00354C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do CAU/PR com a UFPR</w:t>
            </w:r>
          </w:p>
        </w:tc>
      </w:tr>
      <w:tr w:rsidR="00354C56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C56" w:rsidRPr="00A7279D" w:rsidRDefault="00354C56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C56" w:rsidRPr="00A7279D" w:rsidRDefault="00354C56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Poletto</w:t>
            </w:r>
          </w:p>
        </w:tc>
      </w:tr>
      <w:tr w:rsidR="00354C56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C56" w:rsidRPr="00A7279D" w:rsidRDefault="00354C56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C56" w:rsidRPr="00A7279D" w:rsidRDefault="00DE1819" w:rsidP="00E85B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</w:t>
            </w:r>
            <w:r w:rsidR="00E85BA4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dor Maurício </w:t>
            </w:r>
            <w:proofErr w:type="spellStart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354C56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4C56" w:rsidRPr="00A7279D" w:rsidRDefault="00354C56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21C" w:rsidRPr="00A7279D" w:rsidRDefault="00F2221C" w:rsidP="002217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279D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F311BB" w:rsidRPr="00A7279D">
              <w:rPr>
                <w:rFonts w:ascii="Arial" w:eastAsia="Times New Roman" w:hAnsi="Arial" w:cs="Arial"/>
                <w:sz w:val="22"/>
                <w:szCs w:val="22"/>
              </w:rPr>
              <w:t>onselheira</w:t>
            </w:r>
            <w:r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Cláudia </w:t>
            </w:r>
            <w:proofErr w:type="spellStart"/>
            <w:r w:rsidRPr="00A7279D">
              <w:rPr>
                <w:rFonts w:ascii="Arial" w:eastAsia="Times New Roman" w:hAnsi="Arial" w:cs="Arial"/>
                <w:sz w:val="22"/>
                <w:szCs w:val="22"/>
              </w:rPr>
              <w:t>ira</w:t>
            </w:r>
            <w:proofErr w:type="spellEnd"/>
            <w:r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buscar informações </w:t>
            </w:r>
            <w:r w:rsidR="00F311BB" w:rsidRPr="00A7279D">
              <w:rPr>
                <w:rFonts w:ascii="Arial" w:eastAsia="Times New Roman" w:hAnsi="Arial" w:cs="Arial"/>
                <w:sz w:val="22"/>
                <w:szCs w:val="22"/>
              </w:rPr>
              <w:t>junt</w:t>
            </w:r>
            <w:r w:rsidR="002E390A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F311BB" w:rsidRPr="00A7279D">
              <w:rPr>
                <w:rFonts w:ascii="Arial" w:eastAsia="Times New Roman" w:hAnsi="Arial" w:cs="Arial"/>
                <w:sz w:val="22"/>
                <w:szCs w:val="22"/>
              </w:rPr>
              <w:t xml:space="preserve"> ao CAU/PR e a Universidade para ver como foi feito o acordo para subsidiar a construção do edital para a Especialização em ATHIS.</w:t>
            </w:r>
          </w:p>
          <w:p w:rsidR="00F2221C" w:rsidRPr="00A7279D" w:rsidRDefault="00F2221C" w:rsidP="002217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54C56" w:rsidRPr="00A7279D" w:rsidRDefault="00DE1819" w:rsidP="002217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7279D">
              <w:rPr>
                <w:rFonts w:ascii="Arial" w:eastAsia="Times New Roman" w:hAnsi="Arial" w:cs="Arial"/>
                <w:sz w:val="22"/>
                <w:szCs w:val="22"/>
              </w:rPr>
              <w:t>Conselheira Cláudia sugeriu uma reunião para tratar os assuntos, tanto deste, quanto dos demais projetos. Irão se reunir de forma informal em data a ser combinada entre os conselheiros. Será utilizada a plataforma do zoom, dependendo da disponibilidade da mesma.</w:t>
            </w:r>
          </w:p>
        </w:tc>
      </w:tr>
    </w:tbl>
    <w:p w:rsidR="00354C56" w:rsidRPr="00A7279D" w:rsidRDefault="00354C5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5ª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FB1565" w:rsidRPr="00A7279D">
        <w:rPr>
          <w:rFonts w:ascii="Arial" w:hAnsi="Arial" w:cs="Arial"/>
          <w:bCs/>
          <w:sz w:val="22"/>
          <w:szCs w:val="22"/>
        </w:rPr>
        <w:t>F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883ED0">
        <w:rPr>
          <w:rFonts w:ascii="Arial" w:hAnsi="Arial" w:cs="Arial"/>
          <w:bCs/>
          <w:sz w:val="22"/>
          <w:szCs w:val="22"/>
        </w:rPr>
        <w:t>27/05</w:t>
      </w:r>
      <w:r w:rsidR="00D2226F" w:rsidRPr="00A7279D">
        <w:rPr>
          <w:rFonts w:ascii="Arial" w:hAnsi="Arial" w:cs="Arial"/>
          <w:bCs/>
          <w:sz w:val="22"/>
          <w:szCs w:val="22"/>
        </w:rPr>
        <w:t>/2021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2E390A">
        <w:rPr>
          <w:rFonts w:ascii="Arial" w:hAnsi="Arial" w:cs="Arial"/>
          <w:bCs/>
          <w:sz w:val="22"/>
          <w:szCs w:val="22"/>
        </w:rPr>
        <w:t xml:space="preserve">Maurício </w:t>
      </w:r>
      <w:proofErr w:type="spellStart"/>
      <w:r w:rsidR="002E390A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2E390A">
        <w:rPr>
          <w:rFonts w:ascii="Arial" w:hAnsi="Arial" w:cs="Arial"/>
          <w:bCs/>
          <w:sz w:val="22"/>
          <w:szCs w:val="22"/>
        </w:rPr>
        <w:t xml:space="preserve"> e Cláudia </w:t>
      </w:r>
      <w:proofErr w:type="spellStart"/>
      <w:r w:rsidR="002E390A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55A06" w:rsidRPr="00A7279D" w:rsidRDefault="00655A0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A7279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2C" w:rsidRDefault="00135C2C">
      <w:r>
        <w:separator/>
      </w:r>
    </w:p>
  </w:endnote>
  <w:endnote w:type="continuationSeparator" w:id="0">
    <w:p w:rsidR="00135C2C" w:rsidRDefault="001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55A0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655A06">
          <w:rPr>
            <w:rFonts w:ascii="Arial" w:hAnsi="Arial" w:cs="Arial"/>
            <w:sz w:val="18"/>
            <w:szCs w:val="18"/>
          </w:rPr>
          <w:fldChar w:fldCharType="begin"/>
        </w:r>
        <w:r w:rsidR="00655A0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655A06">
          <w:rPr>
            <w:rFonts w:ascii="Arial" w:hAnsi="Arial" w:cs="Arial"/>
            <w:sz w:val="18"/>
            <w:szCs w:val="18"/>
          </w:rPr>
          <w:fldChar w:fldCharType="separate"/>
        </w:r>
        <w:r w:rsidR="00655A06">
          <w:rPr>
            <w:rFonts w:ascii="Arial" w:hAnsi="Arial" w:cs="Arial"/>
            <w:noProof/>
            <w:sz w:val="18"/>
            <w:szCs w:val="18"/>
          </w:rPr>
          <w:t>4</w:t>
        </w:r>
        <w:r w:rsidR="00655A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2C" w:rsidRDefault="00135C2C">
      <w:r>
        <w:separator/>
      </w:r>
    </w:p>
  </w:footnote>
  <w:footnote w:type="continuationSeparator" w:id="0">
    <w:p w:rsidR="00135C2C" w:rsidRDefault="0013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B72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70A3"/>
    <w:rsid w:val="002E2643"/>
    <w:rsid w:val="002E2CF0"/>
    <w:rsid w:val="002E2F43"/>
    <w:rsid w:val="002E35E9"/>
    <w:rsid w:val="002E390A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226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5A06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268B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9E2F9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19E6-B3AB-4794-84A7-60DE5D1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12</cp:revision>
  <cp:lastPrinted>2021-03-01T18:36:00Z</cp:lastPrinted>
  <dcterms:created xsi:type="dcterms:W3CDTF">2021-04-29T10:58:00Z</dcterms:created>
  <dcterms:modified xsi:type="dcterms:W3CDTF">2021-05-27T17:59:00Z</dcterms:modified>
</cp:coreProperties>
</file>