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DC39DC">
        <w:rPr>
          <w:rFonts w:ascii="Arial" w:hAnsi="Arial" w:cs="Arial"/>
          <w:b/>
          <w:sz w:val="22"/>
          <w:szCs w:val="22"/>
        </w:rPr>
        <w:t>1</w:t>
      </w:r>
      <w:r w:rsidR="00725785">
        <w:rPr>
          <w:rFonts w:ascii="Arial" w:hAnsi="Arial" w:cs="Arial"/>
          <w:b/>
          <w:sz w:val="22"/>
          <w:szCs w:val="22"/>
        </w:rPr>
        <w:t>1</w:t>
      </w:r>
      <w:r w:rsidRPr="006348C0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="006348C0" w:rsidRPr="006348C0">
        <w:rPr>
          <w:rFonts w:ascii="Arial" w:hAnsi="Arial" w:cs="Arial"/>
          <w:b/>
          <w:sz w:val="22"/>
          <w:szCs w:val="22"/>
        </w:rPr>
        <w:t>ORDINÁRIA</w:t>
      </w:r>
      <w:r w:rsidR="00C3554D" w:rsidRPr="006348C0">
        <w:rPr>
          <w:rFonts w:ascii="Arial" w:hAnsi="Arial" w:cs="Arial"/>
          <w:b/>
          <w:sz w:val="22"/>
          <w:szCs w:val="22"/>
        </w:rPr>
        <w:t xml:space="preserve"> </w:t>
      </w:r>
      <w:r w:rsidR="006348C0" w:rsidRPr="006348C0">
        <w:rPr>
          <w:rFonts w:ascii="Arial" w:hAnsi="Arial" w:cs="Arial"/>
          <w:b/>
          <w:sz w:val="22"/>
          <w:szCs w:val="22"/>
        </w:rPr>
        <w:t>C</w:t>
      </w:r>
      <w:r w:rsidR="006348C0">
        <w:rPr>
          <w:rFonts w:ascii="Arial" w:hAnsi="Arial" w:cs="Arial"/>
          <w:b/>
          <w:sz w:val="22"/>
          <w:szCs w:val="22"/>
        </w:rPr>
        <w:t>ED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6E7189" w:rsidRDefault="00725785" w:rsidP="00FD76B0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24/11</w:t>
            </w:r>
            <w:r w:rsidR="006E7189" w:rsidRPr="006348C0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8F5CA9" w:rsidP="0085765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DC39D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257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  <w:r w:rsidR="0085765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  <w:r w:rsidR="00E717F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85765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6E7189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C39DC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6348C0" w:rsidRP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70"/>
        <w:gridCol w:w="2063"/>
        <w:gridCol w:w="2661"/>
        <w:gridCol w:w="1183"/>
        <w:gridCol w:w="1183"/>
        <w:gridCol w:w="7"/>
      </w:tblGrid>
      <w:tr w:rsidR="00F45C2C" w:rsidTr="006348C0">
        <w:trPr>
          <w:gridAfter w:val="1"/>
          <w:wAfter w:w="7" w:type="dxa"/>
        </w:trPr>
        <w:tc>
          <w:tcPr>
            <w:tcW w:w="6744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58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58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DB6A07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1215A2" w:rsidRPr="00D754C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76" w:type="dxa"/>
            <w:vAlign w:val="center"/>
          </w:tcPr>
          <w:p w:rsidR="001215A2" w:rsidRPr="006348C0" w:rsidRDefault="006348C0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158" w:type="dxa"/>
          </w:tcPr>
          <w:p w:rsidR="001215A2" w:rsidRPr="00C25AA7" w:rsidRDefault="00725785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08h35min</w:t>
            </w:r>
          </w:p>
        </w:tc>
        <w:tc>
          <w:tcPr>
            <w:tcW w:w="1158" w:type="dxa"/>
            <w:tcBorders>
              <w:right w:val="nil"/>
            </w:tcBorders>
          </w:tcPr>
          <w:p w:rsidR="001215A2" w:rsidRPr="00DB6A07" w:rsidRDefault="00725785" w:rsidP="00E57F65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center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Henrique Rafael De Lima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Coordenador Adjunto</w:t>
            </w:r>
          </w:p>
        </w:tc>
        <w:tc>
          <w:tcPr>
            <w:tcW w:w="1158" w:type="dxa"/>
          </w:tcPr>
          <w:p w:rsidR="006348C0" w:rsidRPr="00C25AA7" w:rsidRDefault="00DB6A07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7C0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25785">
              <w:rPr>
                <w:rFonts w:ascii="Arial" w:hAnsi="Arial" w:cs="Arial"/>
                <w:sz w:val="22"/>
                <w:szCs w:val="22"/>
              </w:rPr>
              <w:t>50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E57F65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E57F65">
              <w:rPr>
                <w:rFonts w:ascii="Arial" w:hAnsi="Arial" w:cs="Arial"/>
                <w:sz w:val="22"/>
                <w:szCs w:val="22"/>
              </w:rPr>
              <w:t>1</w:t>
            </w:r>
            <w:r w:rsidR="00D87C08">
              <w:rPr>
                <w:rFonts w:ascii="Arial" w:hAnsi="Arial" w:cs="Arial"/>
                <w:sz w:val="22"/>
                <w:szCs w:val="22"/>
              </w:rPr>
              <w:t>1</w:t>
            </w:r>
            <w:r w:rsidRPr="00E57F65">
              <w:rPr>
                <w:rFonts w:ascii="Arial" w:hAnsi="Arial" w:cs="Arial"/>
                <w:sz w:val="22"/>
                <w:szCs w:val="22"/>
              </w:rPr>
              <w:t>h</w:t>
            </w:r>
            <w:r w:rsidR="00D87C08">
              <w:rPr>
                <w:rFonts w:ascii="Arial" w:hAnsi="Arial" w:cs="Arial"/>
                <w:sz w:val="22"/>
                <w:szCs w:val="22"/>
              </w:rPr>
              <w:t>30</w:t>
            </w:r>
            <w:r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2676" w:type="dxa"/>
            <w:vAlign w:val="center"/>
          </w:tcPr>
          <w:p w:rsidR="006348C0" w:rsidRPr="006348C0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  <w:r>
              <w:rPr>
                <w:rFonts w:ascii="Arial" w:hAnsi="Arial" w:cs="Arial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158" w:type="dxa"/>
          </w:tcPr>
          <w:p w:rsidR="006348C0" w:rsidRPr="00C25AA7" w:rsidRDefault="00DB6A07" w:rsidP="00DB6A0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  <w:r w:rsidR="008F5CA9">
              <w:rPr>
                <w:rFonts w:ascii="Arial" w:hAnsi="Arial" w:cs="Arial"/>
                <w:sz w:val="22"/>
                <w:szCs w:val="22"/>
              </w:rPr>
              <w:t>h</w:t>
            </w:r>
            <w:r w:rsidR="00725785">
              <w:rPr>
                <w:rFonts w:ascii="Arial" w:hAnsi="Arial" w:cs="Arial"/>
                <w:sz w:val="22"/>
                <w:szCs w:val="22"/>
              </w:rPr>
              <w:t>3</w:t>
            </w:r>
            <w:r w:rsidR="00D87C08">
              <w:rPr>
                <w:rFonts w:ascii="Arial" w:hAnsi="Arial" w:cs="Arial"/>
                <w:sz w:val="22"/>
                <w:szCs w:val="22"/>
              </w:rPr>
              <w:t>5</w:t>
            </w:r>
            <w:r w:rsidR="008F5CA9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D87C08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</w:t>
            </w:r>
            <w:r w:rsidR="00E57F65"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6348C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6348C0" w:rsidRPr="00D754CC" w:rsidRDefault="006348C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754CC">
              <w:rPr>
                <w:rFonts w:ascii="Arial" w:hAnsi="Arial" w:cs="Arial"/>
                <w:sz w:val="22"/>
                <w:szCs w:val="22"/>
              </w:rPr>
              <w:t xml:space="preserve">Douglas Goulart </w:t>
            </w:r>
            <w:proofErr w:type="spellStart"/>
            <w:r w:rsidRPr="00D754CC">
              <w:rPr>
                <w:rFonts w:ascii="Arial" w:hAnsi="Arial" w:cs="Arial"/>
                <w:sz w:val="22"/>
                <w:szCs w:val="22"/>
              </w:rPr>
              <w:t>Virgilio</w:t>
            </w:r>
            <w:proofErr w:type="spellEnd"/>
          </w:p>
        </w:tc>
        <w:tc>
          <w:tcPr>
            <w:tcW w:w="2676" w:type="dxa"/>
            <w:vAlign w:val="center"/>
          </w:tcPr>
          <w:p w:rsidR="006348C0" w:rsidRPr="001215A2" w:rsidRDefault="006348C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highlight w:val="yellow"/>
                <w:lang w:eastAsia="pt-BR"/>
              </w:rPr>
            </w:pPr>
            <w:r w:rsidRPr="006348C0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158" w:type="dxa"/>
          </w:tcPr>
          <w:p w:rsidR="006348C0" w:rsidRPr="00C25AA7" w:rsidRDefault="008F5CA9" w:rsidP="00D87C0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87C08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725785">
              <w:rPr>
                <w:rFonts w:ascii="Arial" w:hAnsi="Arial" w:cs="Arial"/>
                <w:sz w:val="22"/>
                <w:szCs w:val="22"/>
              </w:rPr>
              <w:t>3</w:t>
            </w:r>
            <w:r w:rsidR="00D87C08">
              <w:rPr>
                <w:rFonts w:ascii="Arial" w:hAnsi="Arial" w:cs="Arial"/>
                <w:sz w:val="22"/>
                <w:szCs w:val="22"/>
              </w:rPr>
              <w:t>5</w:t>
            </w:r>
            <w:r w:rsidR="00E00A00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158" w:type="dxa"/>
            <w:tcBorders>
              <w:right w:val="nil"/>
            </w:tcBorders>
          </w:tcPr>
          <w:p w:rsidR="006348C0" w:rsidRPr="00C25AA7" w:rsidRDefault="00D87C08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11h30</w:t>
            </w:r>
            <w:r w:rsidR="00E57F65" w:rsidRPr="00E57F65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FD76B0" w:rsidTr="006348C0">
        <w:trPr>
          <w:gridAfter w:val="1"/>
          <w:wAfter w:w="7" w:type="dxa"/>
          <w:trHeight w:val="301"/>
        </w:trPr>
        <w:tc>
          <w:tcPr>
            <w:tcW w:w="4068" w:type="dxa"/>
            <w:gridSpan w:val="2"/>
            <w:tcBorders>
              <w:left w:val="nil"/>
            </w:tcBorders>
            <w:vAlign w:val="bottom"/>
          </w:tcPr>
          <w:p w:rsidR="00FD76B0" w:rsidRPr="00C646FB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2676" w:type="dxa"/>
            <w:vAlign w:val="center"/>
          </w:tcPr>
          <w:p w:rsidR="00FD76B0" w:rsidRPr="006348C0" w:rsidRDefault="00FD76B0" w:rsidP="006348C0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58" w:type="dxa"/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58" w:type="dxa"/>
            <w:tcBorders>
              <w:right w:val="nil"/>
            </w:tcBorders>
          </w:tcPr>
          <w:p w:rsidR="00FD76B0" w:rsidRDefault="00FD76B0" w:rsidP="006348C0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E039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E039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Tr="006348C0">
        <w:trPr>
          <w:trHeight w:val="301"/>
        </w:trPr>
        <w:tc>
          <w:tcPr>
            <w:tcW w:w="197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E039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92" w:type="dxa"/>
            <w:gridSpan w:val="5"/>
            <w:tcBorders>
              <w:left w:val="nil"/>
              <w:right w:val="nil"/>
            </w:tcBorders>
          </w:tcPr>
          <w:p w:rsidR="001215A2" w:rsidRPr="006B08FB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 xml:space="preserve">Cicero </w:t>
            </w:r>
            <w:proofErr w:type="spellStart"/>
            <w:r w:rsidRPr="006348C0">
              <w:rPr>
                <w:rFonts w:ascii="Arial" w:hAnsi="Arial" w:cs="Arial"/>
                <w:sz w:val="22"/>
                <w:szCs w:val="22"/>
              </w:rPr>
              <w:t>Hipolito</w:t>
            </w:r>
            <w:proofErr w:type="spellEnd"/>
            <w:r w:rsidRPr="006348C0">
              <w:rPr>
                <w:rFonts w:ascii="Arial" w:hAnsi="Arial" w:cs="Arial"/>
                <w:sz w:val="22"/>
                <w:szCs w:val="22"/>
              </w:rPr>
              <w:t xml:space="preserve"> da Silva Junior</w:t>
            </w:r>
          </w:p>
          <w:p w:rsidR="001215A2" w:rsidRPr="00E039FC" w:rsidRDefault="006348C0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Luiza Mecabô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E039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E039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E039FC" w:rsidRDefault="006348C0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6348C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6E7189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17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8"/>
        <w:gridCol w:w="7169"/>
      </w:tblGrid>
      <w:tr w:rsidR="006B78C3" w:rsidRPr="00E039FC" w:rsidTr="00B96872">
        <w:trPr>
          <w:trHeight w:hRule="exact" w:val="310"/>
        </w:trPr>
        <w:tc>
          <w:tcPr>
            <w:tcW w:w="91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:rsidTr="00B96872">
        <w:trPr>
          <w:trHeight w:hRule="exact" w:val="310"/>
        </w:trPr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6348C0" w:rsidP="00FB5373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  <w:r w:rsidRPr="00D754CC">
              <w:rPr>
                <w:rFonts w:ascii="Arial" w:hAnsi="Arial" w:cs="Arial"/>
                <w:b w:val="0"/>
                <w:sz w:val="22"/>
                <w:szCs w:val="22"/>
              </w:rPr>
              <w:t>Mauricio André Giusti</w:t>
            </w:r>
          </w:p>
        </w:tc>
      </w:tr>
      <w:tr w:rsidR="00C25AA7" w:rsidRPr="00E039FC" w:rsidTr="00B96872">
        <w:trPr>
          <w:trHeight w:hRule="exact" w:val="833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D754CC" w:rsidRDefault="00C62B6A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Pessoal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Pr="008E07A7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Eduarda Farina</w:t>
            </w:r>
          </w:p>
        </w:tc>
      </w:tr>
      <w:tr w:rsidR="00725785" w:rsidRPr="00E039FC" w:rsidTr="00725785">
        <w:trPr>
          <w:trHeight w:hRule="exact" w:val="361"/>
        </w:trPr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:rsidR="00725785" w:rsidRDefault="00725785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1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25785" w:rsidRDefault="00725785" w:rsidP="00FB537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:rsidR="00725785" w:rsidRPr="00E039FC" w:rsidRDefault="00725785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E039FC" w:rsidRDefault="00FB5373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97276A" w:rsidRDefault="00845AF6" w:rsidP="00FB537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5A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C62B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  <w:r w:rsid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ª </w:t>
            </w:r>
            <w:r w:rsidR="006348C0"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Ordinária</w:t>
            </w:r>
            <w:r w:rsidRPr="006348C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E96F7B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96F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E96F7B" w:rsidRDefault="00746D6D" w:rsidP="00264F1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Súmula foi 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provada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unanimidade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presente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</w:t>
            </w:r>
            <w:r w:rsidR="00264F1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207B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ncaminhada</w:t>
            </w:r>
            <w:r w:rsidR="00E96F7B"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publi</w:t>
            </w:r>
            <w:r w:rsidRPr="00746D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B061E5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763998" w:rsidRDefault="00763998" w:rsidP="00383575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639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Conselheiro Douglas Goulart </w:t>
            </w:r>
            <w:proofErr w:type="spellStart"/>
            <w:r w:rsidRPr="00763998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Virgilio</w:t>
            </w:r>
            <w:proofErr w:type="spellEnd"/>
          </w:p>
        </w:tc>
      </w:tr>
      <w:tr w:rsidR="00074F58" w:rsidRPr="00074F58" w:rsidTr="00B6457F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5221B" w:rsidRPr="00885070" w:rsidRDefault="00763998" w:rsidP="00766A75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A2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foi </w:t>
            </w:r>
            <w:r w:rsidR="00FA2E82" w:rsidRPr="00FA2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indicado como representante regional do CAU/SC no Conselho da Cidade de Santo Amaro da Imperatriz. Sobre a</w:t>
            </w:r>
            <w:r w:rsidRPr="00FA2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</w:t>
            </w:r>
            <w:r w:rsidR="00FA2E82" w:rsidRPr="00FA2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ção n</w:t>
            </w:r>
            <w:r w:rsidRPr="00FA2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20º Seminário Regional da CED-CAU/BR, realizado na sede do CAU/BR, em Brasília/DF, nos dias 3, 4 e 5 de novembro de 2021</w:t>
            </w:r>
            <w:r w:rsidR="00FA2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elogiou a organização do evento. Disse que um dos assuntos abordados e que considera bastante importante trata da parametrização d</w:t>
            </w:r>
            <w:r w:rsidR="002D24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uso das redes sociais para promoção do trabalho do arquiteto e urbanista. Também se tratou, nesse evento, sobre dosimetria das penalidades e </w:t>
            </w:r>
            <w:r w:rsidR="002D24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homogeneização do conhecimento. Teve ainda palestra com o Advogado sr. Ari</w:t>
            </w:r>
            <w:r w:rsidR="00F0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trouxe ao conhecimento dos participantes </w:t>
            </w:r>
            <w:r w:rsidR="00A378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F0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378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provimento nº </w:t>
            </w:r>
            <w:r w:rsidR="00F024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205/2021</w:t>
            </w:r>
            <w:r w:rsidR="002B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OAB</w:t>
            </w:r>
            <w:r w:rsidR="00A10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B5D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</w:t>
            </w:r>
            <w:r w:rsidR="00A1055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</w:t>
            </w:r>
            <w:r w:rsidR="00A378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resumidamente trata da regulamentação do uso de internet em redes s</w:t>
            </w:r>
            <w:r w:rsidR="00766A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ociais</w:t>
            </w:r>
            <w:r w:rsidR="00A378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dos advogados e que deve ser usado somente para tratar de assunto técnico.</w:t>
            </w:r>
          </w:p>
        </w:tc>
      </w:tr>
    </w:tbl>
    <w:p w:rsid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150A8C" w:rsidRPr="00074F58" w:rsidTr="00467704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50A8C" w:rsidRPr="00074F58" w:rsidRDefault="00150A8C" w:rsidP="004677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0A8C" w:rsidRPr="00763998" w:rsidRDefault="006960C0" w:rsidP="00467704">
            <w:pPr>
              <w:ind w:right="-72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Assessor Cicero</w:t>
            </w:r>
          </w:p>
        </w:tc>
      </w:tr>
      <w:tr w:rsidR="00150A8C" w:rsidRPr="00074F58" w:rsidTr="00467704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50A8C" w:rsidRPr="00074F58" w:rsidRDefault="00150A8C" w:rsidP="0046770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50A8C" w:rsidRPr="00885070" w:rsidRDefault="00150A8C" w:rsidP="0062545F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A2E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Comunicou que </w:t>
            </w:r>
            <w:r w:rsidR="006960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CAU/BR fornecerá o material do Seminário condensado aos CAU/</w:t>
            </w:r>
            <w:proofErr w:type="spellStart"/>
            <w:r w:rsidR="006960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="006960C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esse material será encaminhado aos membros da CED-CAU/SC por e-mail. Informou também que a CED-CAU/SC recebeu o ofício nº 81/2021 do CAU/BR </w:t>
            </w:r>
            <w:r w:rsidR="006254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 trata da deliberação da CED-CAU/BR nº 28/2021 de outubro de 2021 qual regulamenta o envio de processos éticos por e-mail ou SICCAU digitalizados, não sendo mais necessário o envio dos recursos e processos pelos correios para a sede do CAU/BR.</w:t>
            </w:r>
          </w:p>
        </w:tc>
      </w:tr>
    </w:tbl>
    <w:p w:rsidR="00C71F96" w:rsidRDefault="00C71F96" w:rsidP="00074F58">
      <w:pPr>
        <w:pStyle w:val="SemEspaamento"/>
        <w:rPr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B061E5" w:rsidRPr="002072EB" w:rsidTr="001D6F57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B061E5" w:rsidRDefault="00B061E5" w:rsidP="001D6F5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B061E5" w:rsidRPr="00B061E5" w:rsidRDefault="00B061E5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Default="003B5163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C62B6A" w:rsidP="00C62B6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2B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518376/2017 –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Relatora Rosana Silveira (relatório e voto)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665A5F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C62B6A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337003" w:rsidRPr="00074F58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39A2" w:rsidRPr="00074F58" w:rsidRDefault="00857659" w:rsidP="00C62B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</w:t>
            </w:r>
            <w:r w:rsidR="00C62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:rsidR="001215A2" w:rsidRDefault="001215A2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Default="00665A5F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665A5F" w:rsidRPr="00665A5F" w:rsidRDefault="00C62B6A" w:rsidP="00C62B6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62B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594297/2017 – Relator: conselheiro Henrique Rafael de Lima (relatório e voto)</w:t>
            </w:r>
          </w:p>
        </w:tc>
      </w:tr>
      <w:tr w:rsidR="00924AD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074F58" w:rsidRDefault="00C62B6A" w:rsidP="00C62B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C62B6A" w:rsidRPr="00386A40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62B6A" w:rsidRPr="00386A40" w:rsidRDefault="00C62B6A" w:rsidP="00C62B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62B6A" w:rsidRPr="00386A40" w:rsidRDefault="00C62B6A" w:rsidP="00C62B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retirado de pauta.</w:t>
            </w:r>
          </w:p>
        </w:tc>
      </w:tr>
    </w:tbl>
    <w:p w:rsidR="00924ADA" w:rsidRDefault="00924ADA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65A5F" w:rsidRDefault="00665A5F" w:rsidP="00665A5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924ADA" w:rsidRPr="00665A5F" w:rsidRDefault="00C62B6A" w:rsidP="00C62B6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456116/2016 (relatório e voto)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665A5F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C62B6A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857659" w:rsidP="00C62B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</w:t>
            </w:r>
            <w:r w:rsidR="00C62B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  <w:tr w:rsidR="001D163B" w:rsidRPr="00074F58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1D163B" w:rsidRPr="00074F58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Default="001D163B" w:rsidP="001D163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1D163B" w:rsidRPr="00665A5F" w:rsidRDefault="005A1C7A" w:rsidP="005A1C7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672234/2018 – Relator</w:t>
            </w:r>
            <w:r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: Douglas Goulart Virgílio (relatório e voto)</w:t>
            </w:r>
          </w:p>
        </w:tc>
      </w:tr>
      <w:tr w:rsidR="001D163B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074F58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074F58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074F58" w:rsidRDefault="00C62B6A" w:rsidP="001D16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1D163B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D163B" w:rsidRPr="00C23625" w:rsidRDefault="001D163B" w:rsidP="001D16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D163B" w:rsidRPr="00386A40" w:rsidRDefault="00C62B6A" w:rsidP="00C646F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r</w:t>
            </w:r>
            <w:r w:rsidR="00D87C0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etirado de pauta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5F32D7" w:rsidRP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6633CB" w:rsidP="005A1C7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6633C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5A1C7A"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63</w:t>
            </w:r>
            <w:r w:rsid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2837/2018 – (Despacho saneador)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05C6E" w:rsidRPr="00090248" w:rsidRDefault="00E05C6E" w:rsidP="005A1C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pautado novamente em próxima reunião.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665A5F" w:rsidRDefault="005A1C7A" w:rsidP="005A1C7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711389/2018 (Juízo de admissibilidade)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074F58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A1C7A" w:rsidRPr="00C23625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A1C7A" w:rsidRPr="00C23625" w:rsidRDefault="005A1C7A" w:rsidP="005A1C7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A1C7A" w:rsidRPr="005A1C7A" w:rsidRDefault="005A1C7A" w:rsidP="005A1C7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5A1C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encaminhado pela Deliberação nº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40</w:t>
            </w:r>
            <w:r w:rsidRPr="005A1C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CED-CAU/SC.</w:t>
            </w:r>
          </w:p>
        </w:tc>
      </w:tr>
    </w:tbl>
    <w:p w:rsidR="005A1C7A" w:rsidRDefault="005A1C7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5F32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A1C7A" w:rsidP="005A1C7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1182483/2020 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D87C08" w:rsidP="00C50DD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encaminhado pela </w:t>
            </w:r>
            <w:r w:rsidR="005A1C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nº 041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5F32D7" w:rsidRDefault="005A1C7A" w:rsidP="005A1C7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1365440/2021 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0E621B" w:rsidP="0009024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</w:t>
            </w:r>
            <w:r w:rsidR="005A1C7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aminhado pela Deliberação nº 042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F32D7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Default="005F32D7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5F32D7" w:rsidRPr="00A407C6" w:rsidRDefault="005A1C7A" w:rsidP="005A1C7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1380421/2021 (Juízo de admissibilidade)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074F58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5F32D7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F32D7" w:rsidRPr="00386A40" w:rsidRDefault="005F32D7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F32D7" w:rsidRPr="00386A40" w:rsidRDefault="005A1C7A" w:rsidP="005A1C7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043 de 2021 da CED-CAU/SC.</w:t>
            </w:r>
          </w:p>
        </w:tc>
      </w:tr>
    </w:tbl>
    <w:p w:rsidR="005F32D7" w:rsidRDefault="005F32D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407C6" w:rsidRPr="00386A40" w:rsidTr="00C50D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Default="00A407C6" w:rsidP="00C50DD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de processos ético-disciplinares</w:t>
            </w:r>
          </w:p>
          <w:p w:rsidR="00A407C6" w:rsidRPr="00A407C6" w:rsidRDefault="005A1C7A" w:rsidP="005A1C7A">
            <w:pPr>
              <w:pStyle w:val="PargrafodaLista"/>
              <w:numPr>
                <w:ilvl w:val="0"/>
                <w:numId w:val="36"/>
              </w:num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C7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1388137/2021 (Juízo de admissibilidade)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074F58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074F58" w:rsidRDefault="005A1C7A" w:rsidP="00C50D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CED-CAU/SC</w:t>
            </w:r>
          </w:p>
        </w:tc>
      </w:tr>
      <w:tr w:rsidR="00A407C6" w:rsidRPr="00386A40" w:rsidTr="00C50DD0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407C6" w:rsidRPr="00386A40" w:rsidRDefault="00A407C6" w:rsidP="00C50D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7C6" w:rsidRPr="00386A40" w:rsidRDefault="005A1C7A" w:rsidP="00E860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 encaminhado pela Deliberação nº 044 de 2021 da CED-CAU/SC.</w:t>
            </w:r>
          </w:p>
        </w:tc>
      </w:tr>
    </w:tbl>
    <w:p w:rsidR="006633CB" w:rsidRDefault="006633C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2072EB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407C6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A407C6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="00A407C6" w:rsidRPr="00A407C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</w:tbl>
    <w:p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74F58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924ADA" w:rsidP="00A407C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5F084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24ADA" w:rsidRPr="00074F58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74F58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74F58" w:rsidRDefault="005F084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185431" w:rsidRPr="00C23625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C23625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E81AE6" w:rsidRDefault="005F084D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-</w:t>
            </w:r>
          </w:p>
        </w:tc>
      </w:tr>
    </w:tbl>
    <w:p w:rsidR="00DF5284" w:rsidRDefault="00DF5284" w:rsidP="00C6020A">
      <w:pPr>
        <w:jc w:val="both"/>
        <w:rPr>
          <w:rFonts w:ascii="Arial" w:hAnsi="Arial" w:cs="Arial"/>
          <w:b/>
          <w:bCs/>
          <w:color w:val="005057"/>
        </w:rPr>
      </w:pPr>
    </w:p>
    <w:p w:rsidR="004E50DB" w:rsidRDefault="004E50D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br w:type="page"/>
      </w:r>
    </w:p>
    <w:p w:rsidR="00924ADA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6B08FB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6B08FB">
        <w:rPr>
          <w:rFonts w:ascii="Arial" w:hAnsi="Arial" w:cs="Arial"/>
          <w:bCs/>
          <w:sz w:val="22"/>
          <w:szCs w:val="22"/>
        </w:rPr>
        <w:t>sta Súmula foi aprovada na</w:t>
      </w:r>
      <w:r w:rsidR="00875AEC">
        <w:rPr>
          <w:rFonts w:ascii="Arial" w:hAnsi="Arial" w:cs="Arial"/>
          <w:bCs/>
          <w:sz w:val="22"/>
          <w:szCs w:val="22"/>
        </w:rPr>
        <w:t xml:space="preserve"> </w:t>
      </w:r>
      <w:r w:rsidR="004E50DB">
        <w:rPr>
          <w:rFonts w:ascii="Arial" w:hAnsi="Arial" w:cs="Arial"/>
          <w:bCs/>
          <w:sz w:val="22"/>
          <w:szCs w:val="22"/>
        </w:rPr>
        <w:t>01</w:t>
      </w:r>
      <w:r w:rsidR="007E6B2A">
        <w:rPr>
          <w:rFonts w:ascii="Arial" w:hAnsi="Arial" w:cs="Arial"/>
          <w:bCs/>
          <w:sz w:val="22"/>
          <w:szCs w:val="22"/>
        </w:rPr>
        <w:t>ª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reunião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6F4D37" w:rsidRPr="006F4D37">
        <w:rPr>
          <w:rFonts w:ascii="Arial" w:hAnsi="Arial" w:cs="Arial"/>
          <w:bCs/>
          <w:sz w:val="22"/>
          <w:szCs w:val="22"/>
        </w:rPr>
        <w:t>ordinária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da </w:t>
      </w:r>
      <w:r w:rsidR="006F4D37" w:rsidRPr="006F4D37">
        <w:rPr>
          <w:rFonts w:ascii="Arial" w:hAnsi="Arial" w:cs="Arial"/>
          <w:bCs/>
          <w:sz w:val="22"/>
          <w:szCs w:val="22"/>
        </w:rPr>
        <w:t>CED</w:t>
      </w:r>
      <w:r w:rsidR="00924ADA" w:rsidRPr="006F4D37">
        <w:rPr>
          <w:rFonts w:ascii="Arial" w:hAnsi="Arial" w:cs="Arial"/>
          <w:bCs/>
          <w:sz w:val="22"/>
          <w:szCs w:val="22"/>
        </w:rPr>
        <w:t>-CAU/SC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6B08FB">
        <w:rPr>
          <w:rFonts w:ascii="Arial" w:hAnsi="Arial" w:cs="Arial"/>
          <w:bCs/>
          <w:sz w:val="22"/>
          <w:szCs w:val="22"/>
        </w:rPr>
        <w:t xml:space="preserve">de </w:t>
      </w:r>
      <w:r w:rsidR="004E50DB">
        <w:rPr>
          <w:rFonts w:ascii="Arial" w:hAnsi="Arial" w:cs="Arial"/>
          <w:bCs/>
          <w:sz w:val="22"/>
          <w:szCs w:val="22"/>
        </w:rPr>
        <w:t>26</w:t>
      </w:r>
      <w:r w:rsidR="008D37B9" w:rsidRPr="007E6B2A">
        <w:rPr>
          <w:rFonts w:ascii="Arial" w:hAnsi="Arial" w:cs="Arial"/>
          <w:bCs/>
          <w:sz w:val="22"/>
          <w:szCs w:val="22"/>
        </w:rPr>
        <w:t>/</w:t>
      </w:r>
      <w:r w:rsidR="004E50DB">
        <w:rPr>
          <w:rFonts w:ascii="Arial" w:hAnsi="Arial" w:cs="Arial"/>
          <w:bCs/>
          <w:sz w:val="22"/>
          <w:szCs w:val="22"/>
        </w:rPr>
        <w:t>01</w:t>
      </w:r>
      <w:r w:rsidR="00D2226F" w:rsidRPr="007E6B2A">
        <w:rPr>
          <w:rFonts w:ascii="Arial" w:hAnsi="Arial" w:cs="Arial"/>
          <w:bCs/>
          <w:sz w:val="22"/>
          <w:szCs w:val="22"/>
        </w:rPr>
        <w:t>/202</w:t>
      </w:r>
      <w:r w:rsidR="004E50DB">
        <w:rPr>
          <w:rFonts w:ascii="Arial" w:hAnsi="Arial" w:cs="Arial"/>
          <w:bCs/>
          <w:sz w:val="22"/>
          <w:szCs w:val="22"/>
        </w:rPr>
        <w:t>2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, com os </w:t>
      </w:r>
      <w:r w:rsidR="00D85314">
        <w:rPr>
          <w:rFonts w:ascii="Arial" w:hAnsi="Arial" w:cs="Arial"/>
          <w:bCs/>
          <w:sz w:val="22"/>
          <w:szCs w:val="22"/>
        </w:rPr>
        <w:t>votos favoráveis dos Conselheiro</w:t>
      </w:r>
      <w:r w:rsidR="00FB1565" w:rsidRPr="006B08FB">
        <w:rPr>
          <w:rFonts w:ascii="Arial" w:hAnsi="Arial" w:cs="Arial"/>
          <w:bCs/>
          <w:sz w:val="22"/>
          <w:szCs w:val="22"/>
        </w:rPr>
        <w:t>s</w:t>
      </w:r>
      <w:r w:rsidR="00D2226F" w:rsidRPr="006B08FB">
        <w:rPr>
          <w:rFonts w:ascii="Arial" w:hAnsi="Arial" w:cs="Arial"/>
          <w:bCs/>
          <w:sz w:val="22"/>
          <w:szCs w:val="22"/>
        </w:rPr>
        <w:t xml:space="preserve"> </w:t>
      </w:r>
      <w:r w:rsidR="00D85314">
        <w:rPr>
          <w:rFonts w:ascii="Arial" w:hAnsi="Arial" w:cs="Arial"/>
          <w:bCs/>
          <w:sz w:val="22"/>
          <w:szCs w:val="22"/>
        </w:rPr>
        <w:t xml:space="preserve">Gabriela Fernanda Grisa, </w:t>
      </w:r>
      <w:r w:rsidR="004E50DB" w:rsidRPr="00606857">
        <w:rPr>
          <w:rFonts w:ascii="Arial" w:hAnsi="Arial" w:cs="Arial"/>
          <w:bCs/>
          <w:sz w:val="22"/>
          <w:szCs w:val="22"/>
        </w:rPr>
        <w:t>Janete Sueli</w:t>
      </w:r>
      <w:r w:rsidR="00606857" w:rsidRPr="00606857">
        <w:rPr>
          <w:rFonts w:ascii="Arial" w:hAnsi="Arial" w:cs="Arial"/>
          <w:bCs/>
          <w:sz w:val="22"/>
          <w:szCs w:val="22"/>
        </w:rPr>
        <w:t xml:space="preserve"> Krueger </w:t>
      </w:r>
      <w:r w:rsidR="004E50DB" w:rsidRPr="00606857">
        <w:rPr>
          <w:rFonts w:ascii="Arial" w:hAnsi="Arial" w:cs="Arial"/>
          <w:bCs/>
          <w:sz w:val="22"/>
          <w:szCs w:val="22"/>
        </w:rPr>
        <w:t xml:space="preserve">e </w:t>
      </w:r>
      <w:r w:rsidR="00606857" w:rsidRPr="00606857">
        <w:rPr>
          <w:rFonts w:ascii="Arial" w:hAnsi="Arial" w:cs="Arial"/>
          <w:bCs/>
          <w:sz w:val="22"/>
          <w:szCs w:val="22"/>
        </w:rPr>
        <w:t xml:space="preserve">Daniel Otávio </w:t>
      </w:r>
      <w:proofErr w:type="spellStart"/>
      <w:r w:rsidR="00606857" w:rsidRPr="00606857">
        <w:rPr>
          <w:rFonts w:ascii="Arial" w:hAnsi="Arial" w:cs="Arial"/>
          <w:bCs/>
          <w:sz w:val="22"/>
          <w:szCs w:val="22"/>
        </w:rPr>
        <w:t>Maffezzolli</w:t>
      </w:r>
      <w:proofErr w:type="spellEnd"/>
      <w:r w:rsidR="004E50DB">
        <w:rPr>
          <w:rFonts w:ascii="Arial" w:hAnsi="Arial" w:cs="Arial"/>
          <w:bCs/>
          <w:sz w:val="22"/>
          <w:szCs w:val="22"/>
        </w:rPr>
        <w:t>.</w:t>
      </w:r>
    </w:p>
    <w:p w:rsidR="004E50DB" w:rsidRDefault="004E50D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4E50DB" w:rsidRPr="006B08FB" w:rsidRDefault="004E50D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Default="006B08FB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Luiza Mecabô</w:t>
      </w:r>
    </w:p>
    <w:p w:rsidR="006B08FB" w:rsidRPr="006F4D37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Assistente Administrativa</w:t>
      </w:r>
    </w:p>
    <w:p w:rsidR="00C3776A" w:rsidRPr="006B08FB" w:rsidRDefault="006F4D37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F4D37">
        <w:rPr>
          <w:rFonts w:ascii="Arial" w:eastAsiaTheme="minorHAnsi" w:hAnsi="Arial" w:cs="Arial"/>
          <w:b/>
          <w:bCs/>
          <w:sz w:val="22"/>
          <w:szCs w:val="22"/>
        </w:rPr>
        <w:t>Secretária</w:t>
      </w:r>
    </w:p>
    <w:p w:rsidR="00F8709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6B08FB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6B08FB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B08FB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6B08FB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6B08FB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6B08FB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06857" w:rsidRDefault="00606857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6A2639" w:rsidRDefault="006A2639" w:rsidP="006A2639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6A2639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6A2639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:rsidR="00FB1565" w:rsidRPr="00924ADA" w:rsidRDefault="006B08FB" w:rsidP="00010F2C">
      <w:pPr>
        <w:jc w:val="center"/>
        <w:rPr>
          <w:rFonts w:ascii="Arial" w:hAnsi="Arial" w:cs="Arial"/>
          <w:bCs/>
        </w:rPr>
      </w:pPr>
      <w:r w:rsidRPr="006B08FB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D2226F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D2226F" w:rsidSect="001215A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606857">
          <w:rPr>
            <w:rFonts w:ascii="Arial" w:hAnsi="Arial" w:cs="Arial"/>
            <w:noProof/>
            <w:sz w:val="18"/>
            <w:szCs w:val="18"/>
          </w:rPr>
          <w:t>4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="006F4D37">
          <w:rPr>
            <w:rFonts w:ascii="Arial" w:hAnsi="Arial" w:cs="Arial"/>
            <w:sz w:val="18"/>
            <w:szCs w:val="18"/>
          </w:rPr>
          <w:t>-4</w:t>
        </w:r>
      </w:p>
    </w:sdtContent>
  </w:sdt>
  <w:p w:rsidR="00235D49" w:rsidRDefault="00235D49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D37" w:rsidRDefault="006F4D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E5AE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320A34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61387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262E7E1A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B176C0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1153F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F0B5668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EA0ACB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3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EB2DB8"/>
    <w:multiLevelType w:val="hybridMultilevel"/>
    <w:tmpl w:val="3B14D968"/>
    <w:lvl w:ilvl="0" w:tplc="0416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261489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4D7151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B474E2"/>
    <w:multiLevelType w:val="hybridMultilevel"/>
    <w:tmpl w:val="078001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5"/>
  </w:num>
  <w:num w:numId="4">
    <w:abstractNumId w:val="41"/>
  </w:num>
  <w:num w:numId="5">
    <w:abstractNumId w:val="28"/>
  </w:num>
  <w:num w:numId="6">
    <w:abstractNumId w:val="42"/>
  </w:num>
  <w:num w:numId="7">
    <w:abstractNumId w:val="11"/>
  </w:num>
  <w:num w:numId="8">
    <w:abstractNumId w:val="22"/>
  </w:num>
  <w:num w:numId="9">
    <w:abstractNumId w:val="46"/>
  </w:num>
  <w:num w:numId="10">
    <w:abstractNumId w:val="30"/>
  </w:num>
  <w:num w:numId="11">
    <w:abstractNumId w:val="8"/>
  </w:num>
  <w:num w:numId="12">
    <w:abstractNumId w:val="12"/>
  </w:num>
  <w:num w:numId="13">
    <w:abstractNumId w:val="27"/>
  </w:num>
  <w:num w:numId="14">
    <w:abstractNumId w:val="4"/>
  </w:num>
  <w:num w:numId="15">
    <w:abstractNumId w:val="3"/>
  </w:num>
  <w:num w:numId="16">
    <w:abstractNumId w:val="14"/>
  </w:num>
  <w:num w:numId="17">
    <w:abstractNumId w:val="1"/>
  </w:num>
  <w:num w:numId="18">
    <w:abstractNumId w:val="21"/>
  </w:num>
  <w:num w:numId="19">
    <w:abstractNumId w:val="20"/>
  </w:num>
  <w:num w:numId="20">
    <w:abstractNumId w:val="10"/>
  </w:num>
  <w:num w:numId="21">
    <w:abstractNumId w:val="7"/>
  </w:num>
  <w:num w:numId="22">
    <w:abstractNumId w:val="32"/>
  </w:num>
  <w:num w:numId="23">
    <w:abstractNumId w:val="29"/>
  </w:num>
  <w:num w:numId="2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0"/>
  </w:num>
  <w:num w:numId="27">
    <w:abstractNumId w:val="40"/>
  </w:num>
  <w:num w:numId="28">
    <w:abstractNumId w:val="16"/>
  </w:num>
  <w:num w:numId="29">
    <w:abstractNumId w:val="18"/>
  </w:num>
  <w:num w:numId="30">
    <w:abstractNumId w:val="19"/>
  </w:num>
  <w:num w:numId="31">
    <w:abstractNumId w:val="26"/>
  </w:num>
  <w:num w:numId="32">
    <w:abstractNumId w:val="39"/>
  </w:num>
  <w:num w:numId="33">
    <w:abstractNumId w:val="24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23"/>
  </w:num>
  <w:num w:numId="37">
    <w:abstractNumId w:val="43"/>
  </w:num>
  <w:num w:numId="38">
    <w:abstractNumId w:val="15"/>
  </w:num>
  <w:num w:numId="39">
    <w:abstractNumId w:val="9"/>
  </w:num>
  <w:num w:numId="40">
    <w:abstractNumId w:val="13"/>
  </w:num>
  <w:num w:numId="41">
    <w:abstractNumId w:val="35"/>
  </w:num>
  <w:num w:numId="42">
    <w:abstractNumId w:val="25"/>
  </w:num>
  <w:num w:numId="43">
    <w:abstractNumId w:val="31"/>
  </w:num>
  <w:num w:numId="44">
    <w:abstractNumId w:val="17"/>
  </w:num>
  <w:num w:numId="45">
    <w:abstractNumId w:val="37"/>
  </w:num>
  <w:num w:numId="46">
    <w:abstractNumId w:val="36"/>
  </w:num>
  <w:num w:numId="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67C0"/>
    <w:rsid w:val="00006DF1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5F67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6762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248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E621B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3E14"/>
    <w:rsid w:val="001344FD"/>
    <w:rsid w:val="00134F8E"/>
    <w:rsid w:val="00135078"/>
    <w:rsid w:val="00141332"/>
    <w:rsid w:val="00144276"/>
    <w:rsid w:val="00145D89"/>
    <w:rsid w:val="001464B2"/>
    <w:rsid w:val="00150A8C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A6DFC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163B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07BFF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4F13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5DFC"/>
    <w:rsid w:val="002B7BDF"/>
    <w:rsid w:val="002C178E"/>
    <w:rsid w:val="002C2A72"/>
    <w:rsid w:val="002C3E6B"/>
    <w:rsid w:val="002C54B8"/>
    <w:rsid w:val="002C60F8"/>
    <w:rsid w:val="002C6726"/>
    <w:rsid w:val="002C775D"/>
    <w:rsid w:val="002D24B2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3A35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7D3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163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A4A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173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0A9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3A2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4C68"/>
    <w:rsid w:val="004D529A"/>
    <w:rsid w:val="004D7079"/>
    <w:rsid w:val="004D753E"/>
    <w:rsid w:val="004E1B13"/>
    <w:rsid w:val="004E336F"/>
    <w:rsid w:val="004E498A"/>
    <w:rsid w:val="004E4A99"/>
    <w:rsid w:val="004E50DB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2F8"/>
    <w:rsid w:val="005768E9"/>
    <w:rsid w:val="0057707D"/>
    <w:rsid w:val="00580480"/>
    <w:rsid w:val="005816E1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C7A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084D"/>
    <w:rsid w:val="005F10AA"/>
    <w:rsid w:val="005F32D7"/>
    <w:rsid w:val="005F3EF6"/>
    <w:rsid w:val="005F4E33"/>
    <w:rsid w:val="005F5333"/>
    <w:rsid w:val="006008D8"/>
    <w:rsid w:val="00600ED3"/>
    <w:rsid w:val="0060162D"/>
    <w:rsid w:val="006016C3"/>
    <w:rsid w:val="00602308"/>
    <w:rsid w:val="00602C1E"/>
    <w:rsid w:val="006046F5"/>
    <w:rsid w:val="00605183"/>
    <w:rsid w:val="00606857"/>
    <w:rsid w:val="00606E42"/>
    <w:rsid w:val="0061081F"/>
    <w:rsid w:val="00615565"/>
    <w:rsid w:val="00616FEF"/>
    <w:rsid w:val="00617B92"/>
    <w:rsid w:val="00622425"/>
    <w:rsid w:val="006232E5"/>
    <w:rsid w:val="00623D15"/>
    <w:rsid w:val="0062545F"/>
    <w:rsid w:val="006265A7"/>
    <w:rsid w:val="00630470"/>
    <w:rsid w:val="00630532"/>
    <w:rsid w:val="0063086E"/>
    <w:rsid w:val="00631047"/>
    <w:rsid w:val="0063124F"/>
    <w:rsid w:val="00631DE4"/>
    <w:rsid w:val="0063470C"/>
    <w:rsid w:val="006348C0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78"/>
    <w:rsid w:val="00656FC7"/>
    <w:rsid w:val="00657573"/>
    <w:rsid w:val="006576C1"/>
    <w:rsid w:val="00657DF0"/>
    <w:rsid w:val="0066067A"/>
    <w:rsid w:val="00660ABA"/>
    <w:rsid w:val="006620F1"/>
    <w:rsid w:val="006633CB"/>
    <w:rsid w:val="00663558"/>
    <w:rsid w:val="00665A5F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60C0"/>
    <w:rsid w:val="00697FCD"/>
    <w:rsid w:val="006A03DA"/>
    <w:rsid w:val="006A2639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44FC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8A3"/>
    <w:rsid w:val="006F39D8"/>
    <w:rsid w:val="006F4447"/>
    <w:rsid w:val="006F4591"/>
    <w:rsid w:val="006F4D37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EAA"/>
    <w:rsid w:val="00715F7B"/>
    <w:rsid w:val="00715FE9"/>
    <w:rsid w:val="007165B8"/>
    <w:rsid w:val="00720CA4"/>
    <w:rsid w:val="00722A9E"/>
    <w:rsid w:val="00725785"/>
    <w:rsid w:val="0072663B"/>
    <w:rsid w:val="0072740B"/>
    <w:rsid w:val="007277EF"/>
    <w:rsid w:val="00727AA0"/>
    <w:rsid w:val="0073221A"/>
    <w:rsid w:val="007332F2"/>
    <w:rsid w:val="00740BE4"/>
    <w:rsid w:val="00746D6D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3998"/>
    <w:rsid w:val="00764932"/>
    <w:rsid w:val="007662F7"/>
    <w:rsid w:val="00766A25"/>
    <w:rsid w:val="00766A75"/>
    <w:rsid w:val="007674F8"/>
    <w:rsid w:val="00767AA6"/>
    <w:rsid w:val="007709DE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D651B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6B2A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56B8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516"/>
    <w:rsid w:val="00856A96"/>
    <w:rsid w:val="008571C7"/>
    <w:rsid w:val="00857659"/>
    <w:rsid w:val="008603A2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8F5CA9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7630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769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61F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555"/>
    <w:rsid w:val="00A119A5"/>
    <w:rsid w:val="00A11A0A"/>
    <w:rsid w:val="00A132C1"/>
    <w:rsid w:val="00A160DD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3782C"/>
    <w:rsid w:val="00A404B9"/>
    <w:rsid w:val="00A407C6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1E5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457F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96872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11C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2B6A"/>
    <w:rsid w:val="00C636FC"/>
    <w:rsid w:val="00C646FB"/>
    <w:rsid w:val="00C648C3"/>
    <w:rsid w:val="00C652A9"/>
    <w:rsid w:val="00C67B26"/>
    <w:rsid w:val="00C71F9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16A0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59A6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3B7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41B8"/>
    <w:rsid w:val="00D750FC"/>
    <w:rsid w:val="00D754CC"/>
    <w:rsid w:val="00D77460"/>
    <w:rsid w:val="00D80AA3"/>
    <w:rsid w:val="00D80C22"/>
    <w:rsid w:val="00D8262A"/>
    <w:rsid w:val="00D838C0"/>
    <w:rsid w:val="00D84960"/>
    <w:rsid w:val="00D85314"/>
    <w:rsid w:val="00D87040"/>
    <w:rsid w:val="00D87150"/>
    <w:rsid w:val="00D87ADE"/>
    <w:rsid w:val="00D87C08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B6A07"/>
    <w:rsid w:val="00DC39DC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0A00"/>
    <w:rsid w:val="00E027A7"/>
    <w:rsid w:val="00E039FC"/>
    <w:rsid w:val="00E04082"/>
    <w:rsid w:val="00E045F3"/>
    <w:rsid w:val="00E04FBA"/>
    <w:rsid w:val="00E05C6E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57F65"/>
    <w:rsid w:val="00E60F01"/>
    <w:rsid w:val="00E62383"/>
    <w:rsid w:val="00E625A5"/>
    <w:rsid w:val="00E63C97"/>
    <w:rsid w:val="00E66239"/>
    <w:rsid w:val="00E7046C"/>
    <w:rsid w:val="00E70875"/>
    <w:rsid w:val="00E717FC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86083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5A44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45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38F"/>
    <w:rsid w:val="00F82705"/>
    <w:rsid w:val="00F8277F"/>
    <w:rsid w:val="00F82A7B"/>
    <w:rsid w:val="00F83065"/>
    <w:rsid w:val="00F83EA1"/>
    <w:rsid w:val="00F83F2B"/>
    <w:rsid w:val="00F84BFB"/>
    <w:rsid w:val="00F85510"/>
    <w:rsid w:val="00F855CF"/>
    <w:rsid w:val="00F8709C"/>
    <w:rsid w:val="00F93117"/>
    <w:rsid w:val="00F95F03"/>
    <w:rsid w:val="00F97FD9"/>
    <w:rsid w:val="00FA0CD7"/>
    <w:rsid w:val="00FA1B40"/>
    <w:rsid w:val="00FA2E82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5373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D76B0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CD2E8C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57F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839D-ED1C-4DB1-AC30-11BE8A796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759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10</cp:revision>
  <cp:lastPrinted>2022-01-27T11:57:00Z</cp:lastPrinted>
  <dcterms:created xsi:type="dcterms:W3CDTF">2021-11-24T17:26:00Z</dcterms:created>
  <dcterms:modified xsi:type="dcterms:W3CDTF">2022-01-27T11:57:00Z</dcterms:modified>
</cp:coreProperties>
</file>