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253327">
        <w:rPr>
          <w:rFonts w:ascii="Arial" w:hAnsi="Arial" w:cs="Arial"/>
          <w:b/>
          <w:sz w:val="22"/>
          <w:szCs w:val="22"/>
        </w:rPr>
        <w:t>6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253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30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2533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2533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305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72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E305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13</w:t>
            </w:r>
            <w:r w:rsidR="00D43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C0149A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E30571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C0149A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E30571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EA7D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602543" w:rsidRDefault="00C0149A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E30571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7C67A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7C67A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Compromisso profissional previamente agendado.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2533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2533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65632" w:rsidP="00B6563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 Andrade</w:t>
            </w:r>
          </w:p>
        </w:tc>
      </w:tr>
      <w:tr w:rsidR="00074F58" w:rsidRPr="00074F58" w:rsidTr="00A307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3BDF" w:rsidRPr="00074F58" w:rsidRDefault="00C8773E" w:rsidP="00B656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5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Jaqueline</w:t>
            </w:r>
            <w:r w:rsidR="00067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Andrade participou do evento de lançamento do</w:t>
            </w:r>
            <w:r w:rsidR="00B65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6955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nuário de Arquitetura de Santa Catarina</w:t>
            </w:r>
            <w:r w:rsidR="00067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2018</w:t>
            </w:r>
            <w:r w:rsidR="00C014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CAUSC recebeu 20 exemplares,</w:t>
            </w:r>
            <w:r w:rsidR="00B656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quais foram trazidas por ela e entregues a secretaria,</w:t>
            </w:r>
            <w:r w:rsidR="00C014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comentou que a versão </w:t>
            </w:r>
            <w:r w:rsidR="00C0149A" w:rsidRPr="0069556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</w:t>
            </w:r>
            <w:r w:rsidR="00C014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anuário poderia ser divulgada em nosso </w:t>
            </w:r>
            <w:r w:rsidR="00C0149A" w:rsidRPr="0069556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site</w:t>
            </w:r>
            <w:r w:rsidR="00C014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955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Comissão considerou importante encaminhar exemplares aos autores e orientadores vencedores do 5º Prêmio de Estudante de Arquitetura e Urbanismo de Santa Catarina. 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81557" w:rsidRDefault="00A3071A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hAnsi="Arial" w:cs="Arial"/>
                <w:b/>
                <w:sz w:val="22"/>
                <w:szCs w:val="22"/>
              </w:rPr>
              <w:t>Registro profissional de diplomado no País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F6D24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071A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30207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E4A" w:rsidRPr="000E4E4A" w:rsidRDefault="00A3071A" w:rsidP="002533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F30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="002533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F30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2018 – 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333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</w:t>
            </w:r>
            <w:r w:rsidR="002768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definitivos de um total de 2</w:t>
            </w:r>
            <w:r w:rsidR="002533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2018.</w:t>
            </w:r>
          </w:p>
        </w:tc>
      </w:tr>
      <w:tr w:rsidR="00302075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074F58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071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profissional de diplomado no País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C6E5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071A" w:rsidP="00A307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59B" w:rsidRPr="00074F58" w:rsidRDefault="00A3071A" w:rsidP="002533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</w:t>
            </w:r>
            <w:r w:rsidR="00BE70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533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/2018 – </w:t>
            </w:r>
            <w:r w:rsidR="0096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2533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="0096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provisórios</w:t>
            </w:r>
            <w:r w:rsidR="0096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total de </w:t>
            </w:r>
            <w:r w:rsidR="002533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316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2018.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4E2E" w:rsidRPr="00074F58" w:rsidTr="001612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D611C5" w:rsidP="00185D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11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Procedimento de registro profissional de diplomados no País;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D611C5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Default="00675E0D" w:rsidP="00675E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017/2018:</w:t>
            </w:r>
          </w:p>
          <w:p w:rsidR="00675E0D" w:rsidRPr="00675E0D" w:rsidRDefault="00675E0D" w:rsidP="00675E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5E0D">
              <w:rPr>
                <w:rFonts w:ascii="Arial" w:hAnsi="Arial" w:cs="Arial"/>
                <w:sz w:val="22"/>
                <w:szCs w:val="22"/>
              </w:rPr>
              <w:t xml:space="preserve">1 – Aprovar os procedimentos para análise de registros profissionais de diplomados no País, conforme o anexo I, II e III desta deliberação. </w:t>
            </w:r>
          </w:p>
        </w:tc>
      </w:tr>
    </w:tbl>
    <w:p w:rsidR="00581557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074F58" w:rsidTr="005C2C3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D611C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11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de fiscalização nº701081/2018 – cursos de pós-graduação em Arquitetura de Interiores;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BE5F87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B67ECB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F87" w:rsidRPr="00333F56" w:rsidRDefault="009D07B6" w:rsidP="009D07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3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3F56" w:rsidRPr="00333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018/2018:</w:t>
            </w:r>
          </w:p>
          <w:p w:rsidR="00333F56" w:rsidRPr="00333F56" w:rsidRDefault="00333F56" w:rsidP="0033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56">
              <w:rPr>
                <w:rFonts w:ascii="Arial" w:hAnsi="Arial" w:cs="Arial"/>
                <w:sz w:val="22"/>
                <w:szCs w:val="22"/>
              </w:rPr>
              <w:t>1 – Enviar, para os cursos denunciados e, após verificação, para aqueles que o oferecem, carta de conscientização das restrições legais de atuação que os egressos sem habilitação em arquitetura e urba</w:t>
            </w:r>
            <w:r>
              <w:rPr>
                <w:rFonts w:ascii="Arial" w:hAnsi="Arial" w:cs="Arial"/>
                <w:sz w:val="22"/>
                <w:szCs w:val="22"/>
              </w:rPr>
              <w:t>nismo destes cursos encontrarão;</w:t>
            </w:r>
          </w:p>
          <w:p w:rsidR="00333F56" w:rsidRPr="00333F56" w:rsidRDefault="00333F56" w:rsidP="0033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56">
              <w:rPr>
                <w:rFonts w:ascii="Arial" w:hAnsi="Arial" w:cs="Arial"/>
                <w:sz w:val="22"/>
                <w:szCs w:val="22"/>
              </w:rPr>
              <w:t>2 – Levar a questão ao pl</w:t>
            </w:r>
            <w:r>
              <w:rPr>
                <w:rFonts w:ascii="Arial" w:hAnsi="Arial" w:cs="Arial"/>
                <w:sz w:val="22"/>
                <w:szCs w:val="22"/>
              </w:rPr>
              <w:t>enário para discussão no CAU/SC;</w:t>
            </w:r>
          </w:p>
          <w:p w:rsidR="00333F56" w:rsidRPr="00333F56" w:rsidRDefault="00333F56" w:rsidP="0033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56">
              <w:rPr>
                <w:rFonts w:ascii="Arial" w:hAnsi="Arial" w:cs="Arial"/>
                <w:sz w:val="22"/>
                <w:szCs w:val="22"/>
              </w:rPr>
              <w:t>3 – Incluir este tema no diagnóstico do ensino de Arquitetura e Urbanismo em Santa Catarina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33F56" w:rsidRPr="00333F56" w:rsidRDefault="00333F56" w:rsidP="00333F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3F56">
              <w:rPr>
                <w:rFonts w:ascii="Arial" w:hAnsi="Arial" w:cs="Arial"/>
                <w:sz w:val="22"/>
                <w:szCs w:val="22"/>
              </w:rPr>
              <w:t>4 – Solicitar posicionamento do CAU/BR sobre esta questão.</w:t>
            </w:r>
          </w:p>
        </w:tc>
      </w:tr>
    </w:tbl>
    <w:p w:rsidR="00987B8C" w:rsidRDefault="00987B8C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2B290E" w:rsidRPr="00074F58" w:rsidTr="003768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987B8C" w:rsidP="002768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24537A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453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Ação de confirmação de registros 2012, 2013 e 2014 com as Instituições de Ensino;</w:t>
            </w:r>
          </w:p>
        </w:tc>
      </w:tr>
      <w:tr w:rsidR="002B290E" w:rsidRPr="00074F58" w:rsidTr="003768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B290E" w:rsidRPr="00074F58" w:rsidTr="003768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276879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16325B" w:rsidRPr="00074F58" w:rsidTr="001E54B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325B" w:rsidRPr="00074F58" w:rsidRDefault="0016325B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16325B" w:rsidRPr="001343AA" w:rsidRDefault="005F67A8" w:rsidP="00066F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que o CAU/SC não confirmava a veracidade de diplomas recebidos nos pedidos 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registro profissional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 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janeiro de 2012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agosto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2014, decidiu-se solicitar </w:t>
            </w:r>
            <w:r w:rsidR="001632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presidência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 que envie ofício às Instituições de Ensino</w:t>
            </w:r>
            <w:r w:rsidR="001632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confirmando seus </w:t>
            </w:r>
            <w:r w:rsidR="001632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egressos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registrados entre janeiro de 2012 e dezembro 2014, </w:t>
            </w:r>
            <w:r w:rsidR="001632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listagem elaborada pela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GERTEC.</w:t>
            </w:r>
          </w:p>
        </w:tc>
      </w:tr>
      <w:tr w:rsidR="0016325B" w:rsidRPr="00074F58" w:rsidTr="001E54B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6325B" w:rsidRPr="00074F58" w:rsidRDefault="0016325B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325B" w:rsidRPr="0016325B" w:rsidRDefault="0016325B" w:rsidP="0016325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368B3" w:rsidRPr="00074F58" w:rsidTr="00CC36C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987B8C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24537A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453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Diagnóstico do Ensino de Arquitetura e Urbanismo em SC;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6D4794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FA6" w:rsidRDefault="00066FA6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considerou necessária elaboração de um diagnóstico sobre a qualidade do ensino de Arquitetura e Urbanismo em Santa Catarina, nos moldes do realizado pelo CAU/RS no começo de 2018. A CEF definiu as seguintes diretrizes:</w:t>
            </w:r>
          </w:p>
          <w:p w:rsidR="00495041" w:rsidRDefault="00495041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Basear-se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linha de raciocínio do diagnóstico feito pelo CAU/RS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368B3" w:rsidRDefault="00495041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Utilizar o Encontro de 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oordenadores para captação de informação quanto a qualidade do ensino em SC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495041" w:rsidRDefault="00495041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- Dividir as temáticas de pesquisa para consolidar a poster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iori na formulação do documento;</w:t>
            </w:r>
          </w:p>
          <w:p w:rsidR="00495041" w:rsidRDefault="001D44EA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Levantar previamente dados como:</w:t>
            </w:r>
          </w:p>
          <w:p w:rsidR="001D44EA" w:rsidRDefault="001D44EA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- Cargas Horárias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cursos;</w:t>
            </w:r>
          </w:p>
          <w:p w:rsidR="001D44EA" w:rsidRDefault="001D44EA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- Processos Judiciais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movidos contra os cursos;</w:t>
            </w:r>
          </w:p>
          <w:p w:rsidR="001D44EA" w:rsidRDefault="001D44EA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- Matrizes curriculares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1D44EA" w:rsidRDefault="001D44EA" w:rsidP="001D44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- Indicadores de Qualidade de Ensino – INEP</w:t>
            </w:r>
            <w:r w:rsidR="00066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1D44EA" w:rsidRPr="00074F58" w:rsidRDefault="001D44EA" w:rsidP="001D44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- Cursos EAD</w:t>
            </w:r>
            <w:r w:rsidR="00FB0E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4537A" w:rsidRPr="00074F58" w:rsidTr="00130C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7A" w:rsidRPr="00074F58" w:rsidRDefault="00716A96" w:rsidP="00130C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 Comissão</w:t>
            </w:r>
          </w:p>
        </w:tc>
      </w:tr>
      <w:tr w:rsidR="0024537A" w:rsidRPr="00074F58" w:rsidTr="00130C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4537A" w:rsidRPr="00074F58" w:rsidTr="00130C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B0E02" w:rsidRPr="00074F58" w:rsidTr="00130C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0E02" w:rsidRPr="00074F58" w:rsidRDefault="00FB0E02" w:rsidP="00FB0E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E02" w:rsidRPr="00FB0E02" w:rsidRDefault="00FB0E02" w:rsidP="00FB0E0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Comissão fará a reprogramação</w:t>
            </w:r>
            <w:r w:rsidR="00716A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orçamentária dos seus projetos.</w:t>
            </w:r>
          </w:p>
        </w:tc>
      </w:tr>
    </w:tbl>
    <w:p w:rsidR="0024537A" w:rsidRDefault="0024537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4537A" w:rsidRPr="00074F58" w:rsidTr="00FB0E0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37A" w:rsidRPr="00074F58" w:rsidRDefault="00716A96" w:rsidP="00716A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2018</w:t>
            </w:r>
            <w:r w:rsidRPr="00716A96">
              <w:rPr>
                <w:rFonts w:ascii="Times New Roman" w:eastAsia="Calibri" w:hAnsi="Times New Roman"/>
                <w:color w:val="000000"/>
                <w:lang w:eastAsia="pt-BR"/>
              </w:rPr>
              <w:t xml:space="preserve"> </w:t>
            </w:r>
          </w:p>
        </w:tc>
      </w:tr>
      <w:tr w:rsidR="0024537A" w:rsidRPr="00074F58" w:rsidTr="00130C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4537A" w:rsidRPr="00074F58" w:rsidTr="00130C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4537A" w:rsidRPr="00074F58" w:rsidTr="00130C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537A" w:rsidRPr="00074F58" w:rsidRDefault="0024537A" w:rsidP="00130C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91C" w:rsidRDefault="006F42F2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1A6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Kit novos Arquitetos:</w:t>
            </w:r>
          </w:p>
          <w:p w:rsidR="006F42F2" w:rsidRPr="00C9391C" w:rsidRDefault="00C9391C" w:rsidP="00C9391C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aprovou o modelo conforme o</w:t>
            </w:r>
            <w:r w:rsidR="006F42F2"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pregão nº 003/2018 com as seguintes características: </w:t>
            </w:r>
            <w:r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</w:t>
            </w:r>
            <w:r w:rsidR="006F42F2"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loco de papel tamanho A5, com 20 folhas de miolo. Acabamento destacável com blocagem. Capa em papel </w:t>
            </w:r>
            <w:proofErr w:type="spellStart"/>
            <w:r w:rsidR="006F42F2"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couchê</w:t>
            </w:r>
            <w:proofErr w:type="spellEnd"/>
            <w:r w:rsidR="006F42F2"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250g/m², com arte fornecida pelo CAU/SC e miolo sem pauta.</w:t>
            </w:r>
          </w:p>
          <w:p w:rsidR="00C0563C" w:rsidRPr="00C9391C" w:rsidRDefault="00C9391C" w:rsidP="00C9391C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solicitada a alteração da arte da capa, apresentada pela assessora, </w:t>
            </w:r>
            <w:r w:rsidR="00C0563C"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devendo </w:t>
            </w:r>
            <w:r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imagem ser clareada, deixando a forma da foto do edifício mais evidente e o logo do CAU/SC deve ser relocado para perto do QR CODE.</w:t>
            </w:r>
            <w:r w:rsidR="00C0563C"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C9391C" w:rsidRPr="00C9391C" w:rsidRDefault="00C9391C" w:rsidP="00C9391C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quantidade a ser confeccionada de blocos deverá contemplar os formandos de 2018/1 e 2018/2. Deverão ser confeccionados 1000 unidades.</w:t>
            </w:r>
          </w:p>
          <w:p w:rsidR="008D407B" w:rsidRPr="00C9391C" w:rsidRDefault="00C9391C" w:rsidP="00C9391C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3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pediu nova proposta de banner para compor o website específico para os “Novos Arquitetos”.</w:t>
            </w:r>
          </w:p>
          <w:p w:rsidR="001A6FA5" w:rsidRDefault="001A6FA5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232CF" w:rsidRDefault="00C232CF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TCC:</w:t>
            </w:r>
          </w:p>
          <w:p w:rsidR="00620659" w:rsidRPr="00620659" w:rsidRDefault="001A6FA5" w:rsidP="0062065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Assessora informou </w:t>
            </w:r>
            <w:r w:rsidR="00C232CF" w:rsidRP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foi solicitado</w:t>
            </w:r>
            <w:r w:rsidR="00620659" w:rsidRP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jurídico </w:t>
            </w:r>
            <w:r w:rsidR="00C232CF" w:rsidRP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="00620659" w:rsidRP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C232CF" w:rsidRP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pesquisa de mercado para o serviço de organização do Prêmio, o que acarretou um atraso no processo de contratação da organizadora do evento. Assim, o Termo de Referência precisou </w:t>
            </w:r>
            <w:r w:rsidR="00620659" w:rsidRP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 suas datas atualizadas.</w:t>
            </w:r>
          </w:p>
          <w:p w:rsidR="006F42F2" w:rsidRPr="00620659" w:rsidRDefault="00620659" w:rsidP="0062065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disso, alteraram o lançamento do Prêmio para o dia 27 de julho, para conciliar com o evento “Encontro de Coordenadores”.</w:t>
            </w:r>
          </w:p>
          <w:p w:rsidR="003D024A" w:rsidRDefault="003D024A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D024A" w:rsidRDefault="003D024A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Encontro de coordenadores:</w:t>
            </w:r>
          </w:p>
          <w:p w:rsidR="00E2562C" w:rsidRDefault="00620659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Foi definido o seguinte formato de evento:</w:t>
            </w:r>
          </w:p>
          <w:p w:rsidR="00E2562C" w:rsidRDefault="00E2562C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   - 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10:00-12:00: </w:t>
            </w:r>
            <w:r w:rsidR="00620659" w:rsidRPr="0095327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Mesa</w:t>
            </w:r>
            <w:r w:rsid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com a sugestão do nome de Edson Mahfuz, apresentando metodologia criativa do ensino de arquitetura e urbanismo, e com outro profissional a ser definido ao longo deste mês.  </w:t>
            </w:r>
          </w:p>
          <w:p w:rsidR="00E2562C" w:rsidRDefault="00E2562C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   - 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14:00-16:00: </w:t>
            </w:r>
            <w:r w:rsidRPr="0095327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Oficinas com temáticas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(similares ao congresso itinerante)</w:t>
            </w:r>
            <w:r w:rsid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Os temas inicialmente definidos foram: as universidades estão respondendo às demandas do mercado? Metodologia do ensino; </w:t>
            </w:r>
            <w:r w:rsid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Ensino a distância, Pesquisa e extensão.</w:t>
            </w:r>
            <w:r w:rsidR="0099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que forma que a IES trabalha com as novas tecnologias para o desenvolvimento do trabalho profissional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Comissão irá evoluir esses temas.</w:t>
            </w:r>
          </w:p>
          <w:p w:rsidR="00953277" w:rsidRDefault="006C6A84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   - 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16:00-16:30: </w:t>
            </w:r>
            <w:proofErr w:type="spellStart"/>
            <w:r w:rsidRPr="0095327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Coffee</w:t>
            </w:r>
            <w:proofErr w:type="spellEnd"/>
            <w:r w:rsidRPr="0095327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 xml:space="preserve"> Break</w:t>
            </w:r>
            <w:r w:rsidR="00620659" w:rsidRPr="0095327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 xml:space="preserve"> e inscrição dos delegados</w:t>
            </w:r>
            <w:r w:rsid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encontro regional de coordenadores de 2018 </w:t>
            </w:r>
          </w:p>
          <w:p w:rsidR="00F522BB" w:rsidRDefault="00B036A7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Solicitaram </w:t>
            </w:r>
            <w:bookmarkStart w:id="0" w:name="_GoBack"/>
            <w:proofErr w:type="spellStart"/>
            <w:r w:rsidRPr="00B036A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 w:rsidRPr="00B036A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break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bookmarkEnd w:id="0"/>
            <w:r w:rsid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20 pessoas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participantes, a confirmar, no padrão do servido nas plenárias do CAU/SC.</w:t>
            </w:r>
          </w:p>
          <w:p w:rsidR="006C6A84" w:rsidRDefault="00F522BB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necessários os seguintes materiais para a oficina: post-it, adesivo de bolas coloridas, cartolina,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canetinha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papel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craft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206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  <w:p w:rsidR="00306546" w:rsidRDefault="00306546" w:rsidP="00130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   - 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17:00: </w:t>
            </w:r>
            <w:r w:rsidR="00953277" w:rsidRPr="0095327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E</w:t>
            </w:r>
            <w:r w:rsidRPr="0095327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leição de delegados</w:t>
            </w:r>
          </w:p>
          <w:p w:rsidR="002F1AF6" w:rsidRDefault="00306546" w:rsidP="009532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   - 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17:30-18:00: 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Apresentação/Lançamento do Prêmio TCC</w:t>
            </w:r>
            <w:r w:rsidR="00953277" w:rsidRP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definição</w:t>
            </w:r>
            <w:r w:rsidR="0099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32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conjunta </w:t>
            </w:r>
            <w:r w:rsidR="00996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temas de 2019 para o Prêmio TCC.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</w:t>
            </w:r>
          </w:p>
          <w:p w:rsidR="00284A97" w:rsidRDefault="00284A97" w:rsidP="009532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A58F0" w:rsidRDefault="00284A97" w:rsidP="009532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Aprovaram a reserva do espaço do auditório e de um atelier da UNISUL Dib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Mussi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realização do evento. A assessora informou que a UNISUL fez uma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-reserva com a ajuda da arq.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urb. Fernanda Menezes. A assessora solicitará à Presidência para oficializar a IES para a reserva do espaço.</w:t>
            </w:r>
          </w:p>
          <w:p w:rsidR="006F42F2" w:rsidRDefault="00306546" w:rsidP="009532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</w:t>
            </w:r>
          </w:p>
          <w:p w:rsidR="002F1AF6" w:rsidRPr="00074F58" w:rsidRDefault="002F1AF6" w:rsidP="009532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Solicitaram que fosse entregue o plano de gestão do CAU/SC aos coordenadores.</w:t>
            </w:r>
          </w:p>
        </w:tc>
      </w:tr>
    </w:tbl>
    <w:p w:rsidR="0024537A" w:rsidRDefault="0024537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9362F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2224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B65632" w:rsidP="00B6563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Profissional de diplomado no exterior</w:t>
            </w:r>
          </w:p>
        </w:tc>
      </w:tr>
      <w:tr w:rsidR="007B15A0" w:rsidRPr="00074F58" w:rsidTr="009362F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B6563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B15A0" w:rsidRPr="00074F58" w:rsidTr="009362F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9362F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6C5973" w:rsidRDefault="007B15A0" w:rsidP="000F47D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C597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51" w:rsidRPr="00074F58" w:rsidRDefault="002F1AF6" w:rsidP="002F1A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designado o conselheiro Diego Daniel para relatar o processo de registro profissional de </w:t>
            </w:r>
            <w:r w:rsidR="008B1151" w:rsidRPr="008B11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HERNANDO FERREIRA DA SILVA REYES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24AF9" w:rsidRPr="00074F58" w:rsidTr="0072072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4AF9" w:rsidRPr="00074F58" w:rsidRDefault="00F24AF9" w:rsidP="00720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AF9" w:rsidRPr="00074F58" w:rsidRDefault="00F24AF9" w:rsidP="0072072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 da próxima reunião</w:t>
            </w:r>
          </w:p>
        </w:tc>
      </w:tr>
      <w:tr w:rsidR="00F24AF9" w:rsidRPr="00074F58" w:rsidTr="0072072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4AF9" w:rsidRPr="00074F58" w:rsidRDefault="00F24AF9" w:rsidP="00720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AF9" w:rsidRPr="00074F58" w:rsidRDefault="00F24AF9" w:rsidP="007207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24AF9" w:rsidRPr="00074F58" w:rsidTr="0072072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4AF9" w:rsidRPr="00074F58" w:rsidRDefault="00F24AF9" w:rsidP="00720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AF9" w:rsidRPr="00074F58" w:rsidRDefault="00F24AF9" w:rsidP="007207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24AF9" w:rsidRPr="00074F58" w:rsidTr="0072072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4AF9" w:rsidRPr="006C5973" w:rsidRDefault="00F24AF9" w:rsidP="007207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C597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AF9" w:rsidRPr="00074F58" w:rsidRDefault="00F24AF9" w:rsidP="007207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decidiu realizar a próxima reunião no horário das 13-17h.</w:t>
            </w:r>
          </w:p>
        </w:tc>
      </w:tr>
    </w:tbl>
    <w:p w:rsidR="00F24AF9" w:rsidRDefault="00F24AF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24537A" w:rsidRDefault="0024537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1C29EE" w:rsidRDefault="001C29EE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24A" w:rsidRDefault="0072224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5668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3"/>
  </w:num>
  <w:num w:numId="5">
    <w:abstractNumId w:val="18"/>
  </w:num>
  <w:num w:numId="6">
    <w:abstractNumId w:val="24"/>
  </w:num>
  <w:num w:numId="7">
    <w:abstractNumId w:val="8"/>
  </w:num>
  <w:num w:numId="8">
    <w:abstractNumId w:val="15"/>
  </w:num>
  <w:num w:numId="9">
    <w:abstractNumId w:val="27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  <w:num w:numId="22">
    <w:abstractNumId w:val="21"/>
  </w:num>
  <w:num w:numId="23">
    <w:abstractNumId w:val="19"/>
  </w:num>
  <w:num w:numId="24">
    <w:abstractNumId w:val="17"/>
  </w:num>
  <w:num w:numId="25">
    <w:abstractNumId w:val="26"/>
  </w:num>
  <w:num w:numId="26">
    <w:abstractNumId w:val="1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2139"/>
    <w:rsid w:val="00053FA1"/>
    <w:rsid w:val="000553AB"/>
    <w:rsid w:val="00055623"/>
    <w:rsid w:val="0005742D"/>
    <w:rsid w:val="00057610"/>
    <w:rsid w:val="00061FD9"/>
    <w:rsid w:val="00064F5C"/>
    <w:rsid w:val="00066FA6"/>
    <w:rsid w:val="0006722C"/>
    <w:rsid w:val="000725A8"/>
    <w:rsid w:val="00072600"/>
    <w:rsid w:val="00074770"/>
    <w:rsid w:val="00074EC3"/>
    <w:rsid w:val="00074F58"/>
    <w:rsid w:val="00077E0B"/>
    <w:rsid w:val="0008069F"/>
    <w:rsid w:val="00083AC0"/>
    <w:rsid w:val="00090F64"/>
    <w:rsid w:val="000940DA"/>
    <w:rsid w:val="00097576"/>
    <w:rsid w:val="000A0CFB"/>
    <w:rsid w:val="000A6944"/>
    <w:rsid w:val="000A75AD"/>
    <w:rsid w:val="000C0120"/>
    <w:rsid w:val="000C388F"/>
    <w:rsid w:val="000C4178"/>
    <w:rsid w:val="000D1FE4"/>
    <w:rsid w:val="000D216C"/>
    <w:rsid w:val="000D6599"/>
    <w:rsid w:val="000D7304"/>
    <w:rsid w:val="000E4E4A"/>
    <w:rsid w:val="0011020F"/>
    <w:rsid w:val="00110EB3"/>
    <w:rsid w:val="001224E4"/>
    <w:rsid w:val="00131206"/>
    <w:rsid w:val="001343AA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60902"/>
    <w:rsid w:val="0016325B"/>
    <w:rsid w:val="00166E59"/>
    <w:rsid w:val="001730CD"/>
    <w:rsid w:val="00177391"/>
    <w:rsid w:val="00177BC8"/>
    <w:rsid w:val="00183EFB"/>
    <w:rsid w:val="00185D56"/>
    <w:rsid w:val="001870CC"/>
    <w:rsid w:val="001A21EE"/>
    <w:rsid w:val="001A3141"/>
    <w:rsid w:val="001A47AC"/>
    <w:rsid w:val="001A6FA5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D44EA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6B70"/>
    <w:rsid w:val="0026716C"/>
    <w:rsid w:val="0026768E"/>
    <w:rsid w:val="00267EC2"/>
    <w:rsid w:val="002705F6"/>
    <w:rsid w:val="00271B58"/>
    <w:rsid w:val="00276879"/>
    <w:rsid w:val="00277435"/>
    <w:rsid w:val="002829AA"/>
    <w:rsid w:val="00284A97"/>
    <w:rsid w:val="002903FC"/>
    <w:rsid w:val="00291CC5"/>
    <w:rsid w:val="00291E5A"/>
    <w:rsid w:val="002961F1"/>
    <w:rsid w:val="002963BC"/>
    <w:rsid w:val="00297E92"/>
    <w:rsid w:val="002A58F0"/>
    <w:rsid w:val="002A67ED"/>
    <w:rsid w:val="002A765E"/>
    <w:rsid w:val="002A7D81"/>
    <w:rsid w:val="002B290E"/>
    <w:rsid w:val="002B3746"/>
    <w:rsid w:val="002B5AA9"/>
    <w:rsid w:val="002B5BFD"/>
    <w:rsid w:val="002B7BDF"/>
    <w:rsid w:val="002C6726"/>
    <w:rsid w:val="002C775D"/>
    <w:rsid w:val="002D17C1"/>
    <w:rsid w:val="002E50C5"/>
    <w:rsid w:val="002E68FB"/>
    <w:rsid w:val="002F0C4E"/>
    <w:rsid w:val="002F1AF6"/>
    <w:rsid w:val="002F49CC"/>
    <w:rsid w:val="00302075"/>
    <w:rsid w:val="003025BB"/>
    <w:rsid w:val="00303F75"/>
    <w:rsid w:val="0030493F"/>
    <w:rsid w:val="00304CDC"/>
    <w:rsid w:val="00306085"/>
    <w:rsid w:val="00306546"/>
    <w:rsid w:val="003076DE"/>
    <w:rsid w:val="00314E2E"/>
    <w:rsid w:val="00320313"/>
    <w:rsid w:val="00321CB6"/>
    <w:rsid w:val="00323934"/>
    <w:rsid w:val="00327F2E"/>
    <w:rsid w:val="003338D2"/>
    <w:rsid w:val="00333F5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54F3"/>
    <w:rsid w:val="003768D4"/>
    <w:rsid w:val="00377071"/>
    <w:rsid w:val="00387BDD"/>
    <w:rsid w:val="0039522F"/>
    <w:rsid w:val="0039544A"/>
    <w:rsid w:val="00397AB5"/>
    <w:rsid w:val="003B00C8"/>
    <w:rsid w:val="003B19D8"/>
    <w:rsid w:val="003B21A7"/>
    <w:rsid w:val="003C0863"/>
    <w:rsid w:val="003C29F6"/>
    <w:rsid w:val="003D024A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36843"/>
    <w:rsid w:val="004376B3"/>
    <w:rsid w:val="00442214"/>
    <w:rsid w:val="00443CFD"/>
    <w:rsid w:val="004478FB"/>
    <w:rsid w:val="00456F30"/>
    <w:rsid w:val="00461307"/>
    <w:rsid w:val="004615C0"/>
    <w:rsid w:val="00470039"/>
    <w:rsid w:val="004711BE"/>
    <w:rsid w:val="00477DBC"/>
    <w:rsid w:val="00491DAB"/>
    <w:rsid w:val="00495041"/>
    <w:rsid w:val="00496E11"/>
    <w:rsid w:val="004973B3"/>
    <w:rsid w:val="00497542"/>
    <w:rsid w:val="004A15BA"/>
    <w:rsid w:val="004A1DDE"/>
    <w:rsid w:val="004A2B7B"/>
    <w:rsid w:val="004A30F3"/>
    <w:rsid w:val="004A4439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10E4C"/>
    <w:rsid w:val="00512239"/>
    <w:rsid w:val="00515C85"/>
    <w:rsid w:val="005212DB"/>
    <w:rsid w:val="00526630"/>
    <w:rsid w:val="00530C6D"/>
    <w:rsid w:val="00536609"/>
    <w:rsid w:val="0054568A"/>
    <w:rsid w:val="00545A28"/>
    <w:rsid w:val="00547BBD"/>
    <w:rsid w:val="00550489"/>
    <w:rsid w:val="00555945"/>
    <w:rsid w:val="005574D8"/>
    <w:rsid w:val="00563951"/>
    <w:rsid w:val="00566842"/>
    <w:rsid w:val="00567708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D441E"/>
    <w:rsid w:val="005E0A7F"/>
    <w:rsid w:val="005E6968"/>
    <w:rsid w:val="005E6ABD"/>
    <w:rsid w:val="005F4E33"/>
    <w:rsid w:val="005F5333"/>
    <w:rsid w:val="005F67A8"/>
    <w:rsid w:val="0060162D"/>
    <w:rsid w:val="00602543"/>
    <w:rsid w:val="00602C1E"/>
    <w:rsid w:val="00615565"/>
    <w:rsid w:val="00616FEF"/>
    <w:rsid w:val="00617B92"/>
    <w:rsid w:val="00620659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4A2F"/>
    <w:rsid w:val="00675E0D"/>
    <w:rsid w:val="006779BB"/>
    <w:rsid w:val="00681989"/>
    <w:rsid w:val="006859C6"/>
    <w:rsid w:val="00687A2E"/>
    <w:rsid w:val="00690139"/>
    <w:rsid w:val="00695562"/>
    <w:rsid w:val="00695803"/>
    <w:rsid w:val="00695F65"/>
    <w:rsid w:val="006A03DA"/>
    <w:rsid w:val="006A059B"/>
    <w:rsid w:val="006A752F"/>
    <w:rsid w:val="006A7980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C7D"/>
    <w:rsid w:val="006E4BFB"/>
    <w:rsid w:val="006E6DBF"/>
    <w:rsid w:val="006F128D"/>
    <w:rsid w:val="006F157A"/>
    <w:rsid w:val="006F42F2"/>
    <w:rsid w:val="00700ECC"/>
    <w:rsid w:val="00702328"/>
    <w:rsid w:val="0070571B"/>
    <w:rsid w:val="00705E6D"/>
    <w:rsid w:val="00715D87"/>
    <w:rsid w:val="00715F7B"/>
    <w:rsid w:val="00715FE9"/>
    <w:rsid w:val="007165B8"/>
    <w:rsid w:val="00716A96"/>
    <w:rsid w:val="00720CA4"/>
    <w:rsid w:val="0072224A"/>
    <w:rsid w:val="0072663B"/>
    <w:rsid w:val="0072740B"/>
    <w:rsid w:val="007277EF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89D"/>
    <w:rsid w:val="0077432C"/>
    <w:rsid w:val="0077556B"/>
    <w:rsid w:val="00775905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735D"/>
    <w:rsid w:val="007C4464"/>
    <w:rsid w:val="007C67AA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6E02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6BD"/>
    <w:rsid w:val="008A5437"/>
    <w:rsid w:val="008A5DDC"/>
    <w:rsid w:val="008A74FE"/>
    <w:rsid w:val="008B1151"/>
    <w:rsid w:val="008B7A96"/>
    <w:rsid w:val="008C13DC"/>
    <w:rsid w:val="008C13E3"/>
    <w:rsid w:val="008C2F09"/>
    <w:rsid w:val="008C7963"/>
    <w:rsid w:val="008D2851"/>
    <w:rsid w:val="008D407B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62F6"/>
    <w:rsid w:val="00937A7F"/>
    <w:rsid w:val="00943121"/>
    <w:rsid w:val="00944B34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C7"/>
    <w:rsid w:val="00993A19"/>
    <w:rsid w:val="00995DE7"/>
    <w:rsid w:val="00995E92"/>
    <w:rsid w:val="0099684E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07B6"/>
    <w:rsid w:val="009D38F5"/>
    <w:rsid w:val="009D5884"/>
    <w:rsid w:val="009E619B"/>
    <w:rsid w:val="009F2A41"/>
    <w:rsid w:val="009F406C"/>
    <w:rsid w:val="009F657B"/>
    <w:rsid w:val="00A0197A"/>
    <w:rsid w:val="00A03155"/>
    <w:rsid w:val="00A05527"/>
    <w:rsid w:val="00A119A5"/>
    <w:rsid w:val="00A11A0A"/>
    <w:rsid w:val="00A16818"/>
    <w:rsid w:val="00A16C10"/>
    <w:rsid w:val="00A212C9"/>
    <w:rsid w:val="00A3071A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5BFA"/>
    <w:rsid w:val="00AA2073"/>
    <w:rsid w:val="00AA34D4"/>
    <w:rsid w:val="00AA4808"/>
    <w:rsid w:val="00AA5D05"/>
    <w:rsid w:val="00AB5908"/>
    <w:rsid w:val="00AC4F93"/>
    <w:rsid w:val="00AD037D"/>
    <w:rsid w:val="00AD3757"/>
    <w:rsid w:val="00AD4B94"/>
    <w:rsid w:val="00AD55E7"/>
    <w:rsid w:val="00AE30FB"/>
    <w:rsid w:val="00AE46F7"/>
    <w:rsid w:val="00AE4C31"/>
    <w:rsid w:val="00AE4FF9"/>
    <w:rsid w:val="00AE5007"/>
    <w:rsid w:val="00AE59C3"/>
    <w:rsid w:val="00AF0F53"/>
    <w:rsid w:val="00AF197C"/>
    <w:rsid w:val="00B01C53"/>
    <w:rsid w:val="00B036A7"/>
    <w:rsid w:val="00B06C48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5632"/>
    <w:rsid w:val="00B66BF6"/>
    <w:rsid w:val="00B67ECB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DF"/>
    <w:rsid w:val="00BB5D73"/>
    <w:rsid w:val="00BC477E"/>
    <w:rsid w:val="00BC480C"/>
    <w:rsid w:val="00BC72C5"/>
    <w:rsid w:val="00BC784D"/>
    <w:rsid w:val="00BD29A7"/>
    <w:rsid w:val="00BD2BCE"/>
    <w:rsid w:val="00BD32E4"/>
    <w:rsid w:val="00BD49D9"/>
    <w:rsid w:val="00BD49DC"/>
    <w:rsid w:val="00BD58E0"/>
    <w:rsid w:val="00BD6327"/>
    <w:rsid w:val="00BD649D"/>
    <w:rsid w:val="00BE1181"/>
    <w:rsid w:val="00BE14D7"/>
    <w:rsid w:val="00BE5F87"/>
    <w:rsid w:val="00BE7086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49A"/>
    <w:rsid w:val="00C0396B"/>
    <w:rsid w:val="00C0563C"/>
    <w:rsid w:val="00C1092A"/>
    <w:rsid w:val="00C22E82"/>
    <w:rsid w:val="00C232CF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6732"/>
    <w:rsid w:val="00C56F2D"/>
    <w:rsid w:val="00C67B26"/>
    <w:rsid w:val="00C713A5"/>
    <w:rsid w:val="00C72B88"/>
    <w:rsid w:val="00C72CF8"/>
    <w:rsid w:val="00C75E6A"/>
    <w:rsid w:val="00C808DF"/>
    <w:rsid w:val="00C84AA6"/>
    <w:rsid w:val="00C8773E"/>
    <w:rsid w:val="00C9391C"/>
    <w:rsid w:val="00CA3D3F"/>
    <w:rsid w:val="00CA64CE"/>
    <w:rsid w:val="00CA7683"/>
    <w:rsid w:val="00CB151F"/>
    <w:rsid w:val="00CB46B0"/>
    <w:rsid w:val="00CC0076"/>
    <w:rsid w:val="00CC2F3C"/>
    <w:rsid w:val="00CC39E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39EA"/>
    <w:rsid w:val="00D43F47"/>
    <w:rsid w:val="00D457F0"/>
    <w:rsid w:val="00D55CBE"/>
    <w:rsid w:val="00D611C5"/>
    <w:rsid w:val="00D62E59"/>
    <w:rsid w:val="00D64E41"/>
    <w:rsid w:val="00D64E67"/>
    <w:rsid w:val="00D67297"/>
    <w:rsid w:val="00D67BBE"/>
    <w:rsid w:val="00D708BC"/>
    <w:rsid w:val="00D77B17"/>
    <w:rsid w:val="00D80AA3"/>
    <w:rsid w:val="00D80BB7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2DF4"/>
    <w:rsid w:val="00E130C8"/>
    <w:rsid w:val="00E13FF5"/>
    <w:rsid w:val="00E1658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694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A7D24"/>
    <w:rsid w:val="00EB266F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EF6E60"/>
    <w:rsid w:val="00F02BF9"/>
    <w:rsid w:val="00F04D0C"/>
    <w:rsid w:val="00F0787B"/>
    <w:rsid w:val="00F17BEF"/>
    <w:rsid w:val="00F21BB0"/>
    <w:rsid w:val="00F24AF9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522BB"/>
    <w:rsid w:val="00F608EA"/>
    <w:rsid w:val="00F64B79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2676"/>
    <w:rsid w:val="00FC4162"/>
    <w:rsid w:val="00FC4D2D"/>
    <w:rsid w:val="00FC6E50"/>
    <w:rsid w:val="00FD0F6C"/>
    <w:rsid w:val="00FD165D"/>
    <w:rsid w:val="00FD2DB8"/>
    <w:rsid w:val="00FD2FB0"/>
    <w:rsid w:val="00FD79CF"/>
    <w:rsid w:val="00FE29F7"/>
    <w:rsid w:val="00FE6245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9B7AAA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1D54-1D6A-49D6-8B99-BDD7E9D1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Melina Valença Marcondes</cp:lastModifiedBy>
  <cp:revision>48</cp:revision>
  <cp:lastPrinted>2017-03-15T19:28:00Z</cp:lastPrinted>
  <dcterms:created xsi:type="dcterms:W3CDTF">2018-05-21T16:08:00Z</dcterms:created>
  <dcterms:modified xsi:type="dcterms:W3CDTF">2018-07-03T18:52:00Z</dcterms:modified>
</cp:coreProperties>
</file>