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0D" w:rsidRDefault="00F2250D" w:rsidP="00F2250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2250D" w:rsidRDefault="00F2250D" w:rsidP="00F2250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9A1823">
        <w:rPr>
          <w:rFonts w:ascii="Arial" w:hAnsi="Arial" w:cs="Arial"/>
          <w:b/>
          <w:sz w:val="22"/>
          <w:szCs w:val="22"/>
        </w:rPr>
        <w:t>4</w:t>
      </w:r>
      <w:r w:rsidRPr="00581557">
        <w:rPr>
          <w:rFonts w:ascii="Arial" w:hAnsi="Arial" w:cs="Arial"/>
          <w:b/>
          <w:sz w:val="22"/>
          <w:szCs w:val="22"/>
        </w:rPr>
        <w:t xml:space="preserve">ª REUNIÃO </w:t>
      </w:r>
      <w:r>
        <w:rPr>
          <w:rFonts w:ascii="Arial" w:hAnsi="Arial" w:cs="Arial"/>
          <w:b/>
          <w:sz w:val="22"/>
          <w:szCs w:val="22"/>
        </w:rPr>
        <w:t>EXTRA</w:t>
      </w:r>
      <w:r w:rsidRPr="00581557">
        <w:rPr>
          <w:rFonts w:ascii="Arial" w:hAnsi="Arial" w:cs="Arial"/>
          <w:b/>
          <w:sz w:val="22"/>
          <w:szCs w:val="22"/>
        </w:rPr>
        <w:t>ORDINÁRIA CEF-CAU/SC</w:t>
      </w:r>
    </w:p>
    <w:p w:rsidR="00F2250D" w:rsidRDefault="00F2250D" w:rsidP="00F2250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F2250D" w:rsidRPr="0097276A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50D" w:rsidRPr="0097276A" w:rsidRDefault="009A1823" w:rsidP="009A18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F2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F22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50D" w:rsidRPr="0097276A" w:rsidRDefault="009A1823" w:rsidP="00BD78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17:00</w:t>
            </w:r>
            <w:r w:rsidR="009F5A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18:</w:t>
            </w:r>
            <w:r w:rsidR="00BD78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9F5A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horas</w:t>
            </w:r>
          </w:p>
        </w:tc>
      </w:tr>
      <w:tr w:rsidR="00F2250D" w:rsidRPr="0097276A" w:rsidTr="00B027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2250D" w:rsidRPr="0097276A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ASSESSORIA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Nayana Oliveira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F2250D" w:rsidRPr="009F5A48" w:rsidRDefault="009F5A48" w:rsidP="00F2250D">
      <w:pPr>
        <w:pStyle w:val="SemEspaamen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 w:rsidRPr="009F5A48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SECRETÁRIA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        </w:t>
      </w:r>
    </w:p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2250D" w:rsidTr="00B027A5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2250D" w:rsidRPr="00602543" w:rsidRDefault="00F2250D" w:rsidP="00B027A5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F2250D" w:rsidTr="00B027A5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2250D" w:rsidRPr="00553E1B" w:rsidRDefault="00F2250D" w:rsidP="00B027A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F2250D" w:rsidRPr="00553E1B" w:rsidRDefault="00F2250D" w:rsidP="00B027A5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2250D" w:rsidRPr="00553E1B" w:rsidRDefault="00F2250D" w:rsidP="00B027A5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D61462" w:rsidTr="00B027A5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D61462" w:rsidRDefault="00D61462" w:rsidP="00D614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611" w:type="dxa"/>
            <w:vAlign w:val="center"/>
          </w:tcPr>
          <w:p w:rsidR="00D61462" w:rsidRPr="0097276A" w:rsidRDefault="00D61462" w:rsidP="00D6146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</w:t>
            </w:r>
          </w:p>
        </w:tc>
        <w:tc>
          <w:tcPr>
            <w:tcW w:w="1244" w:type="dxa"/>
          </w:tcPr>
          <w:p w:rsidR="00D61462" w:rsidRPr="009F5A48" w:rsidRDefault="00BD78CB" w:rsidP="00D6146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16:50</w:t>
            </w:r>
          </w:p>
        </w:tc>
        <w:tc>
          <w:tcPr>
            <w:tcW w:w="1099" w:type="dxa"/>
            <w:tcBorders>
              <w:right w:val="nil"/>
            </w:tcBorders>
          </w:tcPr>
          <w:p w:rsidR="00D61462" w:rsidRPr="009F5A48" w:rsidRDefault="00BD78CB" w:rsidP="00D6146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</w:t>
            </w:r>
          </w:p>
        </w:tc>
      </w:tr>
      <w:tr w:rsidR="00D61462" w:rsidTr="00B027A5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D61462" w:rsidRDefault="00D61462" w:rsidP="00D614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D61462" w:rsidRPr="0097276A" w:rsidRDefault="00D61462" w:rsidP="00D6146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Adjunta</w:t>
            </w:r>
          </w:p>
        </w:tc>
        <w:tc>
          <w:tcPr>
            <w:tcW w:w="1244" w:type="dxa"/>
          </w:tcPr>
          <w:p w:rsidR="00D61462" w:rsidRPr="009F5A48" w:rsidRDefault="00BD78CB" w:rsidP="00D6146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  <w:tc>
          <w:tcPr>
            <w:tcW w:w="1099" w:type="dxa"/>
            <w:tcBorders>
              <w:right w:val="nil"/>
            </w:tcBorders>
          </w:tcPr>
          <w:p w:rsidR="00D61462" w:rsidRPr="009F5A48" w:rsidRDefault="00BD78CB" w:rsidP="00D6146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</w:t>
            </w:r>
          </w:p>
        </w:tc>
      </w:tr>
      <w:tr w:rsidR="00D61462" w:rsidTr="00B027A5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D61462" w:rsidRDefault="00BD78CB" w:rsidP="00D614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D78CB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2611" w:type="dxa"/>
            <w:vAlign w:val="center"/>
          </w:tcPr>
          <w:p w:rsidR="00D61462" w:rsidRPr="0097276A" w:rsidRDefault="00D61462" w:rsidP="00BD78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Membro </w:t>
            </w:r>
          </w:p>
        </w:tc>
        <w:tc>
          <w:tcPr>
            <w:tcW w:w="1244" w:type="dxa"/>
          </w:tcPr>
          <w:p w:rsidR="00D61462" w:rsidRPr="009F5A48" w:rsidRDefault="00BD78CB" w:rsidP="00D6146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  <w:tc>
          <w:tcPr>
            <w:tcW w:w="1099" w:type="dxa"/>
            <w:tcBorders>
              <w:right w:val="nil"/>
            </w:tcBorders>
          </w:tcPr>
          <w:p w:rsidR="00D61462" w:rsidRPr="009F5A48" w:rsidRDefault="00BD78CB" w:rsidP="00D6146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</w:t>
            </w:r>
          </w:p>
        </w:tc>
      </w:tr>
    </w:tbl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250D" w:rsidTr="00B027A5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2250D" w:rsidRDefault="00F2250D" w:rsidP="00B027A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50D" w:rsidRDefault="00F2250D" w:rsidP="00B027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40B" w:rsidTr="00B027A5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E140B" w:rsidRDefault="007E140B" w:rsidP="00B027A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40B" w:rsidRPr="00B839EF" w:rsidRDefault="007E140B" w:rsidP="00B027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2250D" w:rsidRPr="00F84D3D" w:rsidTr="00B027A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2250D" w:rsidRPr="00F84D3D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2250D" w:rsidRPr="00F84D3D" w:rsidTr="00B027A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2250D" w:rsidRPr="00F84D3D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50D" w:rsidRPr="00F84D3D" w:rsidRDefault="00F2250D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F5A48" w:rsidRPr="00F84D3D" w:rsidTr="00B027A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9F5A48" w:rsidRPr="00F84D3D" w:rsidRDefault="009F5A48" w:rsidP="009F5A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A48" w:rsidRPr="00F84D3D" w:rsidRDefault="009F5A48" w:rsidP="009F5A4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2250D" w:rsidRPr="00074F58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F2250D" w:rsidTr="00B027A5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2250D" w:rsidRPr="0097276A" w:rsidRDefault="00F2250D" w:rsidP="00B027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 Reunião anterior</w:t>
            </w:r>
          </w:p>
        </w:tc>
      </w:tr>
    </w:tbl>
    <w:p w:rsidR="00F2250D" w:rsidRPr="00074F58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2250D" w:rsidRPr="0097276A" w:rsidTr="00B027A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50D" w:rsidRPr="0097276A" w:rsidRDefault="00A52D5F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se aplica.</w:t>
            </w: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2250D" w:rsidTr="00B027A5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2250D" w:rsidRDefault="00F2250D" w:rsidP="00B027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F2250D" w:rsidRPr="00074F58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2250D" w:rsidRPr="00074F58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746750" w:rsidRDefault="00F2250D" w:rsidP="00B027A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Pr="00074F58" w:rsidRDefault="00EE0E3C" w:rsidP="00B027A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Assessora </w:t>
            </w:r>
          </w:p>
        </w:tc>
      </w:tr>
      <w:tr w:rsidR="00FD0FEA" w:rsidRPr="00074F58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D0FEA" w:rsidRPr="00074F58" w:rsidRDefault="00FD0FEA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4C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EA" w:rsidRDefault="00FD0FEA" w:rsidP="006E2A2D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0E3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Relatou que a comissão recebeu o convite para participar de um </w:t>
            </w:r>
            <w:r w:rsidR="00F30B70" w:rsidRPr="003047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“WEBINAR "ARQUITETURA NA ERA DIGITAL"</w:t>
            </w:r>
            <w:r w:rsidRPr="00EE0E3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promovido pela faculdade </w:t>
            </w:r>
            <w:proofErr w:type="spellStart"/>
            <w:r w:rsidRPr="00EE0E3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Cesusc</w:t>
            </w:r>
            <w:proofErr w:type="spellEnd"/>
            <w:r w:rsidRPr="00EE0E3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dia 23/07/2019 às 19h e 30 min no campus de Santo Antônio de Lisboa.</w:t>
            </w:r>
          </w:p>
        </w:tc>
      </w:tr>
      <w:tr w:rsidR="00FD0FEA" w:rsidRPr="00074F58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D0FEA" w:rsidRPr="005E4CA6" w:rsidRDefault="00FD0FEA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EA" w:rsidRPr="00EE0E3C" w:rsidRDefault="00FD0FEA" w:rsidP="00B027A5">
            <w:pPr>
              <w:ind w:right="-72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Assessora </w:t>
            </w:r>
          </w:p>
        </w:tc>
      </w:tr>
      <w:tr w:rsidR="00FD0FEA" w:rsidRPr="00074F58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D0FEA" w:rsidRPr="005E4CA6" w:rsidRDefault="00FD0FEA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Comunicado: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EA" w:rsidRDefault="0052278D" w:rsidP="00FD0FEA">
            <w:pPr>
              <w:ind w:right="-72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assessora a</w:t>
            </w:r>
            <w:r w:rsidR="00FD0FE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presentou a comissão a reprogramação orçamentária de 2019 com os ajustes realizados pela coordenadora Gabriela Morais Pereira, a comissão sugeriu as seguintes adequações na reprogramação:</w:t>
            </w:r>
          </w:p>
          <w:p w:rsidR="00FD0FEA" w:rsidRDefault="00FD0FEA" w:rsidP="00FD0FEA">
            <w:pPr>
              <w:ind w:right="-72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FD0FEA" w:rsidRPr="00FD0FEA" w:rsidRDefault="00FD0FEA" w:rsidP="00FD0FEA">
            <w:pPr>
              <w:ind w:right="-72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1. </w:t>
            </w:r>
            <w:r w:rsidRPr="00FD0FE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Criação do novo projeto - Diagnóstico sobre a qualidade do ensino de Arq. </w:t>
            </w:r>
            <w:proofErr w:type="gramStart"/>
            <w:r w:rsidRPr="00FD0FE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</w:t>
            </w:r>
            <w:proofErr w:type="gramEnd"/>
            <w:r w:rsidRPr="00FD0FE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D0FE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Urb</w:t>
            </w:r>
            <w:proofErr w:type="spellEnd"/>
            <w:r w:rsidRPr="00FD0FE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 SC nos termos da Deliberação nº 44/2019. A CEF/SC irá contratar este serviço. Neste caso, </w:t>
            </w:r>
            <w:r w:rsidR="0052278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esta </w:t>
            </w:r>
            <w:r w:rsidRPr="00FD0FE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ação </w:t>
            </w:r>
            <w:r w:rsidR="0052278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foi retirada </w:t>
            </w:r>
            <w:r w:rsidRPr="00FD0FE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da planilha do projeto Formação Continuada. </w:t>
            </w:r>
          </w:p>
          <w:p w:rsidR="00FD0FEA" w:rsidRPr="00FD0FEA" w:rsidRDefault="00FD0FEA" w:rsidP="00FD0FEA">
            <w:pPr>
              <w:ind w:right="-72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2. </w:t>
            </w:r>
            <w:r w:rsidR="00F30B7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Definição </w:t>
            </w:r>
            <w:r w:rsidRPr="00FD0FE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do orçamento do Projeto CAU nas Escolas para </w:t>
            </w:r>
            <w:r w:rsidR="00F30B7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10.000,00</w:t>
            </w:r>
            <w:r w:rsidRPr="00FD0FE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FD0FEA" w:rsidRDefault="00FD0FEA" w:rsidP="00FD0FEA">
            <w:pPr>
              <w:ind w:right="-72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3. </w:t>
            </w:r>
            <w:r w:rsidRPr="00FD0FE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Inclusão do valor de R$ 6.751,00 no projeto KIT - Novos Arquitetos, oriundo do projeto CAU nas Escolas (Esta alteração já foi prevista na última planilha). </w:t>
            </w:r>
          </w:p>
          <w:p w:rsidR="00FD0FEA" w:rsidRPr="00EE0E3C" w:rsidRDefault="00FD0FEA" w:rsidP="00B027A5">
            <w:pPr>
              <w:ind w:right="-72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D0FEA" w:rsidRPr="00074F58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D0FEA" w:rsidRPr="005E4CA6" w:rsidRDefault="00A90334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EA" w:rsidRPr="00EE0E3C" w:rsidRDefault="00A90334" w:rsidP="00B027A5">
            <w:pPr>
              <w:ind w:right="-72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Assessora </w:t>
            </w:r>
          </w:p>
        </w:tc>
      </w:tr>
      <w:tr w:rsidR="00FD0FEA" w:rsidRPr="00074F58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D0FEA" w:rsidRPr="005E4CA6" w:rsidRDefault="0052278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Comunicado: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EA" w:rsidRPr="00EE0E3C" w:rsidRDefault="0052278D" w:rsidP="00B027A5">
            <w:pPr>
              <w:ind w:right="-72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 assessora relatou sobre o questionamento feito pelo setor de licitação referente a possibilidade de ampla concorrência no edital da premiação acadêmica 2019. </w:t>
            </w:r>
          </w:p>
        </w:tc>
      </w:tr>
    </w:tbl>
    <w:p w:rsidR="00F2250D" w:rsidRDefault="00F2250D" w:rsidP="00F2250D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2250D" w:rsidTr="00B027A5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2250D" w:rsidRDefault="00F2250D" w:rsidP="00B027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F2250D" w:rsidRPr="00074F58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2250D" w:rsidRPr="009C41A7" w:rsidTr="00B027A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074F58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Pr="00D61462" w:rsidRDefault="009A1823" w:rsidP="009C41A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2º Encontro de Coordenadores</w:t>
            </w:r>
            <w:r w:rsidR="00F649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curso de Arq. </w:t>
            </w:r>
            <w:proofErr w:type="gramStart"/>
            <w:r w:rsidR="00F649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</w:t>
            </w:r>
            <w:proofErr w:type="gramEnd"/>
            <w:r w:rsidR="00F649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Urb.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Santa Catarina</w:t>
            </w:r>
            <w:r w:rsidR="00D614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F2250D" w:rsidRPr="00074F58" w:rsidTr="00B027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074F58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Pr="00074F58" w:rsidRDefault="00E27C52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2250D" w:rsidRPr="00074F58" w:rsidTr="00B027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074F58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Pr="00074F58" w:rsidRDefault="00B74CEF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CEF </w:t>
            </w:r>
          </w:p>
        </w:tc>
      </w:tr>
      <w:tr w:rsidR="00F2250D" w:rsidRPr="00074F58" w:rsidTr="00B027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074F58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0ECB" w:rsidRDefault="00BD78CB" w:rsidP="009A1823">
            <w:pPr>
              <w:jc w:val="both"/>
              <w:rPr>
                <w:rFonts w:ascii="Arial" w:hAnsi="Arial" w:cs="Arial"/>
              </w:rPr>
            </w:pPr>
            <w:r w:rsidRPr="00BD78CB">
              <w:rPr>
                <w:rFonts w:ascii="Arial" w:hAnsi="Arial" w:cs="Arial"/>
              </w:rPr>
              <w:t>Após análise das boas práticas inscritas, os membros da comissão deliberaram por escolher as práticas “DECK URBANO” inscrito pela</w:t>
            </w:r>
            <w:r>
              <w:rPr>
                <w:rFonts w:ascii="Arial" w:hAnsi="Arial" w:cs="Arial"/>
              </w:rPr>
              <w:t xml:space="preserve"> Arquiteta e Urbanista Fernanda Maria Menezes, “EXECUTA” inscrito pelo </w:t>
            </w:r>
            <w:r w:rsidRPr="00BD78CB">
              <w:rPr>
                <w:rFonts w:ascii="Arial" w:hAnsi="Arial" w:cs="Arial"/>
              </w:rPr>
              <w:t xml:space="preserve">Arquiteto e Urbanista </w:t>
            </w:r>
            <w:proofErr w:type="spellStart"/>
            <w:r w:rsidRPr="00BD78CB">
              <w:rPr>
                <w:rFonts w:ascii="Arial" w:hAnsi="Arial" w:cs="Arial"/>
              </w:rPr>
              <w:t>Marcelius</w:t>
            </w:r>
            <w:proofErr w:type="spellEnd"/>
            <w:r w:rsidRPr="00BD78CB">
              <w:rPr>
                <w:rFonts w:ascii="Arial" w:hAnsi="Arial" w:cs="Arial"/>
              </w:rPr>
              <w:t xml:space="preserve"> Oliveira de Aguiar</w:t>
            </w:r>
            <w:r>
              <w:rPr>
                <w:rFonts w:ascii="Arial" w:hAnsi="Arial" w:cs="Arial"/>
              </w:rPr>
              <w:t xml:space="preserve"> e </w:t>
            </w:r>
            <w:r w:rsidRPr="00BD78CB">
              <w:rPr>
                <w:rFonts w:ascii="Arial" w:hAnsi="Arial" w:cs="Arial"/>
              </w:rPr>
              <w:t>“ATELIÊ DE PROJETO INTEGRADO – INTRODUÇÃO”</w:t>
            </w:r>
            <w:r>
              <w:rPr>
                <w:rFonts w:ascii="Arial" w:hAnsi="Arial" w:cs="Arial"/>
              </w:rPr>
              <w:t xml:space="preserve"> da Arquiteta e Urbanista </w:t>
            </w:r>
            <w:r w:rsidRPr="00C771D9">
              <w:rPr>
                <w:rFonts w:ascii="Arial" w:hAnsi="Arial" w:cs="Arial"/>
              </w:rPr>
              <w:t>Camila Cesário Pereira de Andrade</w:t>
            </w:r>
            <w:r>
              <w:rPr>
                <w:rFonts w:ascii="Arial" w:hAnsi="Arial" w:cs="Arial"/>
              </w:rPr>
              <w:t xml:space="preserve">. As boas práticas serão apresentadas no dia 29/07/2019 no evento </w:t>
            </w:r>
            <w:r w:rsidRPr="00BD78CB">
              <w:rPr>
                <w:rFonts w:ascii="Arial" w:hAnsi="Arial" w:cs="Arial"/>
              </w:rPr>
              <w:t>2º Encontro de Coordenadores de Curso de Arquitetura e Urbanismo de Santa Catarina</w:t>
            </w:r>
            <w:r>
              <w:rPr>
                <w:rFonts w:ascii="Arial" w:hAnsi="Arial" w:cs="Arial"/>
              </w:rPr>
              <w:t>.</w:t>
            </w:r>
          </w:p>
          <w:p w:rsidR="00BD78CB" w:rsidRDefault="00BD78CB" w:rsidP="00BD78CB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nº52/2019 CEF CAU/SC</w:t>
            </w:r>
          </w:p>
          <w:p w:rsidR="00BD78CB" w:rsidRDefault="00BD78CB" w:rsidP="00BD78CB">
            <w:pPr>
              <w:jc w:val="both"/>
              <w:rPr>
                <w:rFonts w:ascii="Arial" w:hAnsi="Arial" w:cs="Arial"/>
              </w:rPr>
            </w:pPr>
            <w:r w:rsidRPr="00BD78CB">
              <w:rPr>
                <w:rFonts w:ascii="Arial" w:hAnsi="Arial" w:cs="Arial"/>
              </w:rPr>
              <w:t>Os membros da comissão solicitaram que o setor de comunicação do CAU/SC desenvolva a arte para Premiação Acadêmica 2019.</w:t>
            </w:r>
            <w:r w:rsidR="009D6DCB">
              <w:rPr>
                <w:rFonts w:ascii="Arial" w:hAnsi="Arial" w:cs="Arial"/>
              </w:rPr>
              <w:t>A arte deve ser dentro do tema do ano, constando o tema especial apenas de 2019, com as nomenclaturas “</w:t>
            </w:r>
            <w:r w:rsidR="009D6DCB" w:rsidRPr="009D6D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 ª EDIÇÃO PREMIO PARA ESTUDANTES DE ARQUITETURA E URBANISMO DE SANTA CATARINA e 1ª EDICÃO DO PRÊMIO PROFESSOR – PRÁTICAS INOVADORAS DE ENSINO EM ARQUITETURA E URBANISMO</w:t>
            </w:r>
            <w:r w:rsidR="009D6DC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”, </w:t>
            </w:r>
            <w:r w:rsidR="009D6DCB" w:rsidRPr="009D6DCB">
              <w:rPr>
                <w:rFonts w:ascii="Arial" w:hAnsi="Arial" w:cs="Arial"/>
              </w:rPr>
              <w:t>utilizando linha gráfica de sketches</w:t>
            </w:r>
            <w:r w:rsidR="009D6DCB">
              <w:rPr>
                <w:rFonts w:ascii="Arial" w:hAnsi="Arial" w:cs="Arial"/>
              </w:rPr>
              <w:t xml:space="preserve"> e com a imagem dos premiados em 1º lugar dos anos anteriores. </w:t>
            </w:r>
          </w:p>
          <w:p w:rsidR="00C1339E" w:rsidRDefault="00C1339E" w:rsidP="00BD7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Foi deliberado pela contratação de </w:t>
            </w:r>
            <w:proofErr w:type="spellStart"/>
            <w:r>
              <w:rPr>
                <w:rFonts w:ascii="Arial" w:hAnsi="Arial" w:cs="Arial"/>
              </w:rPr>
              <w:t>coffee</w:t>
            </w:r>
            <w:proofErr w:type="spellEnd"/>
            <w:r>
              <w:rPr>
                <w:rFonts w:ascii="Arial" w:hAnsi="Arial" w:cs="Arial"/>
              </w:rPr>
              <w:t xml:space="preserve"> break para o </w:t>
            </w:r>
            <w:r w:rsidRPr="00C1339E">
              <w:rPr>
                <w:rFonts w:ascii="Arial" w:hAnsi="Arial" w:cs="Arial"/>
              </w:rPr>
              <w:t>2º Encontro de Coordenadores de Curso de Arquitetura e Urbanismo de Santa Catarina</w:t>
            </w:r>
            <w:r>
              <w:rPr>
                <w:rFonts w:ascii="Arial" w:hAnsi="Arial" w:cs="Arial"/>
              </w:rPr>
              <w:t>.</w:t>
            </w:r>
          </w:p>
          <w:p w:rsidR="00C1339E" w:rsidRDefault="00C1339E" w:rsidP="00C1339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nº53/2019 CEF CAU/SC</w:t>
            </w:r>
          </w:p>
          <w:p w:rsidR="00C1339E" w:rsidRDefault="00C1339E" w:rsidP="00C1339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15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analisadas as contribuições do Google </w:t>
            </w:r>
            <w:proofErr w:type="spellStart"/>
            <w:r w:rsidRPr="00CB15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Forms</w:t>
            </w:r>
            <w:proofErr w:type="spellEnd"/>
            <w:r w:rsidR="00CB1514" w:rsidRPr="00CB15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foi solicitado à assessora a elaboração de dois formulários semelhantes aos utilizados no Seminário Internacional do CAU/SP. Um deve conter o histórico dos temas debatidos no 1º encontro realizado em 2018, o segundo deve conter as dimensões utilizadas nas contribuições do Google </w:t>
            </w:r>
            <w:proofErr w:type="spellStart"/>
            <w:r w:rsidR="00CB1514" w:rsidRPr="00CB15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Forms</w:t>
            </w:r>
            <w:proofErr w:type="spellEnd"/>
            <w:r w:rsidR="00CB1514" w:rsidRPr="00CB15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6A60BA" w:rsidRDefault="006A60BA" w:rsidP="006A60B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deliberado por convidar a Arquiteta e Urbanista e coordenadora de curso Kátia Cristina Lopes de Paula para realizar a fala “</w:t>
            </w:r>
            <w:r w:rsidRPr="006A60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desafios da coordenação de curso de Arquitetu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 e Urbanismo nos novos tempos”</w:t>
            </w:r>
          </w:p>
          <w:p w:rsidR="006A60BA" w:rsidRPr="00EE0E3C" w:rsidRDefault="006A60BA" w:rsidP="005E4CA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60B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nº54/2019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 CAU/SC</w:t>
            </w:r>
          </w:p>
          <w:p w:rsidR="00EE0E3C" w:rsidRDefault="00EE0E3C" w:rsidP="00EE0E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deliberado pelos membros da comissão por convidar as entidades </w:t>
            </w:r>
            <w:r w:rsidRPr="00EE0E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Associação de Escolas de Arquitetura e Urbanismo de Santa Catarina – ACEARQ e a Associação Brasileira de Ensino de Arquitetura e Urbanismo – ABEA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</w:t>
            </w:r>
            <w:r w:rsidRPr="00EE0E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participar do evento 2º Encontro de Coordenadores de Curso de Arquitetura e Urbanismo de Santa Catarina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EE0E3C" w:rsidRPr="00EE0E3C" w:rsidRDefault="00EE0E3C" w:rsidP="00EE0E3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0E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56/2019 CEF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F2250D" w:rsidRPr="007B15A0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3047AD" w:rsidRPr="00074F58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47AD" w:rsidRDefault="003047A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47AD" w:rsidRPr="00C24039" w:rsidRDefault="003047AD" w:rsidP="003047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EXTRAPAUTA</w:t>
            </w:r>
          </w:p>
        </w:tc>
      </w:tr>
      <w:tr w:rsidR="00F2250D" w:rsidRPr="00074F58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746750" w:rsidRDefault="003047AD" w:rsidP="00B027A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Pr="005D644B" w:rsidRDefault="003047AD" w:rsidP="003047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D64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Webinar</w:t>
            </w:r>
            <w:proofErr w:type="spellEnd"/>
            <w:r w:rsidRPr="005D64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“Arquitetura na era Digital”- Faculdade </w:t>
            </w:r>
            <w:proofErr w:type="spellStart"/>
            <w:r w:rsidRPr="005D64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Cesusc</w:t>
            </w:r>
            <w:proofErr w:type="spellEnd"/>
          </w:p>
        </w:tc>
      </w:tr>
      <w:tr w:rsidR="00F2250D" w:rsidRPr="00074F58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746750" w:rsidRDefault="00F2250D" w:rsidP="00B027A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Pr="00074F58" w:rsidRDefault="00DE41B1" w:rsidP="00B027A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CEF </w:t>
            </w:r>
          </w:p>
        </w:tc>
      </w:tr>
      <w:tr w:rsidR="00F2250D" w:rsidRPr="00074F58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746750" w:rsidRDefault="00F2250D" w:rsidP="00B027A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Pr="00074F58" w:rsidRDefault="00DE41B1" w:rsidP="00B027A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CEF </w:t>
            </w:r>
          </w:p>
        </w:tc>
      </w:tr>
      <w:tr w:rsidR="00F2250D" w:rsidRPr="00074F58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2250D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47AD" w:rsidRDefault="003047AD" w:rsidP="003047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Membros deliberaram por </w:t>
            </w:r>
            <w:r w:rsidRPr="003047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convocar a arquiteta e urbanista e coordenadora adjunta da CEF/SC Jaqueline Andrade para participar do evento “WEBINAR "ARQUITETURA NA ERA DIGITAL" a ser realizado no dia 23/07/2019 às 19h e 30 min na Faculdade CESUSC, campus de Santo Antônio de Lisboa representando a Comissão de Ensino e Formação do CAU/SC.</w:t>
            </w:r>
          </w:p>
          <w:p w:rsidR="00F2250D" w:rsidRPr="00074F58" w:rsidRDefault="003047AD" w:rsidP="003047A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047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55/2019 CEF CAU/SC</w:t>
            </w:r>
          </w:p>
        </w:tc>
      </w:tr>
    </w:tbl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462" w:rsidRPr="009C41A7" w:rsidTr="00C952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1462" w:rsidRPr="00074F58" w:rsidRDefault="00797EDC" w:rsidP="00C952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462" w:rsidRPr="00D61462" w:rsidRDefault="005D644B" w:rsidP="00B23E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Premiação Acadêmica 2019</w:t>
            </w:r>
          </w:p>
        </w:tc>
      </w:tr>
      <w:tr w:rsidR="00D61462" w:rsidRPr="00074F58" w:rsidTr="00C952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1462" w:rsidRPr="00074F58" w:rsidRDefault="00D61462" w:rsidP="00C952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462" w:rsidRPr="00074F58" w:rsidRDefault="00B23ED7" w:rsidP="00C952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D61462" w:rsidRPr="00074F58" w:rsidTr="00C952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1462" w:rsidRPr="00074F58" w:rsidRDefault="00D61462" w:rsidP="00C952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462" w:rsidRPr="00074F58" w:rsidRDefault="00B23ED7" w:rsidP="00C952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D61462" w:rsidRPr="00074F58" w:rsidTr="00C952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61462" w:rsidRPr="00074F58" w:rsidRDefault="00D61462" w:rsidP="00C952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0777" w:rsidRDefault="00F649C1" w:rsidP="005D64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</w:t>
            </w:r>
            <w:r w:rsidR="005D644B" w:rsidRPr="002457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 aprovar que a contratação de empresa e/ou entidade especializada para prestação de serviço de organização, coordenação técnica e execução da premiação acadêmica de Arquitetura e Urbanismo de Santa Catarina de 2019 seja realizada através de processo licitatório de ampla concorrência, tendo em vista a especificidade do objeto e a necessária qualificação técnica para sua execução, frente ao reduzido número prestadores de serviços com as características mencionadas no item 5 do Termo de Referência, a fim de que ao fim do certame seja selecionada a melhor proposta, com contratada que detenha a técnica necessária a boa execução dos serviços almejados, e assim, atenda aos fins da contratação;</w:t>
            </w:r>
          </w:p>
          <w:p w:rsidR="0024571D" w:rsidRPr="0024571D" w:rsidRDefault="0024571D" w:rsidP="0024571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047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5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Pr="003047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/2019 CEF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D61462" w:rsidRDefault="00D61462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462" w:rsidRPr="009C41A7" w:rsidTr="00C952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1462" w:rsidRPr="00074F58" w:rsidRDefault="00797EDC" w:rsidP="00C952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462" w:rsidRPr="00D61462" w:rsidRDefault="00D61462" w:rsidP="00C9523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61462" w:rsidRPr="00074F58" w:rsidTr="00C952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1462" w:rsidRPr="00074F58" w:rsidRDefault="00D61462" w:rsidP="00C952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462" w:rsidRPr="00074F58" w:rsidRDefault="00D61462" w:rsidP="00C952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</w:tc>
      </w:tr>
      <w:tr w:rsidR="00D61462" w:rsidRPr="00074F58" w:rsidTr="00C952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1462" w:rsidRPr="00074F58" w:rsidRDefault="00D61462" w:rsidP="00C952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462" w:rsidRPr="00074F58" w:rsidRDefault="00D61462" w:rsidP="00C952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462" w:rsidRPr="00074F58" w:rsidTr="00C952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61462" w:rsidRPr="00074F58" w:rsidRDefault="00D61462" w:rsidP="00C952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7E2" w:rsidRPr="000E4E4A" w:rsidRDefault="007F57E2" w:rsidP="00AD708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D61462" w:rsidRDefault="00D61462" w:rsidP="00F2250D">
      <w:pPr>
        <w:pStyle w:val="SemEspaamento"/>
        <w:rPr>
          <w:rFonts w:ascii="Arial" w:hAnsi="Arial" w:cs="Arial"/>
          <w:sz w:val="22"/>
          <w:szCs w:val="22"/>
        </w:rPr>
      </w:pPr>
    </w:p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844"/>
        <w:gridCol w:w="146"/>
      </w:tblGrid>
      <w:tr w:rsidR="00F2250D" w:rsidRPr="007B15A0" w:rsidTr="00E12085">
        <w:trPr>
          <w:trHeight w:val="600"/>
          <w:jc w:val="center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50D" w:rsidRDefault="00F2250D" w:rsidP="00B027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85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960"/>
              <w:gridCol w:w="4001"/>
            </w:tblGrid>
            <w:tr w:rsidR="00F2250D" w:rsidRPr="007B15A0" w:rsidTr="00B027A5">
              <w:trPr>
                <w:trHeight w:val="600"/>
              </w:trPr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2250D" w:rsidRPr="0072224A" w:rsidRDefault="00F2250D" w:rsidP="00B027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Gabriela Morais Pereira</w:t>
                  </w: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Coordenadora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250D" w:rsidRPr="007B15A0" w:rsidRDefault="00F2250D" w:rsidP="00B027A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0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2250D" w:rsidRPr="0072224A" w:rsidRDefault="00F2250D" w:rsidP="00B027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Jaqueline Andrade</w:t>
                  </w:r>
                  <w:r w:rsidRPr="007B15A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Coordenadora Adjunta</w:t>
                  </w:r>
                </w:p>
              </w:tc>
            </w:tr>
          </w:tbl>
          <w:p w:rsidR="00F2250D" w:rsidRDefault="00F2250D" w:rsidP="00B027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50D" w:rsidRDefault="00F2250D" w:rsidP="00B027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50D" w:rsidRDefault="00F2250D" w:rsidP="00B027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p w:rsidR="00F2250D" w:rsidRDefault="00F2250D" w:rsidP="00B027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85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960"/>
              <w:gridCol w:w="4001"/>
            </w:tblGrid>
            <w:tr w:rsidR="00F2250D" w:rsidRPr="007B15A0" w:rsidTr="00B027A5">
              <w:trPr>
                <w:trHeight w:val="600"/>
              </w:trPr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2250D" w:rsidRDefault="0024571D" w:rsidP="002457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457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 xml:space="preserve">Rodrigo Althoff Medeiros </w:t>
                  </w:r>
                </w:p>
                <w:p w:rsidR="0024571D" w:rsidRPr="0072224A" w:rsidRDefault="0024571D" w:rsidP="0024571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Membro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250D" w:rsidRPr="007B15A0" w:rsidRDefault="00F2250D" w:rsidP="00B027A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0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2250D" w:rsidRPr="0072224A" w:rsidRDefault="00F2250D" w:rsidP="00B027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Nayana Oliveira</w:t>
                  </w: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br/>
                  </w:r>
                  <w:r w:rsidRPr="00CB04FB">
                    <w:rPr>
                      <w:rFonts w:ascii="Arial" w:eastAsia="Times New Roman" w:hAnsi="Arial" w:cs="Arial"/>
                      <w:bCs/>
                      <w:color w:val="000000"/>
                      <w:sz w:val="22"/>
                      <w:szCs w:val="22"/>
                      <w:lang w:eastAsia="pt-BR"/>
                    </w:rPr>
                    <w:t>Assessora</w:t>
                  </w:r>
                </w:p>
              </w:tc>
            </w:tr>
          </w:tbl>
          <w:p w:rsidR="00F2250D" w:rsidRPr="0072224A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250D" w:rsidRPr="007B15A0" w:rsidRDefault="00F2250D" w:rsidP="00B027A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50D" w:rsidRDefault="00F2250D" w:rsidP="00B027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2250D" w:rsidRPr="000940DA" w:rsidRDefault="00F2250D" w:rsidP="00F2250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A7706F" w:rsidRDefault="00A7706F"/>
    <w:sectPr w:rsidR="00A7706F" w:rsidSect="008A74FE">
      <w:headerReference w:type="even" r:id="rId7"/>
      <w:headerReference w:type="default" r:id="rId8"/>
      <w:footerReference w:type="even" r:id="rId9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27" w:rsidRDefault="001F6FDC">
      <w:r>
        <w:separator/>
      </w:r>
    </w:p>
  </w:endnote>
  <w:endnote w:type="continuationSeparator" w:id="0">
    <w:p w:rsidR="00765527" w:rsidRDefault="001F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F2250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F2250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27" w:rsidRDefault="001F6FDC">
      <w:r>
        <w:separator/>
      </w:r>
    </w:p>
  </w:footnote>
  <w:footnote w:type="continuationSeparator" w:id="0">
    <w:p w:rsidR="00765527" w:rsidRDefault="001F6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F2250D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8EEB891" wp14:editId="092B6F8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261D073" wp14:editId="5D86C02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F2250D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586024B" wp14:editId="5112A93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5BB4"/>
    <w:multiLevelType w:val="hybridMultilevel"/>
    <w:tmpl w:val="689E12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C687B"/>
    <w:multiLevelType w:val="hybridMultilevel"/>
    <w:tmpl w:val="E5020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63276"/>
    <w:multiLevelType w:val="hybridMultilevel"/>
    <w:tmpl w:val="DD96863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0D"/>
    <w:rsid w:val="0000008A"/>
    <w:rsid w:val="00006117"/>
    <w:rsid w:val="00091AF6"/>
    <w:rsid w:val="00113E88"/>
    <w:rsid w:val="0011592C"/>
    <w:rsid w:val="00120777"/>
    <w:rsid w:val="001F6FDC"/>
    <w:rsid w:val="001F78E4"/>
    <w:rsid w:val="00207F81"/>
    <w:rsid w:val="00217B05"/>
    <w:rsid w:val="002234EE"/>
    <w:rsid w:val="0024571D"/>
    <w:rsid w:val="00252DCC"/>
    <w:rsid w:val="002B0ECB"/>
    <w:rsid w:val="003047AD"/>
    <w:rsid w:val="003263B9"/>
    <w:rsid w:val="003367DC"/>
    <w:rsid w:val="0036388B"/>
    <w:rsid w:val="00376DA4"/>
    <w:rsid w:val="003C0CBE"/>
    <w:rsid w:val="00432FC8"/>
    <w:rsid w:val="004557BB"/>
    <w:rsid w:val="004F63F8"/>
    <w:rsid w:val="0052278D"/>
    <w:rsid w:val="00531DA1"/>
    <w:rsid w:val="00584B0A"/>
    <w:rsid w:val="005B3A1A"/>
    <w:rsid w:val="005C22EF"/>
    <w:rsid w:val="005D644B"/>
    <w:rsid w:val="005D6669"/>
    <w:rsid w:val="005E4CA6"/>
    <w:rsid w:val="00615474"/>
    <w:rsid w:val="0063447E"/>
    <w:rsid w:val="00650E17"/>
    <w:rsid w:val="00652B3A"/>
    <w:rsid w:val="00652DB3"/>
    <w:rsid w:val="006A4209"/>
    <w:rsid w:val="006A60BA"/>
    <w:rsid w:val="006E2A2D"/>
    <w:rsid w:val="006E5BE9"/>
    <w:rsid w:val="006E6D91"/>
    <w:rsid w:val="006F4EF7"/>
    <w:rsid w:val="0071759A"/>
    <w:rsid w:val="00736796"/>
    <w:rsid w:val="00765527"/>
    <w:rsid w:val="007753AC"/>
    <w:rsid w:val="007808CD"/>
    <w:rsid w:val="00797EDC"/>
    <w:rsid w:val="007E140B"/>
    <w:rsid w:val="007E1FFF"/>
    <w:rsid w:val="007F5158"/>
    <w:rsid w:val="007F57E2"/>
    <w:rsid w:val="008251B3"/>
    <w:rsid w:val="00885890"/>
    <w:rsid w:val="00896BC1"/>
    <w:rsid w:val="008D73AA"/>
    <w:rsid w:val="00944A50"/>
    <w:rsid w:val="00955A5F"/>
    <w:rsid w:val="009A1823"/>
    <w:rsid w:val="009C41A7"/>
    <w:rsid w:val="009D6DCB"/>
    <w:rsid w:val="009F5A48"/>
    <w:rsid w:val="00A34831"/>
    <w:rsid w:val="00A453CC"/>
    <w:rsid w:val="00A52D5F"/>
    <w:rsid w:val="00A73B09"/>
    <w:rsid w:val="00A7554E"/>
    <w:rsid w:val="00A7706F"/>
    <w:rsid w:val="00A81950"/>
    <w:rsid w:val="00A90334"/>
    <w:rsid w:val="00AB1508"/>
    <w:rsid w:val="00AD7085"/>
    <w:rsid w:val="00B03E47"/>
    <w:rsid w:val="00B05344"/>
    <w:rsid w:val="00B23ED7"/>
    <w:rsid w:val="00B459B3"/>
    <w:rsid w:val="00B729AC"/>
    <w:rsid w:val="00B74058"/>
    <w:rsid w:val="00B74CEF"/>
    <w:rsid w:val="00B80135"/>
    <w:rsid w:val="00B839EF"/>
    <w:rsid w:val="00BA4A00"/>
    <w:rsid w:val="00BD2264"/>
    <w:rsid w:val="00BD78CB"/>
    <w:rsid w:val="00C1339E"/>
    <w:rsid w:val="00C24039"/>
    <w:rsid w:val="00CB1514"/>
    <w:rsid w:val="00CB4194"/>
    <w:rsid w:val="00CC1771"/>
    <w:rsid w:val="00CC5B13"/>
    <w:rsid w:val="00CE3211"/>
    <w:rsid w:val="00D05B46"/>
    <w:rsid w:val="00D32D0D"/>
    <w:rsid w:val="00D343D5"/>
    <w:rsid w:val="00D61462"/>
    <w:rsid w:val="00D942DB"/>
    <w:rsid w:val="00D944E6"/>
    <w:rsid w:val="00DA5D43"/>
    <w:rsid w:val="00DB35D2"/>
    <w:rsid w:val="00DE41B1"/>
    <w:rsid w:val="00E12085"/>
    <w:rsid w:val="00E27C52"/>
    <w:rsid w:val="00E4014A"/>
    <w:rsid w:val="00E51823"/>
    <w:rsid w:val="00E75236"/>
    <w:rsid w:val="00E93A5D"/>
    <w:rsid w:val="00EE0E3C"/>
    <w:rsid w:val="00F205BC"/>
    <w:rsid w:val="00F2250D"/>
    <w:rsid w:val="00F24374"/>
    <w:rsid w:val="00F30B70"/>
    <w:rsid w:val="00F43038"/>
    <w:rsid w:val="00F46FEF"/>
    <w:rsid w:val="00F569B9"/>
    <w:rsid w:val="00F649C1"/>
    <w:rsid w:val="00F96F6A"/>
    <w:rsid w:val="00FD0FEA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49CD"/>
  <w15:chartTrackingRefBased/>
  <w15:docId w15:val="{C8A850A2-89C5-4A53-87D6-1E353E6F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50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50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50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2250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2250D"/>
    <w:rPr>
      <w:rFonts w:ascii="Cambria" w:eastAsia="Cambria" w:hAnsi="Cambria" w:cs="Times New Roman"/>
      <w:sz w:val="24"/>
      <w:szCs w:val="24"/>
    </w:rPr>
  </w:style>
  <w:style w:type="paragraph" w:styleId="SemEspaamento">
    <w:name w:val="No Spacing"/>
    <w:uiPriority w:val="99"/>
    <w:qFormat/>
    <w:rsid w:val="00F2250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2250D"/>
    <w:pPr>
      <w:ind w:left="720"/>
      <w:contextualSpacing/>
    </w:pPr>
  </w:style>
  <w:style w:type="table" w:styleId="Tabelacomgrade">
    <w:name w:val="Table Grid"/>
    <w:basedOn w:val="Tabelanormal"/>
    <w:uiPriority w:val="59"/>
    <w:rsid w:val="00F225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6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855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Hoffmann Bueno</dc:creator>
  <cp:keywords/>
  <dc:description/>
  <cp:lastModifiedBy>Nayana Maria de Oliveira</cp:lastModifiedBy>
  <cp:revision>86</cp:revision>
  <dcterms:created xsi:type="dcterms:W3CDTF">2019-04-26T14:04:00Z</dcterms:created>
  <dcterms:modified xsi:type="dcterms:W3CDTF">2019-07-22T12:07:00Z</dcterms:modified>
</cp:coreProperties>
</file>