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2080" w14:textId="77777777" w:rsidR="00C11509" w:rsidRDefault="00C11509" w:rsidP="00A355E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1EDC777D" w14:textId="77777777"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9307A5">
        <w:rPr>
          <w:rFonts w:ascii="Arial" w:hAnsi="Arial" w:cs="Arial"/>
          <w:b/>
          <w:sz w:val="22"/>
          <w:szCs w:val="22"/>
        </w:rPr>
        <w:t>0</w:t>
      </w:r>
      <w:r w:rsidR="00176A10">
        <w:rPr>
          <w:rFonts w:ascii="Arial" w:hAnsi="Arial" w:cs="Arial"/>
          <w:b/>
          <w:sz w:val="22"/>
          <w:szCs w:val="22"/>
        </w:rPr>
        <w:t>3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</w:t>
      </w:r>
      <w:r w:rsidR="0097541E">
        <w:rPr>
          <w:rFonts w:ascii="Arial" w:hAnsi="Arial" w:cs="Arial"/>
          <w:b/>
          <w:sz w:val="22"/>
          <w:szCs w:val="22"/>
        </w:rPr>
        <w:t>EF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</w:t>
      </w:r>
      <w:r w:rsidR="000736A1">
        <w:rPr>
          <w:rFonts w:ascii="Arial" w:hAnsi="Arial" w:cs="Arial"/>
          <w:b/>
          <w:sz w:val="22"/>
          <w:szCs w:val="22"/>
        </w:rPr>
        <w:t>2020</w:t>
      </w:r>
    </w:p>
    <w:p w14:paraId="0AE0B79A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487FC40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04378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3919" w14:textId="012CC4AA" w:rsidR="0097276A" w:rsidRPr="002A76F3" w:rsidRDefault="001B7ABF" w:rsidP="006B0C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176A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/03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F03A25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4A8D" w14:textId="09334517" w:rsidR="0097276A" w:rsidRPr="00FE7FA1" w:rsidRDefault="0097276A" w:rsidP="00086F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0335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DF1AB8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C327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86F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</w:t>
            </w:r>
          </w:p>
        </w:tc>
      </w:tr>
      <w:tr w:rsidR="0097276A" w:rsidRPr="002A76F3" w14:paraId="4C006930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906BAD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C6F5" w14:textId="6D0F098A" w:rsidR="0097276A" w:rsidRPr="002A76F3" w:rsidRDefault="008D38B9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(via zoom)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46D03B84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14:paraId="6B31A366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881211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829EB39" w14:textId="77777777" w:rsidR="00B03357" w:rsidRPr="002A76F3" w:rsidRDefault="00176A1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Oliveira</w:t>
            </w:r>
          </w:p>
        </w:tc>
      </w:tr>
      <w:tr w:rsidR="000267E6" w:rsidRPr="002A76F3" w14:paraId="046FE639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67B02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2B9FEC7" w14:textId="77777777" w:rsidR="000267E6" w:rsidRPr="002A76F3" w:rsidRDefault="00CF33F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14:paraId="53DFC896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7F27B605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EFEF4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317EE6C9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56E3C1B2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C68885B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143F503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71B2193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6C8FF44A" w14:textId="77777777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7A8A9EF7" w14:textId="77777777" w:rsidR="000267E6" w:rsidRPr="002A76F3" w:rsidRDefault="000736A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63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  <w:tc>
          <w:tcPr>
            <w:tcW w:w="2587" w:type="dxa"/>
            <w:vAlign w:val="center"/>
          </w:tcPr>
          <w:p w14:paraId="33017566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5A0193B5" w14:textId="77777777" w:rsidR="000267E6" w:rsidRPr="00856087" w:rsidRDefault="004A5BC6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8C75CD" w14:textId="77777777" w:rsidR="000267E6" w:rsidRPr="00793A31" w:rsidRDefault="00FD55DA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ED48C0" w:rsidRPr="002A76F3" w14:paraId="07EC62CE" w14:textId="77777777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99BAB46" w14:textId="77777777" w:rsidR="00ED48C0" w:rsidRPr="002A76F3" w:rsidRDefault="000736A1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Silvana Maria Hall</w:t>
            </w: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7" w:type="dxa"/>
            <w:vAlign w:val="center"/>
          </w:tcPr>
          <w:p w14:paraId="140687F4" w14:textId="77777777"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599A6837" w14:textId="77777777" w:rsidR="00ED48C0" w:rsidRPr="00856087" w:rsidRDefault="004A5BC6" w:rsidP="00086F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139CF840" w14:textId="22B331BA" w:rsidR="00ED48C0" w:rsidRPr="00793A31" w:rsidRDefault="00066ACE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F01A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h39min</w:t>
            </w:r>
          </w:p>
        </w:tc>
      </w:tr>
      <w:tr w:rsidR="000267E6" w:rsidRPr="000736A1" w14:paraId="6886361B" w14:textId="77777777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2972B1E" w14:textId="77777777" w:rsidR="000267E6" w:rsidRPr="000736A1" w:rsidRDefault="000736A1" w:rsidP="0072175A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14:paraId="4C5DCCCE" w14:textId="77777777" w:rsidR="000267E6" w:rsidRPr="002A76F3" w:rsidRDefault="00B03357" w:rsidP="000736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14:paraId="4586C970" w14:textId="327907E4" w:rsidR="000267E6" w:rsidRPr="000736A1" w:rsidRDefault="00237FF6" w:rsidP="00793A3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8D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5EEA95EB" w14:textId="19AFE4B0" w:rsidR="000267E6" w:rsidRPr="000736A1" w:rsidRDefault="00066ACE" w:rsidP="007D24F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F01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h39min</w:t>
            </w:r>
          </w:p>
        </w:tc>
      </w:tr>
    </w:tbl>
    <w:p w14:paraId="7FD68C8F" w14:textId="77777777" w:rsidR="000267E6" w:rsidRPr="000736A1" w:rsidRDefault="000267E6" w:rsidP="0072175A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14:paraId="3E85A5D8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DB5996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E08B146" w14:textId="6F2CE02C" w:rsidR="00615715" w:rsidRPr="002A76F3" w:rsidRDefault="001B7ABF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Couto (Assessor Especial)</w:t>
            </w:r>
          </w:p>
        </w:tc>
      </w:tr>
      <w:tr w:rsidR="00615715" w:rsidRPr="002A76F3" w14:paraId="5D40ED34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381A06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B4B27C2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14:paraId="48E4E63A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8D8C8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00131EC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12175" w14:textId="77777777" w:rsidR="0061571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F33FC" w:rsidRPr="002A76F3" w14:paraId="21BB106D" w14:textId="77777777" w:rsidTr="00B7184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4D336F" w14:textId="77777777"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F33FC" w:rsidRPr="002A76F3" w14:paraId="74AE8F4F" w14:textId="77777777" w:rsidTr="00B7184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071FD0B" w14:textId="77777777"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05417F" w14:textId="77777777" w:rsidR="00862E61" w:rsidRPr="002A76F3" w:rsidRDefault="008D6921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33FC" w:rsidRPr="002A76F3" w14:paraId="0917F53E" w14:textId="77777777" w:rsidTr="00862E61">
        <w:trPr>
          <w:trHeight w:hRule="exact"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BCB24C" w14:textId="77777777" w:rsidR="00CF33FC" w:rsidRPr="002A76F3" w:rsidRDefault="00CF33FC" w:rsidP="00862E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FD54" w14:textId="77777777" w:rsidR="00862E61" w:rsidRDefault="00862E61" w:rsidP="00862E6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  <w:p w14:paraId="1FD352B0" w14:textId="77777777" w:rsidR="00862E61" w:rsidRPr="00862E61" w:rsidRDefault="00862E61" w:rsidP="00862E6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862E61" w:rsidRPr="002A76F3" w14:paraId="37C8FF3A" w14:textId="77777777" w:rsidTr="00862E61">
        <w:trPr>
          <w:trHeight w:hRule="exact" w:val="8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7728140D" w14:textId="77777777" w:rsidR="00862E61" w:rsidRPr="002A76F3" w:rsidRDefault="00862E61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963055" w14:textId="77777777" w:rsidR="00862E61" w:rsidRDefault="00862E61" w:rsidP="00345698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</w:tr>
    </w:tbl>
    <w:p w14:paraId="34F41F73" w14:textId="293D2B86" w:rsidR="00BD49D9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4D0D38E7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257BDB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0F4CE68A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64821807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34EFD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A4F5" w14:textId="20B22995" w:rsidR="0097276A" w:rsidRPr="002A76F3" w:rsidRDefault="008D3463" w:rsidP="005C7C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 </w:t>
            </w:r>
            <w:r w:rsidR="00437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 súmula para publicação.</w:t>
            </w:r>
          </w:p>
        </w:tc>
      </w:tr>
    </w:tbl>
    <w:p w14:paraId="6DE0BA41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438F214C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56372A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4FD2EAF" w14:textId="77777777" w:rsidR="007711D9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D75A7" w:rsidRPr="002A76F3" w14:paraId="2FC50803" w14:textId="77777777" w:rsidTr="006B0C0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F4D3C0" w14:textId="77777777" w:rsidR="002D75A7" w:rsidRPr="002A76F3" w:rsidRDefault="002D75A7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C6755" w14:textId="77777777" w:rsidR="002D75A7" w:rsidRPr="002C62D8" w:rsidRDefault="00135457" w:rsidP="00B7184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Assessora Nayana</w:t>
            </w:r>
          </w:p>
        </w:tc>
      </w:tr>
      <w:tr w:rsidR="002D75A7" w:rsidRPr="002A76F3" w14:paraId="4E10553A" w14:textId="77777777" w:rsidTr="00B7184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D136A7" w14:textId="77777777" w:rsidR="002D75A7" w:rsidRPr="00A811FA" w:rsidRDefault="002D75A7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A7D28" w14:textId="23701F0B" w:rsidR="002D75A7" w:rsidRPr="00A02087" w:rsidRDefault="00135457" w:rsidP="0095051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628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="005628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Secretaria do CAU/SC e a Assessoria da Presidência informaram </w:t>
            </w:r>
            <w:r w:rsidR="005854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os cadernos entregues aos formandos de arquitetura e urbanismo durante a solenidade de entrega dos diplomas (projeto</w:t>
            </w:r>
            <w:r w:rsidR="009505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“Caderno Novos Arquitetos”</w:t>
            </w:r>
            <w:r w:rsidR="005854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vinculado a CEF) estão acabando tendo somente restado para entregas das formaturas em abril</w:t>
            </w:r>
            <w:r w:rsidR="009505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854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mas que será aprofundado no item de pauta específico. </w:t>
            </w:r>
            <w:r w:rsidR="00B34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enviou e-mail a todos os coordenadores de curso referente ao projeto CAU nas Escolas e que foram recebidas muitas solicitações de palestras sobre o tema da acessibilidade e sobre Ética Profissional porem, devido a nova situação apresentada pelo </w:t>
            </w:r>
            <w:proofErr w:type="spellStart"/>
            <w:r w:rsidR="00B34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Coronavírus</w:t>
            </w:r>
            <w:proofErr w:type="spellEnd"/>
            <w:r w:rsidR="00B342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 projeto está suspenso temporariamente até o retorno das atividades.</w:t>
            </w:r>
          </w:p>
        </w:tc>
      </w:tr>
    </w:tbl>
    <w:p w14:paraId="0EBA520D" w14:textId="77777777" w:rsidR="00625ED6" w:rsidRPr="002A76F3" w:rsidRDefault="00625ED6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6801D028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EA6A6E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89B7256" w14:textId="77777777" w:rsidR="0067335A" w:rsidRDefault="0067335A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29CB" w:rsidRPr="002A76F3" w14:paraId="3BB32893" w14:textId="77777777" w:rsidTr="00B7184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7E24FB" w14:textId="77777777" w:rsidR="00DB29CB" w:rsidRPr="002A76F3" w:rsidRDefault="0067335A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DA5EB" w14:textId="1752DE80" w:rsidR="00DB29CB" w:rsidRPr="00A92B3A" w:rsidRDefault="00FE56DE" w:rsidP="006733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6DE">
              <w:rPr>
                <w:rFonts w:ascii="Arial" w:hAnsi="Arial" w:cs="Arial"/>
                <w:b/>
                <w:sz w:val="22"/>
                <w:szCs w:val="22"/>
              </w:rPr>
              <w:t>Homologação Registros Profissionais</w:t>
            </w:r>
          </w:p>
        </w:tc>
      </w:tr>
      <w:tr w:rsidR="00DB29CB" w:rsidRPr="002A76F3" w14:paraId="3BCF485D" w14:textId="77777777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86126" w14:textId="77777777"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3CF2A" w14:textId="77777777" w:rsidR="00DB29CB" w:rsidRPr="002A76F3" w:rsidRDefault="00DB29CB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14:paraId="120EB183" w14:textId="77777777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17E3EA" w14:textId="77777777"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F5077" w14:textId="77777777" w:rsidR="00DB29CB" w:rsidRPr="002A76F3" w:rsidRDefault="00DB29CB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14:paraId="349E5241" w14:textId="77777777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BC9E9E" w14:textId="77777777"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CF84F" w14:textId="25EB5A58" w:rsidR="008D6921" w:rsidRDefault="00FE56DE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</w:t>
            </w:r>
            <w:r w:rsidR="0014730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eliberação nº </w:t>
            </w:r>
            <w:r w:rsidR="0014730D">
              <w:rPr>
                <w:rFonts w:ascii="Arial" w:hAnsi="Arial" w:cs="Arial"/>
                <w:sz w:val="22"/>
                <w:szCs w:val="22"/>
              </w:rPr>
              <w:t>12 de 2020 da CEF foi deliberado pela h</w:t>
            </w:r>
            <w:r w:rsidR="0014730D" w:rsidRPr="0014730D">
              <w:rPr>
                <w:rFonts w:ascii="Arial" w:hAnsi="Arial" w:cs="Arial"/>
                <w:sz w:val="22"/>
                <w:szCs w:val="22"/>
              </w:rPr>
              <w:t>omologação de 52 Registros Profissionais em caráter PROVISÓRIO</w:t>
            </w:r>
            <w:r w:rsidR="0014730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F449F42" w14:textId="77777777" w:rsidR="0014730D" w:rsidRDefault="0014730D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meio da Deliberação nº 13 de 2020 da CEF foi deliberado pela h</w:t>
            </w:r>
            <w:r w:rsidRPr="0014730D">
              <w:rPr>
                <w:rFonts w:ascii="Arial" w:hAnsi="Arial" w:cs="Arial"/>
                <w:sz w:val="22"/>
                <w:szCs w:val="22"/>
              </w:rPr>
              <w:t>omologação de 64 Registros Profissionais em caráter DEFINITIVO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E650DD2" w14:textId="77777777" w:rsidR="0014730D" w:rsidRDefault="0014730D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meio da Deliberação nº 14 de 2020 da CEF foi deliberado pela h</w:t>
            </w:r>
            <w:r w:rsidRPr="0014730D">
              <w:rPr>
                <w:rFonts w:ascii="Arial" w:hAnsi="Arial" w:cs="Arial"/>
                <w:sz w:val="22"/>
                <w:szCs w:val="22"/>
              </w:rPr>
              <w:t xml:space="preserve">omologação de 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14730D">
              <w:rPr>
                <w:rFonts w:ascii="Arial" w:hAnsi="Arial" w:cs="Arial"/>
                <w:sz w:val="22"/>
                <w:szCs w:val="22"/>
              </w:rPr>
              <w:t xml:space="preserve"> Registro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4730D">
              <w:rPr>
                <w:rFonts w:ascii="Arial" w:hAnsi="Arial" w:cs="Arial"/>
                <w:sz w:val="22"/>
                <w:szCs w:val="22"/>
              </w:rPr>
              <w:t xml:space="preserve"> Profissiona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14730D">
              <w:rPr>
                <w:rFonts w:ascii="Arial" w:hAnsi="Arial" w:cs="Arial"/>
                <w:sz w:val="22"/>
                <w:szCs w:val="22"/>
              </w:rPr>
              <w:t xml:space="preserve"> em caráter PROVISÓRIO </w:t>
            </w:r>
            <w:r>
              <w:rPr>
                <w:rFonts w:ascii="Arial" w:hAnsi="Arial" w:cs="Arial"/>
                <w:sz w:val="22"/>
                <w:szCs w:val="22"/>
              </w:rPr>
              <w:t>do</w:t>
            </w:r>
            <w:r w:rsidRPr="0014730D">
              <w:rPr>
                <w:rFonts w:ascii="Arial" w:hAnsi="Arial" w:cs="Arial"/>
                <w:sz w:val="22"/>
                <w:szCs w:val="22"/>
              </w:rPr>
              <w:t xml:space="preserve"> Centro Universitário FAI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473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730D">
              <w:rPr>
                <w:rFonts w:ascii="Arial" w:hAnsi="Arial" w:cs="Arial"/>
                <w:sz w:val="22"/>
                <w:szCs w:val="22"/>
              </w:rPr>
              <w:t>Itapiranga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71DFDCC" w14:textId="733560D5" w:rsidR="0014730D" w:rsidRPr="008C36F3" w:rsidRDefault="0014730D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meio da Delibera</w:t>
            </w:r>
            <w:r w:rsidR="009519E8">
              <w:rPr>
                <w:rFonts w:ascii="Arial" w:hAnsi="Arial" w:cs="Arial"/>
                <w:sz w:val="22"/>
                <w:szCs w:val="22"/>
              </w:rPr>
              <w:t>ção nº 15 de 2020 da CEF foi deliberado pela h</w:t>
            </w:r>
            <w:r w:rsidR="009519E8" w:rsidRPr="009519E8">
              <w:rPr>
                <w:rFonts w:ascii="Arial" w:hAnsi="Arial" w:cs="Arial"/>
                <w:sz w:val="22"/>
                <w:szCs w:val="22"/>
              </w:rPr>
              <w:t xml:space="preserve">omologação de 07 Registros Profissionais em caráter PROVISÓRIO </w:t>
            </w:r>
            <w:r w:rsidR="009519E8">
              <w:rPr>
                <w:rFonts w:ascii="Arial" w:hAnsi="Arial" w:cs="Arial"/>
                <w:sz w:val="22"/>
                <w:szCs w:val="22"/>
              </w:rPr>
              <w:t>do</w:t>
            </w:r>
            <w:r w:rsidR="009519E8" w:rsidRPr="009519E8">
              <w:rPr>
                <w:rFonts w:ascii="Arial" w:hAnsi="Arial" w:cs="Arial"/>
                <w:sz w:val="22"/>
                <w:szCs w:val="22"/>
              </w:rPr>
              <w:t xml:space="preserve"> Centro Universitário Vale do Iguaçu (UNIGUAÇU)</w:t>
            </w:r>
            <w:r w:rsidR="009519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8C6449B" w14:textId="77777777" w:rsidR="00DB29CB" w:rsidRDefault="00DB29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852" w:rsidRPr="002A76F3" w14:paraId="3B0724CD" w14:textId="77777777" w:rsidTr="006B0C0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2C29B" w14:textId="77777777"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0750D" w14:textId="5E1FA17F" w:rsidR="00F97852" w:rsidRPr="00A92B3A" w:rsidRDefault="009519E8" w:rsidP="00212B2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19E8">
              <w:rPr>
                <w:rFonts w:ascii="Arial" w:hAnsi="Arial" w:cs="Arial"/>
                <w:b/>
                <w:sz w:val="22"/>
                <w:szCs w:val="22"/>
              </w:rPr>
              <w:t>Inclusão Pós-Graduação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9519E8">
              <w:rPr>
                <w:rFonts w:ascii="Arial" w:hAnsi="Arial" w:cs="Arial"/>
                <w:b/>
                <w:sz w:val="22"/>
                <w:szCs w:val="22"/>
              </w:rPr>
              <w:t>Engenh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aria </w:t>
            </w:r>
            <w:r w:rsidRPr="009519E8">
              <w:rPr>
                <w:rFonts w:ascii="Arial" w:hAnsi="Arial" w:cs="Arial"/>
                <w:b/>
                <w:sz w:val="22"/>
                <w:szCs w:val="22"/>
              </w:rPr>
              <w:t>de Segurança do Trabalho (Especialização)</w:t>
            </w:r>
            <w:r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F97852" w:rsidRPr="002A76F3" w14:paraId="5F279D52" w14:textId="77777777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1BA557" w14:textId="77777777"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2C9E1" w14:textId="77777777"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97852" w:rsidRPr="002A76F3" w14:paraId="42AD68A1" w14:textId="77777777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CB31E0" w14:textId="77777777"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5251B" w14:textId="77777777"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14:paraId="599ECD81" w14:textId="77777777" w:rsidTr="0060257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93D0F1" w14:textId="77777777"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E7ACB" w14:textId="22EB3CF8" w:rsidR="00510316" w:rsidRDefault="009519E8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meio da Deliberação n</w:t>
            </w:r>
            <w:r w:rsidR="00FC4B06">
              <w:rPr>
                <w:rFonts w:ascii="Arial" w:hAnsi="Arial" w:cs="Arial"/>
                <w:sz w:val="22"/>
                <w:szCs w:val="22"/>
              </w:rPr>
              <w:t xml:space="preserve">° 16 de 2020 da CEF foi deliberado por </w:t>
            </w:r>
            <w:r w:rsidR="00FC4B06" w:rsidRPr="00FC4B06">
              <w:rPr>
                <w:rFonts w:ascii="Arial" w:hAnsi="Arial" w:cs="Arial"/>
                <w:sz w:val="22"/>
                <w:szCs w:val="22"/>
              </w:rPr>
              <w:t>– Aprovar a inclusão de título do processo SICCAU nº 1056179/2020, analisado na Gerência Técnica</w:t>
            </w:r>
            <w:r w:rsidR="00FC4B0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EC368F7" w14:textId="771145A1" w:rsidR="00FC4B06" w:rsidRPr="00DC5C0C" w:rsidRDefault="00FC4B06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17 de 2020 da CEF </w:t>
            </w:r>
            <w:r w:rsidR="00360F3C">
              <w:rPr>
                <w:rFonts w:ascii="Arial" w:hAnsi="Arial" w:cs="Arial"/>
                <w:sz w:val="22"/>
                <w:szCs w:val="22"/>
              </w:rPr>
              <w:t xml:space="preserve">foi deliberado por </w:t>
            </w:r>
            <w:r w:rsidR="00285C9B" w:rsidRPr="00285C9B">
              <w:rPr>
                <w:rFonts w:ascii="Arial" w:hAnsi="Arial" w:cs="Arial"/>
                <w:sz w:val="22"/>
                <w:szCs w:val="22"/>
              </w:rPr>
              <w:t>Indeferi</w:t>
            </w:r>
            <w:r w:rsidR="00285C9B">
              <w:rPr>
                <w:rFonts w:ascii="Arial" w:hAnsi="Arial" w:cs="Arial"/>
                <w:sz w:val="22"/>
                <w:szCs w:val="22"/>
              </w:rPr>
              <w:t>r</w:t>
            </w:r>
            <w:r w:rsidR="00285C9B" w:rsidRPr="00285C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C9B">
              <w:rPr>
                <w:rFonts w:ascii="Arial" w:hAnsi="Arial" w:cs="Arial"/>
                <w:sz w:val="22"/>
                <w:szCs w:val="22"/>
              </w:rPr>
              <w:t>o</w:t>
            </w:r>
            <w:r w:rsidR="00285C9B" w:rsidRPr="00285C9B">
              <w:rPr>
                <w:rFonts w:ascii="Arial" w:hAnsi="Arial" w:cs="Arial"/>
                <w:sz w:val="22"/>
                <w:szCs w:val="22"/>
              </w:rPr>
              <w:t xml:space="preserve"> requerimento de inclusão título de Engenharia de Segurança do</w:t>
            </w:r>
            <w:r w:rsidR="00C04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C9B" w:rsidRPr="00285C9B">
              <w:rPr>
                <w:rFonts w:ascii="Arial" w:hAnsi="Arial" w:cs="Arial"/>
                <w:sz w:val="22"/>
                <w:szCs w:val="22"/>
              </w:rPr>
              <w:t>Trabalho</w:t>
            </w:r>
            <w:r w:rsidR="00285C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C9B" w:rsidRPr="00285C9B">
              <w:rPr>
                <w:rFonts w:ascii="Arial" w:hAnsi="Arial" w:cs="Arial"/>
                <w:sz w:val="22"/>
                <w:szCs w:val="22"/>
              </w:rPr>
              <w:t>requerida pelo protocolo nº 1053262/2020, por desconformidade com o art. 1º da Lei 7410/1985, com o art. 2º da Resolução nº 162 do CAU e com as diretrizes de análise estabelecidas na Deliberação nº 94/2018 da CEF-CAU/BR</w:t>
            </w:r>
            <w:r w:rsidR="00285C9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C3EBEC8" w14:textId="77777777" w:rsidR="00F97852" w:rsidRPr="002A76F3" w:rsidRDefault="00F97852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797A092" w14:textId="77777777" w:rsidTr="00D91E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29CE3B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98387" w14:textId="3DA54D15" w:rsidR="00074F58" w:rsidRPr="002A76F3" w:rsidRDefault="00285C9B" w:rsidP="00597E7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C9B">
              <w:rPr>
                <w:rFonts w:ascii="Arial" w:hAnsi="Arial" w:cs="Arial"/>
                <w:b/>
                <w:sz w:val="22"/>
                <w:szCs w:val="22"/>
              </w:rPr>
              <w:t>Protocolo 1054668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285C9B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5C9B">
              <w:rPr>
                <w:rFonts w:ascii="Arial" w:hAnsi="Arial" w:cs="Arial"/>
                <w:b/>
                <w:sz w:val="22"/>
                <w:szCs w:val="22"/>
              </w:rPr>
              <w:t>- Registro Diplomado Exterior</w:t>
            </w:r>
          </w:p>
        </w:tc>
      </w:tr>
      <w:tr w:rsidR="00074F58" w:rsidRPr="002A76F3" w14:paraId="1BAED86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F7C2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5E5D4" w14:textId="77777777"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14:paraId="6EBD83E2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B08791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D763B" w14:textId="77777777"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14:paraId="0137D8F8" w14:textId="77777777" w:rsidTr="00807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77955C2" w14:textId="77777777"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BD99C" w14:textId="1BEB3B18" w:rsidR="004D1958" w:rsidRPr="001B50BD" w:rsidRDefault="00495E25" w:rsidP="009505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21 de 2020 da CEF foi deliberado</w:t>
            </w:r>
            <w:r w:rsidR="00BA66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</w:t>
            </w:r>
            <w:r w:rsidR="00BA6678" w:rsidRPr="00BA66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nformar o requerente </w:t>
            </w:r>
            <w:r w:rsidR="009505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cadastrar a sua solicitação de registro profissional diplomado no estrangeiro e </w:t>
            </w:r>
            <w:r w:rsidR="00BA6678" w:rsidRPr="00BA66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sua solicitação será recepcionada </w:t>
            </w:r>
            <w:r w:rsidR="009505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análise </w:t>
            </w:r>
            <w:r w:rsidR="00BA6678" w:rsidRPr="00BA66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documentação disponíve</w:t>
            </w:r>
            <w:r w:rsidR="00BA66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9505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deliberado também por s</w:t>
            </w:r>
            <w:r w:rsidR="00BA6678" w:rsidRPr="00BA66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ugerir à CEF-CAU/BR a dispensa do documento comprobatório com o conteúdo programático das disciplinas cursadas </w:t>
            </w:r>
            <w:r w:rsidR="00B23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</w:t>
            </w:r>
            <w:r w:rsidR="00BA6678" w:rsidRPr="00BA66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documento comprobatório com a carga horária total e do tempo de integralização do curso, apostilado ou legalizado no país de origem no novo normativo de registro profissional</w:t>
            </w:r>
            <w:r w:rsidR="009505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diplomado no estrangeiro quando estas informações constarem em outros documentos. </w:t>
            </w:r>
          </w:p>
        </w:tc>
      </w:tr>
    </w:tbl>
    <w:p w14:paraId="568B4469" w14:textId="77777777"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4F8A053B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CC5154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D903" w14:textId="611D6D2E" w:rsidR="00074F58" w:rsidRPr="002A76F3" w:rsidRDefault="00285C9B" w:rsidP="003C367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C9B">
              <w:rPr>
                <w:rFonts w:ascii="Arial" w:hAnsi="Arial" w:cs="Arial"/>
                <w:b/>
                <w:sz w:val="22"/>
                <w:szCs w:val="22"/>
              </w:rPr>
              <w:t>Representante ASCOP</w:t>
            </w:r>
          </w:p>
        </w:tc>
      </w:tr>
      <w:tr w:rsidR="00074F58" w:rsidRPr="002A76F3" w14:paraId="7E5FD7BC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F78AA9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F7A9E" w14:textId="77777777"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14:paraId="571A9D7A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E44D6B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AE11A" w14:textId="77777777"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14:paraId="28914EA2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18350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8047F" w14:textId="66C08913" w:rsidR="00511079" w:rsidRPr="00C97618" w:rsidRDefault="00C042E3" w:rsidP="0065744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</w:t>
            </w:r>
            <w:r w:rsidR="00EB29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19 da CEF de 2020 foi definido pela comissão indicar o coordenador da CEF </w:t>
            </w:r>
            <w:r w:rsidR="00EB299D" w:rsidRPr="00EB29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  <w:r w:rsidR="00EB29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representante titular da ASCOP e a conselheira </w:t>
            </w:r>
            <w:proofErr w:type="spellStart"/>
            <w:r w:rsidR="00EB299D" w:rsidRPr="00EB29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Valesca</w:t>
            </w:r>
            <w:proofErr w:type="spellEnd"/>
            <w:r w:rsidR="00EB299D" w:rsidRPr="00EB29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Menezes Marques</w:t>
            </w:r>
            <w:r w:rsidR="00EB29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representante </w:t>
            </w:r>
            <w:r w:rsidR="0065744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suplente.</w:t>
            </w:r>
          </w:p>
        </w:tc>
      </w:tr>
    </w:tbl>
    <w:p w14:paraId="6982762A" w14:textId="77777777"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5B40A3A3" w14:textId="77777777" w:rsidTr="005542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C16E1" w14:textId="77777777" w:rsidR="00074F58" w:rsidRPr="002A76F3" w:rsidRDefault="00DB29CB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6859C" w14:textId="77777777" w:rsidR="00074F58" w:rsidRPr="002A76F3" w:rsidRDefault="00176A10" w:rsidP="00DB29CB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76A1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Manifestação PORTARIA MEC Nº 2.117, DE 6 DE DEZEMBRO DE 2019</w:t>
            </w:r>
          </w:p>
        </w:tc>
      </w:tr>
      <w:tr w:rsidR="00074F58" w:rsidRPr="002A76F3" w14:paraId="40AA9857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D288B1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2DE64" w14:textId="77777777"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14:paraId="6C5076B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31EBD" w14:textId="77777777"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F3065" w14:textId="77777777" w:rsidR="00895FD6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14:paraId="4B757F9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75D90" w14:textId="77777777"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D4CBA" w14:textId="21BAC3ED" w:rsidR="00565646" w:rsidRPr="00AE2B58" w:rsidRDefault="00150EA9" w:rsidP="006D410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22 de 2020 da CEF a comissão deliberou por se manifestar contrária a vigência da </w:t>
            </w:r>
            <w:r w:rsidRPr="00150E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Portaria MEC nº 2.117/2019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entender que há necessidade de acompanhar a qualidade do ensino da Arquitetura e Urbanismo além de desenvolver critérios de avaliação pertinentes ao autorizar a exp</w:t>
            </w:r>
            <w:r w:rsidR="00E10FC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ansão da modalidade à distância no ensino presencial.</w:t>
            </w:r>
          </w:p>
        </w:tc>
      </w:tr>
    </w:tbl>
    <w:p w14:paraId="75ACC627" w14:textId="6E8F542B" w:rsidR="002C62D8" w:rsidRDefault="002C62D8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326F" w:rsidRPr="002A76F3" w14:paraId="52F7A6CB" w14:textId="77777777" w:rsidTr="00C70D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205AC3" w14:textId="3AE4ADE7" w:rsidR="00B2326F" w:rsidRPr="002A76F3" w:rsidRDefault="00B2326F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6AA15" w14:textId="7D957DD0" w:rsidR="00B2326F" w:rsidRPr="002A76F3" w:rsidRDefault="00B2326F" w:rsidP="00C70D1D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232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Ciência Of. Circ. 011-2020 - CAU-BR (CAU-SC)</w:t>
            </w:r>
          </w:p>
        </w:tc>
      </w:tr>
      <w:tr w:rsidR="00B2326F" w:rsidRPr="002A76F3" w14:paraId="03F23AC4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C6984F" w14:textId="77777777" w:rsidR="00B2326F" w:rsidRPr="002A76F3" w:rsidRDefault="00B2326F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DCB04" w14:textId="77777777" w:rsidR="00B2326F" w:rsidRPr="002A76F3" w:rsidRDefault="00B2326F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B2326F" w:rsidRPr="002A76F3" w14:paraId="4C24327C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C5214E" w14:textId="77777777" w:rsidR="00B2326F" w:rsidRPr="002A76F3" w:rsidRDefault="00B2326F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B9EB3" w14:textId="77777777" w:rsidR="00B2326F" w:rsidRPr="002A76F3" w:rsidRDefault="00B2326F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B2326F" w:rsidRPr="002A76F3" w14:paraId="54ABA965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B1A9D2" w14:textId="77777777" w:rsidR="00B2326F" w:rsidRPr="002A76F3" w:rsidRDefault="00B2326F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CB0E8" w14:textId="65A485AB" w:rsidR="00A435A2" w:rsidRPr="00AE2B58" w:rsidRDefault="008114F1" w:rsidP="00C70D1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informado à Comissão, pela assessora Nayana, que em 2019 o CAU/BR se manifestou através da Deliberação Plenária DPOBR 0088-01/2019 aprovou a recusa de “concessão do registro profissional pelos CAU/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aos egressos de cursos de graduação de Arquitetura e Urbanismo </w:t>
            </w:r>
            <w:r w:rsidR="00A435A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realizados na modalidade à distância” e que essa deliberação era usada pela gerência técnica do CAU/SC para orientar quanto ao posicionamento do CAU sobre a questão do ensino à distância. O CAU/BR enviou ofício ao CAU/SC informando que essa deliberação está suspensa por determinação judicial e que a partir da ciência dessa suspensão </w:t>
            </w:r>
            <w:r w:rsidR="009E3F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não se utilize em documentos produzidos pelo CAU/SC a citação dessa deliberação até que o CAU/BR autorize a utilização dessa deliberação.</w:t>
            </w:r>
          </w:p>
        </w:tc>
      </w:tr>
    </w:tbl>
    <w:p w14:paraId="0B9CE425" w14:textId="15A8071F" w:rsidR="00B2326F" w:rsidRDefault="00B2326F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6287C" w:rsidRPr="002A76F3" w14:paraId="0145CF28" w14:textId="77777777" w:rsidTr="00C70D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22B83" w14:textId="43D42B2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C1171" w14:textId="006979FE" w:rsidR="0056287C" w:rsidRPr="002A76F3" w:rsidRDefault="0056287C" w:rsidP="00C70D1D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6287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Aquisição de Livros para 2020</w:t>
            </w:r>
          </w:p>
        </w:tc>
      </w:tr>
      <w:tr w:rsidR="0056287C" w:rsidRPr="002A76F3" w14:paraId="389A9910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28E05C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425CB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6287C" w:rsidRPr="002A76F3" w14:paraId="42068CA4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EEDD1F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5ADB9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6287C" w:rsidRPr="002A76F3" w14:paraId="39D3D3D2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4E41ED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3EC7A" w14:textId="07CC9824" w:rsidR="0056287C" w:rsidRPr="00AE2B58" w:rsidRDefault="00150EA9" w:rsidP="00C70D1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20 de 2020 da CEF foi definido pela comissão </w:t>
            </w:r>
            <w:r w:rsidRPr="00150E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Solicitar ao setor de licitações do CAU/SC a compra de 50 (cinquenta) exemplares do livro “Lina Bo Bardi – Obra Construída” da autora Olivia de Oliveira e tradução de Frederico </w:t>
            </w:r>
            <w:proofErr w:type="spellStart"/>
            <w:r w:rsidRPr="00150E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Bonaldo</w:t>
            </w:r>
            <w:proofErr w:type="spellEnd"/>
            <w:r w:rsidRPr="00150E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editora: GG BR - Gustavo </w:t>
            </w:r>
            <w:proofErr w:type="spellStart"/>
            <w:r w:rsidRPr="00150E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Gili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O Termo de referência encontra-se anexo à deliberação.</w:t>
            </w:r>
          </w:p>
        </w:tc>
      </w:tr>
    </w:tbl>
    <w:p w14:paraId="6A25F99D" w14:textId="4DE5F591" w:rsidR="0056287C" w:rsidRDefault="0056287C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0A0AAD58" w14:textId="77777777" w:rsidR="0056287C" w:rsidRDefault="0056287C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326F" w:rsidRPr="002A76F3" w14:paraId="44A59323" w14:textId="77777777" w:rsidTr="00C70D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B50A70" w14:textId="7CF977B2" w:rsidR="00B2326F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E4C65" w14:textId="741BF2DA" w:rsidR="00B2326F" w:rsidRPr="002A76F3" w:rsidRDefault="00B2326F" w:rsidP="00C70D1D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2326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Manifestação acerca utilização do símbolo da arquitetura</w:t>
            </w:r>
            <w:r w:rsidR="00C654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2326F" w:rsidRPr="002A76F3" w14:paraId="3734E7A8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0A7464" w14:textId="77777777" w:rsidR="00B2326F" w:rsidRPr="002A76F3" w:rsidRDefault="00B2326F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FEF86" w14:textId="77777777" w:rsidR="00B2326F" w:rsidRPr="002A76F3" w:rsidRDefault="00B2326F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B2326F" w:rsidRPr="002A76F3" w14:paraId="6CBF6267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A7FB2A" w14:textId="77777777" w:rsidR="00B2326F" w:rsidRPr="002A76F3" w:rsidRDefault="00B2326F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B39A5" w14:textId="77777777" w:rsidR="00B2326F" w:rsidRPr="002A76F3" w:rsidRDefault="00B2326F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B2326F" w:rsidRPr="002A76F3" w14:paraId="2B910CDB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2F061A" w14:textId="77777777" w:rsidR="00B2326F" w:rsidRPr="002A76F3" w:rsidRDefault="00B2326F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9D082" w14:textId="73842618" w:rsidR="00B2326F" w:rsidRPr="00AE2B58" w:rsidRDefault="00C65459" w:rsidP="00C70D1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CAU/SC recebeu pelo atendimento e-mail solicitando utilização do símbolo da Arquitetura e Urbanismo pelo profissionais </w:t>
            </w:r>
            <w:r w:rsidR="004C14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curso de Tecnologia em Design de Interiores, a CEF, p</w:t>
            </w:r>
            <w:r w:rsidR="003F71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 meio da Deliberação nº 23 da CEF de 2020 recomendou </w:t>
            </w:r>
            <w:r w:rsidR="003F7141" w:rsidRPr="003F71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o símbolo da Arquitetura e Urbanismo seja utilizado nos cursos de Arquitetura e Urbanismo ou por profissionais nesses habilitados, tendo em vista a regulamentação através da Lei 12.378/2010 e as especificidades da profissão</w:t>
            </w:r>
            <w:r w:rsidR="003F71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34149838" w14:textId="2B489C4A" w:rsidR="00B2326F" w:rsidRDefault="00B2326F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6287C" w:rsidRPr="002A76F3" w14:paraId="4D2B545A" w14:textId="77777777" w:rsidTr="00C70D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ACD74" w14:textId="7337B19D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8A194" w14:textId="5C64F3F0" w:rsidR="0056287C" w:rsidRPr="002A76F3" w:rsidRDefault="0056287C" w:rsidP="00C70D1D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6287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Análise e aprovação edital Chamada Pública - Formação Continuada 2020</w:t>
            </w:r>
          </w:p>
        </w:tc>
      </w:tr>
      <w:tr w:rsidR="0056287C" w:rsidRPr="002A76F3" w14:paraId="1B67280C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4FD345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8B7FD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6287C" w:rsidRPr="002A76F3" w14:paraId="592487E9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8249B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13CC1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6287C" w:rsidRPr="002A76F3" w14:paraId="2814BA32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7EE0A4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CDC1A" w14:textId="06AB9DEF" w:rsidR="0056287C" w:rsidRPr="00AE2B58" w:rsidRDefault="00FB5096" w:rsidP="00C70D1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18 de 2020 da CEF foi definida a aprovação da Minuta do Edital de Chamada Pública </w:t>
            </w:r>
            <w:r w:rsidRPr="00FB509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referente à Concessão de Patrocínio para 2020</w:t>
            </w:r>
            <w:r w:rsidR="004840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o objeto Formação Continuada</w:t>
            </w:r>
            <w:r w:rsidRPr="00FB509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</w:tc>
      </w:tr>
    </w:tbl>
    <w:p w14:paraId="1BA09EE6" w14:textId="3E37E775" w:rsidR="0056287C" w:rsidRDefault="0056287C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6287C" w:rsidRPr="002A76F3" w14:paraId="62643D0B" w14:textId="77777777" w:rsidTr="00C70D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2F460" w14:textId="114FE02A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5EEBB" w14:textId="64B8F8D9" w:rsidR="0056287C" w:rsidRPr="002A76F3" w:rsidRDefault="0056287C" w:rsidP="00C70D1D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6287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Aprovação Estudo Técnico Preliminar da Premiação Acadêmica</w:t>
            </w:r>
            <w:r w:rsidR="00675A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- 2020</w:t>
            </w:r>
          </w:p>
        </w:tc>
      </w:tr>
      <w:tr w:rsidR="0056287C" w:rsidRPr="002A76F3" w14:paraId="5EF8358E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86C948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4936A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6287C" w:rsidRPr="002A76F3" w14:paraId="7C6E959B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B5F93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E862F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6287C" w:rsidRPr="002A76F3" w14:paraId="2CBBF137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6E6806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98CD0" w14:textId="322A6D64" w:rsidR="0056287C" w:rsidRPr="00AE2B58" w:rsidRDefault="00EB5C34" w:rsidP="00C70D1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assessora Nayana falou brevemente sobre os normativos que o CAU/SC vem adotando para atender as novas exigências </w:t>
            </w:r>
            <w:r w:rsidR="00CA1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lei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licitações e dos órgãos fiscalizadores incluindo os estudos e fundamentações das compras e aquisições do CAU/SC para tornar o processo mais fundamentado e transparente e evitar contratações desnecessárias. </w:t>
            </w:r>
            <w:r w:rsidR="00F911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encaminhamento, a assessora irá </w:t>
            </w:r>
            <w:r w:rsidR="004915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enviar à comissão a minuta do Estudo Técnico Preliminar para análise e contribuição da CEF para se possível, ser aprovado na próxima reunião da Comissão.</w:t>
            </w:r>
            <w:r w:rsidR="00675A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 Termo de Referência a comissão optou por analisar os detalhes e alterações após a finalização do Estudo Técnico Preliminar</w:t>
            </w:r>
            <w:r w:rsidR="00CA1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também na próxima reunião</w:t>
            </w:r>
            <w:r w:rsidR="00675A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01B73E70" w14:textId="77777777" w:rsidR="0056287C" w:rsidRDefault="0056287C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6287C" w:rsidRPr="002A76F3" w14:paraId="23D8957C" w14:textId="77777777" w:rsidTr="00C70D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780E64" w14:textId="72F6E2AC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CCCC6" w14:textId="7CF5ABFB" w:rsidR="0056287C" w:rsidRPr="002A76F3" w:rsidRDefault="0056287C" w:rsidP="00C70D1D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6287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Caderno novos Arquitetos</w:t>
            </w:r>
          </w:p>
        </w:tc>
      </w:tr>
      <w:tr w:rsidR="0056287C" w:rsidRPr="002A76F3" w14:paraId="3C45EB32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EB6973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92B7B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6287C" w:rsidRPr="002A76F3" w14:paraId="5D78CB27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5CAB03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987BA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6287C" w:rsidRPr="002A76F3" w14:paraId="7A5A4BF9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16762C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0827A" w14:textId="7F606B32" w:rsidR="0056287C" w:rsidRPr="00AE2B58" w:rsidRDefault="004F01A4" w:rsidP="00C70D1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CEF solicitou que se encaminhe a comunicação do CAU/SC a alteração da arte do ‘Caderno Novos Arquitetos’ visando o aperfeiçoamento e que será inserido no </w:t>
            </w:r>
            <w:r w:rsidRPr="004F01A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 xml:space="preserve">QR </w:t>
            </w:r>
            <w:proofErr w:type="spellStart"/>
            <w:r w:rsidRPr="004F01A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Code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leva à página dos conteúdos inseridos no projeto ‘Novos Arquitetos’ as sugestões de inclusão de conteúdo das outras comissões do CAU/SC a serem analisadas pela CEF na próxima reunião.</w:t>
            </w:r>
            <w:r w:rsidR="00F120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Assessora encaminhará e-mail aos assessores das comissões para que consultem as respectivas comissões sobre as sugestões.</w:t>
            </w:r>
          </w:p>
        </w:tc>
      </w:tr>
    </w:tbl>
    <w:p w14:paraId="414EAB66" w14:textId="34ABCFFC" w:rsidR="00B2326F" w:rsidRDefault="00B2326F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6287C" w:rsidRPr="002A76F3" w14:paraId="46E5DD71" w14:textId="77777777" w:rsidTr="00C70D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55298" w14:textId="6B105541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E6358" w14:textId="6D048D27" w:rsidR="0056287C" w:rsidRPr="002A76F3" w:rsidRDefault="0056287C" w:rsidP="00C70D1D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6287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Premiação Acadêmica 2019 – Encaminhamentos</w:t>
            </w:r>
          </w:p>
        </w:tc>
      </w:tr>
      <w:tr w:rsidR="0056287C" w:rsidRPr="002A76F3" w14:paraId="33361803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D13E9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1C603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6287C" w:rsidRPr="002A76F3" w14:paraId="6D8653C2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440A66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FC6B0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6287C" w:rsidRPr="002A76F3" w14:paraId="52701529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82333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4C65A" w14:textId="03F420F5" w:rsidR="002A0C41" w:rsidRDefault="002A0C41" w:rsidP="002A0C4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B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assessora Nayana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apresentou a Súmula d</w:t>
            </w:r>
            <w:r w:rsidR="00B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última reunião com a </w:t>
            </w:r>
            <w:proofErr w:type="spellStart"/>
            <w:r w:rsidR="00BC7A32" w:rsidRPr="001B7F17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Minimum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realizada no dia 13/03/</w:t>
            </w:r>
            <w:r w:rsidRPr="002A0C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2020 após a Plenária do CAU/SC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membros da CEF/SC realizaram a leitura e aprovaram o documento que será publicado como anexo deste item de pauta. </w:t>
            </w:r>
          </w:p>
          <w:p w14:paraId="53ABBFBB" w14:textId="17BA1A16" w:rsidR="002A0C41" w:rsidRDefault="002A0C41" w:rsidP="002A0C4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Outro aspecto abordado pela assessora, foi que após a </w:t>
            </w:r>
            <w:r w:rsidR="00B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ferência das pranchas impressas, entregues no mesmo dia da reunião, v</w:t>
            </w:r>
            <w:r w:rsidR="00B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erificou</w:t>
            </w:r>
            <w:r w:rsidR="001815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-se</w:t>
            </w:r>
            <w:r w:rsidR="00B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um dos trabalhos estava com o título no rodapé fora do padrão dos demais trabalhos.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Assim, e</w:t>
            </w:r>
            <w:r w:rsidR="00B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ntrou em contato com a </w:t>
            </w:r>
            <w:proofErr w:type="spellStart"/>
            <w:r w:rsidR="000B493F" w:rsidRPr="001B7F17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M</w:t>
            </w:r>
            <w:r w:rsidR="00BC7A32" w:rsidRPr="001B7F17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inimum</w:t>
            </w:r>
            <w:proofErr w:type="spellEnd"/>
            <w:r w:rsidR="00B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="001B7F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solicitou que </w:t>
            </w:r>
            <w:r w:rsidR="00B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comissão </w:t>
            </w:r>
            <w:r w:rsidR="00CA1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julgadora</w:t>
            </w:r>
            <w:r w:rsidR="00BC7A3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025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 manifestasse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CA1B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través de documento específico</w:t>
            </w:r>
            <w:r w:rsidR="001025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seu entendimento quanto a esta alteração. </w:t>
            </w:r>
          </w:p>
          <w:p w14:paraId="65D0B35E" w14:textId="28953BC8" w:rsidR="0056287C" w:rsidRDefault="002A0C41" w:rsidP="00C63C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então que a Comissão julgadora enviou</w:t>
            </w:r>
            <w:r w:rsidR="00C63C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três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63C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documentos, explicando</w:t>
            </w:r>
            <w:r w:rsidR="001025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essa alteração não prejudica o andamento da premiação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uma vez que não é possível real</w:t>
            </w:r>
            <w:r w:rsidR="00C63C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izar a identificação do trabalho. </w:t>
            </w:r>
          </w:p>
          <w:p w14:paraId="4B7B40C1" w14:textId="53182786" w:rsidR="00C63CCC" w:rsidRPr="00AE2B58" w:rsidRDefault="00C63CCC" w:rsidP="0018155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A assessora apresentou os</w:t>
            </w:r>
            <w:r w:rsidR="001815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documentos aos membros da CEF e destacou a importância de adotar estes procedimentos para garantir um processo transparente por parte da CEF/SC e  da  CONTRATADA.</w:t>
            </w:r>
          </w:p>
        </w:tc>
      </w:tr>
    </w:tbl>
    <w:p w14:paraId="3E56D34F" w14:textId="55722257" w:rsidR="0056287C" w:rsidRDefault="0056287C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6287C" w:rsidRPr="002A76F3" w14:paraId="73C0F85F" w14:textId="77777777" w:rsidTr="00C70D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583FCB" w14:textId="67DBA75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4139B" w14:textId="6B72E89A" w:rsidR="0056287C" w:rsidRPr="002A76F3" w:rsidRDefault="0056287C" w:rsidP="00C70D1D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6287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Discussão sobre o ensino </w:t>
            </w:r>
            <w:r w:rsidR="00BC7A3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EAD</w:t>
            </w:r>
          </w:p>
        </w:tc>
      </w:tr>
      <w:tr w:rsidR="0056287C" w:rsidRPr="002A76F3" w14:paraId="2B751BB6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055743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17DD4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6287C" w:rsidRPr="002A76F3" w14:paraId="4519809C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B4EBF6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D03DA" w14:textId="77777777" w:rsidR="0056287C" w:rsidRPr="002A76F3" w:rsidRDefault="0056287C" w:rsidP="00C70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6287C" w:rsidRPr="002A76F3" w14:paraId="01E4A5A4" w14:textId="77777777" w:rsidTr="00C70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7C645" w14:textId="77777777" w:rsidR="0056287C" w:rsidRPr="002A76F3" w:rsidRDefault="0056287C" w:rsidP="00C70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E50F4" w14:textId="5A8A1F4A" w:rsidR="0056287C" w:rsidRPr="00AE2B58" w:rsidRDefault="00F120E3" w:rsidP="00C70D1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Pautar novamente o assunto na próxima reunião.</w:t>
            </w:r>
          </w:p>
        </w:tc>
      </w:tr>
    </w:tbl>
    <w:p w14:paraId="169C46E3" w14:textId="77777777" w:rsidR="0056287C" w:rsidRDefault="0056287C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52F93BCE" w14:textId="77777777" w:rsidR="0056287C" w:rsidRPr="002A76F3" w:rsidRDefault="0056287C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691E24BD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3AC181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44744D50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111F7BC9" w14:textId="77777777" w:rsidTr="00945C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C6D872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A53D9" w14:textId="72C7E7DE" w:rsidR="00F12C87" w:rsidRPr="000F3D1F" w:rsidRDefault="00437923" w:rsidP="00E452C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Atualização do planejamento considerando as limitações impostas pelo ‘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Cor</w:t>
            </w:r>
            <w:r w:rsidR="00B471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navírus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’ </w:t>
            </w:r>
          </w:p>
        </w:tc>
      </w:tr>
      <w:tr w:rsidR="00FB76FC" w:rsidRPr="002A76F3" w14:paraId="55A3DD45" w14:textId="77777777" w:rsidTr="00176A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DC7A39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9E35A" w14:textId="783BCA7E" w:rsidR="00DB24EA" w:rsidRPr="002A76F3" w:rsidRDefault="00782C1B" w:rsidP="00223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FB76FC" w:rsidRPr="002A76F3" w14:paraId="037811DC" w14:textId="77777777" w:rsidTr="00176A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6C7749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8EF7A" w14:textId="20C016A2" w:rsidR="00FB76FC" w:rsidRPr="002A76F3" w:rsidRDefault="0062106D" w:rsidP="00223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B76FC" w:rsidRPr="002A76F3" w14:paraId="6790DED7" w14:textId="77777777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1E630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87AEE" w14:textId="3B0C8342" w:rsidR="00D92E6E" w:rsidRPr="0001711F" w:rsidRDefault="0062106D" w:rsidP="00E452C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Analisar os projetos indicados pela comissão em 2020 para adaptar à nova situação.</w:t>
            </w:r>
            <w:r w:rsidR="00081F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sugerido nessa reunião adaptar o Projeto do CAU nas Escolas para o formato </w:t>
            </w:r>
            <w:r w:rsidR="00081F6D" w:rsidRPr="00081F6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081F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ser passado aos alunos e dar continuidade ao projeto. Como encaminhamento a assessora Nayana entrará em contato com a comunicação para ver a possibilidade de data para a adaptação do material ao novo formato sugerido.</w:t>
            </w:r>
            <w:r w:rsidR="00017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proposto pelo coordenador da CEF, realizar reunião </w:t>
            </w:r>
            <w:r w:rsidR="0001711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017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os coordenadores de curso de Arquitetura e Urbanismo </w:t>
            </w:r>
            <w:r w:rsidR="00DA2D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tema ‘escolas presenciais, como está acontecendo a experiência virtual’.</w:t>
            </w:r>
          </w:p>
        </w:tc>
      </w:tr>
    </w:tbl>
    <w:p w14:paraId="3BC1CAE7" w14:textId="77777777"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231F" w:rsidRPr="002A76F3" w14:paraId="0F8C26A1" w14:textId="77777777" w:rsidTr="001C304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91CFDF" w14:textId="77777777" w:rsidR="002F231F" w:rsidRPr="002A76F3" w:rsidRDefault="002F231F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04A38" w14:textId="6F019614" w:rsidR="002F231F" w:rsidRPr="000F3D1F" w:rsidRDefault="00135457" w:rsidP="001E742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Como a CEF pode contribuir</w:t>
            </w:r>
            <w:r w:rsidR="00B471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na agenda emergencial do ‘</w:t>
            </w:r>
            <w:proofErr w:type="spellStart"/>
            <w:r w:rsidR="00B471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Coronavírus</w:t>
            </w:r>
            <w:proofErr w:type="spellEnd"/>
            <w:r w:rsidR="00B471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’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F231F" w:rsidRPr="002A76F3" w14:paraId="736E85F4" w14:textId="77777777" w:rsidTr="00176A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B2B1A1" w14:textId="77777777" w:rsidR="002F231F" w:rsidRPr="002A76F3" w:rsidRDefault="002F231F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5175F" w14:textId="2C605F48" w:rsidR="002F231F" w:rsidRPr="002A76F3" w:rsidRDefault="00782C1B" w:rsidP="001C3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2F231F" w:rsidRPr="002A76F3" w14:paraId="6C9B9DD8" w14:textId="77777777" w:rsidTr="00176A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5D7F3" w14:textId="77777777" w:rsidR="002F231F" w:rsidRPr="002A76F3" w:rsidRDefault="002F231F" w:rsidP="001C30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A7E49" w14:textId="5E6AD5B3" w:rsidR="002F231F" w:rsidRPr="002A76F3" w:rsidRDefault="0062106D" w:rsidP="001C30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F231F" w:rsidRPr="002A76F3" w14:paraId="1B8111A4" w14:textId="77777777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0353D1" w14:textId="77777777" w:rsidR="002F231F" w:rsidRPr="002A76F3" w:rsidRDefault="002F231F" w:rsidP="001C30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34593" w14:textId="5F2340D1" w:rsidR="00FD55DA" w:rsidRPr="00883776" w:rsidRDefault="0062106D" w:rsidP="00FD55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encaminhado um formulário aos Conselheiros da CEF para que possam contribuir com ideias e iniciativas para o CAU/SC agir na agenda emergencial do ‘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coronavírus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’.</w:t>
            </w:r>
          </w:p>
        </w:tc>
      </w:tr>
    </w:tbl>
    <w:p w14:paraId="12B20060" w14:textId="77777777" w:rsidR="00ED2750" w:rsidRPr="00ED2750" w:rsidRDefault="00ED2750" w:rsidP="00ED2750">
      <w:pPr>
        <w:suppressLineNumbers/>
        <w:tabs>
          <w:tab w:val="left" w:pos="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51C50E2F" w14:textId="00D7CB59" w:rsidR="00DA048D" w:rsidRDefault="00DA048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71A0B8C5" w14:textId="77777777" w:rsidR="0045322C" w:rsidRPr="002A76F3" w:rsidRDefault="0045322C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0FBDFA78" w14:textId="77777777"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4001"/>
        <w:gridCol w:w="419"/>
      </w:tblGrid>
      <w:tr w:rsidR="00A85A75" w:rsidRPr="002A76F3" w14:paraId="37278633" w14:textId="77777777" w:rsidTr="00862E6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14:paraId="063E7576" w14:textId="77777777" w:rsidR="00426C01" w:rsidRDefault="00426C01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  <w:p w14:paraId="252CD542" w14:textId="77777777" w:rsidR="00A85A75" w:rsidRPr="002A76F3" w:rsidRDefault="00CB69FC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4038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14:paraId="43FE10F4" w14:textId="77777777" w:rsidR="00A85A75" w:rsidRPr="002A76F3" w:rsidRDefault="00A85A75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20" w:type="dxa"/>
            <w:gridSpan w:val="2"/>
            <w:shd w:val="clear" w:color="auto" w:fill="auto"/>
            <w:hideMark/>
          </w:tcPr>
          <w:p w14:paraId="04DD4187" w14:textId="77777777" w:rsidR="00A85A75" w:rsidRPr="002A76F3" w:rsidRDefault="00426C01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SILVANA MARIA HALL</w:t>
            </w:r>
            <w:r w:rsidR="007E7E67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E7E6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Coordenadora Adjunta CEF</w:t>
            </w:r>
          </w:p>
        </w:tc>
      </w:tr>
      <w:tr w:rsidR="00A80DC7" w:rsidRPr="002A76F3" w14:paraId="46E7E31A" w14:textId="77777777" w:rsidTr="00862E61">
        <w:trPr>
          <w:gridAfter w:val="1"/>
          <w:wAfter w:w="419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282D" w14:textId="77777777" w:rsidR="000D1CE1" w:rsidRPr="002A76F3" w:rsidRDefault="000D1CE1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7195EB0F" w14:textId="77777777" w:rsidR="000D1CE1" w:rsidRPr="002A76F3" w:rsidRDefault="000D1CE1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F679ECE" w14:textId="77777777" w:rsidR="0005766A" w:rsidRPr="002A76F3" w:rsidRDefault="0005766A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65441515" w14:textId="77777777" w:rsidR="0005766A" w:rsidRPr="002A76F3" w:rsidRDefault="0005766A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B512" w14:textId="77777777" w:rsidR="00A80DC7" w:rsidRPr="002A76F3" w:rsidRDefault="00A80DC7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69B3" w14:textId="77777777" w:rsidR="00A80DC7" w:rsidRPr="002A76F3" w:rsidRDefault="00A80DC7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B66CE" w:rsidRPr="002A76F3" w14:paraId="77F58A73" w14:textId="77777777" w:rsidTr="00862E61">
        <w:trPr>
          <w:gridAfter w:val="1"/>
          <w:wAfter w:w="419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2593" w14:textId="77777777" w:rsidR="003B66CE" w:rsidRDefault="00200A52" w:rsidP="00862E61">
            <w:pPr>
              <w:ind w:left="-75" w:right="-266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VALESCA MENEZES </w:t>
            </w:r>
            <w:r w:rsidR="00426C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MARQUES</w:t>
            </w:r>
          </w:p>
          <w:p w14:paraId="25AE5D08" w14:textId="77777777" w:rsidR="003B66CE" w:rsidRPr="002A76F3" w:rsidRDefault="007E7E67" w:rsidP="00862E61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426C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da CEF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3D393" w14:textId="77777777" w:rsidR="003B66CE" w:rsidRPr="002A76F3" w:rsidRDefault="003B66CE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75CF" w14:textId="24F2CA52" w:rsidR="007E7E67" w:rsidRDefault="00B47188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NAYANA MARIA DE OLIVEIRA</w:t>
            </w:r>
          </w:p>
          <w:p w14:paraId="4EDC6402" w14:textId="1F5E7BB5" w:rsidR="003B66CE" w:rsidRPr="002A76F3" w:rsidRDefault="007E7E67" w:rsidP="008D34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 w:rsidR="00B4718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</w:tbl>
    <w:p w14:paraId="5A8D86B1" w14:textId="77777777" w:rsidR="00862E61" w:rsidRPr="002A76F3" w:rsidRDefault="00862E61" w:rsidP="0045322C">
      <w:pPr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14:paraId="30A02C1C" w14:textId="77777777" w:rsidTr="003B66CE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132A" w14:textId="77777777" w:rsidR="002A76F3" w:rsidRDefault="002A76F3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06CE415" w14:textId="77777777" w:rsidR="00CF33FC" w:rsidRPr="002A76F3" w:rsidRDefault="00CF33FC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6F1D1" w14:textId="77777777" w:rsidR="002A76F3" w:rsidRPr="002A76F3" w:rsidRDefault="002A76F3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7B6E5" w14:textId="77777777" w:rsidR="002A76F3" w:rsidRPr="002A76F3" w:rsidRDefault="002A76F3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1C510CE" w14:textId="60229FC0" w:rsidR="008D38B9" w:rsidRDefault="00CF33FC" w:rsidP="008D38B9">
      <w:pPr>
        <w:ind w:left="426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LUIZA MECABÔ</w:t>
      </w:r>
    </w:p>
    <w:p w14:paraId="3865225C" w14:textId="2B577EB0" w:rsidR="002A76F3" w:rsidRDefault="00CF33FC" w:rsidP="00862E61">
      <w:pPr>
        <w:ind w:left="426"/>
        <w:jc w:val="center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Secretária</w:t>
      </w:r>
      <w:r w:rsidRPr="00464264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da C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EF</w:t>
      </w:r>
    </w:p>
    <w:p w14:paraId="56A3FC07" w14:textId="5A6DC873" w:rsidR="008D38B9" w:rsidRDefault="008D38B9" w:rsidP="00862E61">
      <w:pPr>
        <w:ind w:left="426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8D38B9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lastRenderedPageBreak/>
        <w:t>ANEXO ITEM DE PAUTA Nº 12</w:t>
      </w:r>
    </w:p>
    <w:p w14:paraId="40AFD046" w14:textId="33D5E7DF" w:rsidR="008D38B9" w:rsidRDefault="008D38B9" w:rsidP="00862E61">
      <w:pPr>
        <w:ind w:left="426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4C33622D" w14:textId="74EDF548" w:rsidR="008D38B9" w:rsidRPr="002A76F3" w:rsidRDefault="008D38B9" w:rsidP="008D38B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>
        <w:rPr>
          <w:rFonts w:ascii="Arial" w:hAnsi="Arial" w:cs="Arial"/>
          <w:b/>
          <w:sz w:val="22"/>
          <w:szCs w:val="22"/>
        </w:rPr>
        <w:t xml:space="preserve">REUNIÃO - </w:t>
      </w:r>
      <w:r w:rsidRPr="002A76F3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EF</w:t>
      </w:r>
      <w:r w:rsidRPr="002A76F3">
        <w:rPr>
          <w:rFonts w:ascii="Arial" w:hAnsi="Arial" w:cs="Arial"/>
          <w:b/>
          <w:sz w:val="22"/>
          <w:szCs w:val="22"/>
        </w:rPr>
        <w:t xml:space="preserve">-CAU/SC - </w:t>
      </w:r>
      <w:r>
        <w:rPr>
          <w:rFonts w:ascii="Arial" w:hAnsi="Arial" w:cs="Arial"/>
          <w:b/>
          <w:sz w:val="22"/>
          <w:szCs w:val="22"/>
        </w:rPr>
        <w:t>2020</w:t>
      </w:r>
    </w:p>
    <w:p w14:paraId="6A4A2991" w14:textId="77777777" w:rsidR="008D38B9" w:rsidRPr="002A76F3" w:rsidRDefault="008D38B9" w:rsidP="008D38B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8D38B9" w:rsidRPr="002A76F3" w14:paraId="07979D35" w14:textId="77777777" w:rsidTr="004F1FD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299BFC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D322" w14:textId="77777777" w:rsidR="008D38B9" w:rsidRPr="002A76F3" w:rsidRDefault="008D38B9" w:rsidP="004F1F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13/03/2020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1DAF39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D874" w14:textId="77777777" w:rsidR="008D38B9" w:rsidRPr="00FE7FA1" w:rsidRDefault="008D38B9" w:rsidP="004F1F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00min</w:t>
            </w:r>
            <w:r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8D38B9" w:rsidRPr="002A76F3" w14:paraId="7072964B" w14:textId="77777777" w:rsidTr="004F1FD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76B42C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E57D" w14:textId="77777777" w:rsidR="008D38B9" w:rsidRPr="002A76F3" w:rsidRDefault="008D38B9" w:rsidP="004F1F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 </w:t>
            </w:r>
          </w:p>
        </w:tc>
      </w:tr>
    </w:tbl>
    <w:p w14:paraId="76FCA9B0" w14:textId="77777777" w:rsidR="008D38B9" w:rsidRPr="002A76F3" w:rsidRDefault="008D38B9" w:rsidP="008D38B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D38B9" w:rsidRPr="002A76F3" w14:paraId="4E413071" w14:textId="77777777" w:rsidTr="004F1FDF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06BB40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B4A58E5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Nayana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Oliveira</w:t>
            </w:r>
          </w:p>
        </w:tc>
      </w:tr>
      <w:tr w:rsidR="008D38B9" w:rsidRPr="002A76F3" w14:paraId="4EC53F0D" w14:textId="77777777" w:rsidTr="004F1FDF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EC446E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40A0095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10B749" w14:textId="77777777" w:rsidR="008D38B9" w:rsidRPr="002A76F3" w:rsidRDefault="008D38B9" w:rsidP="008D38B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D38B9" w:rsidRPr="002A76F3" w14:paraId="5F504FAD" w14:textId="77777777" w:rsidTr="004F1FDF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40BAB" w14:textId="77777777" w:rsidR="008D38B9" w:rsidRPr="002A76F3" w:rsidRDefault="008D38B9" w:rsidP="004F1FDF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70D7BF0" w14:textId="77777777" w:rsidR="008D38B9" w:rsidRPr="002A76F3" w:rsidRDefault="008D38B9" w:rsidP="008D38B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8D38B9" w:rsidRPr="002A76F3" w14:paraId="4323B475" w14:textId="77777777" w:rsidTr="004F1FD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B5862BB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18D070C9" w14:textId="77777777" w:rsidR="008D38B9" w:rsidRPr="002A76F3" w:rsidRDefault="008D38B9" w:rsidP="004F1FDF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F838220" w14:textId="77777777" w:rsidR="008D38B9" w:rsidRPr="002A76F3" w:rsidRDefault="008D38B9" w:rsidP="004F1FDF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D38B9" w:rsidRPr="002A76F3" w14:paraId="224535E1" w14:textId="77777777" w:rsidTr="004F1FDF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BCEB423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63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  <w:tc>
          <w:tcPr>
            <w:tcW w:w="2587" w:type="dxa"/>
            <w:vAlign w:val="center"/>
          </w:tcPr>
          <w:p w14:paraId="53E16F11" w14:textId="77777777" w:rsidR="008D38B9" w:rsidRPr="002A76F3" w:rsidRDefault="008D38B9" w:rsidP="004F1F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0A6EBC8A" w14:textId="77777777" w:rsidR="008D38B9" w:rsidRPr="00856087" w:rsidRDefault="008D38B9" w:rsidP="004F1FD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</w:t>
            </w:r>
          </w:p>
        </w:tc>
        <w:tc>
          <w:tcPr>
            <w:tcW w:w="1183" w:type="dxa"/>
            <w:tcBorders>
              <w:right w:val="nil"/>
            </w:tcBorders>
          </w:tcPr>
          <w:p w14:paraId="5543BA0C" w14:textId="77777777" w:rsidR="008D38B9" w:rsidRPr="00793A31" w:rsidRDefault="008D38B9" w:rsidP="004F1FD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</w:t>
            </w:r>
          </w:p>
        </w:tc>
      </w:tr>
      <w:tr w:rsidR="008D38B9" w:rsidRPr="002A76F3" w14:paraId="4E0135FD" w14:textId="77777777" w:rsidTr="004F1FDF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5430B235" w14:textId="77777777" w:rsidR="008D38B9" w:rsidRPr="002A76F3" w:rsidRDefault="008D38B9" w:rsidP="004F1FD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Silvana Maria Hall</w:t>
            </w: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7" w:type="dxa"/>
            <w:vAlign w:val="center"/>
          </w:tcPr>
          <w:p w14:paraId="6B31814E" w14:textId="77777777" w:rsidR="008D38B9" w:rsidRPr="002A76F3" w:rsidRDefault="008D38B9" w:rsidP="004F1F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653A764F" w14:textId="77777777" w:rsidR="008D38B9" w:rsidRPr="00856087" w:rsidRDefault="008D38B9" w:rsidP="004F1FD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</w:t>
            </w:r>
          </w:p>
        </w:tc>
        <w:tc>
          <w:tcPr>
            <w:tcW w:w="1183" w:type="dxa"/>
            <w:tcBorders>
              <w:right w:val="nil"/>
            </w:tcBorders>
          </w:tcPr>
          <w:p w14:paraId="0ED9A0F9" w14:textId="77777777" w:rsidR="008D38B9" w:rsidRPr="00793A31" w:rsidRDefault="008D38B9" w:rsidP="004F1FD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</w:t>
            </w:r>
          </w:p>
        </w:tc>
      </w:tr>
      <w:tr w:rsidR="008D38B9" w:rsidRPr="000736A1" w14:paraId="2E84B9B8" w14:textId="77777777" w:rsidTr="004F1FDF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F811A55" w14:textId="77777777" w:rsidR="008D38B9" w:rsidRPr="000736A1" w:rsidRDefault="008D38B9" w:rsidP="004F1FD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14:paraId="36DBE62D" w14:textId="77777777" w:rsidR="008D38B9" w:rsidRPr="002A76F3" w:rsidRDefault="008D38B9" w:rsidP="004F1F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14:paraId="2D1A2823" w14:textId="77777777" w:rsidR="008D38B9" w:rsidRPr="000736A1" w:rsidRDefault="008D38B9" w:rsidP="004F1FD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15h</w:t>
            </w:r>
          </w:p>
        </w:tc>
        <w:tc>
          <w:tcPr>
            <w:tcW w:w="1183" w:type="dxa"/>
            <w:tcBorders>
              <w:right w:val="nil"/>
            </w:tcBorders>
          </w:tcPr>
          <w:p w14:paraId="5F828DBF" w14:textId="77777777" w:rsidR="008D38B9" w:rsidRPr="000736A1" w:rsidRDefault="008D38B9" w:rsidP="004F1FD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</w:t>
            </w:r>
          </w:p>
        </w:tc>
      </w:tr>
    </w:tbl>
    <w:p w14:paraId="34D59FD0" w14:textId="77777777" w:rsidR="008D38B9" w:rsidRPr="000736A1" w:rsidRDefault="008D38B9" w:rsidP="008D38B9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D38B9" w:rsidRPr="002A76F3" w14:paraId="697346F3" w14:textId="77777777" w:rsidTr="004F1FDF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60AB7C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19F5B02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Tomás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Echel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D38B9" w:rsidRPr="002A76F3" w14:paraId="15633AE9" w14:textId="77777777" w:rsidTr="004F1FDF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5C65A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6F4717A6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Couto ( Assessor Especial da Presidência)</w:t>
            </w:r>
          </w:p>
        </w:tc>
      </w:tr>
      <w:tr w:rsidR="008D38B9" w:rsidRPr="002A76F3" w14:paraId="3FA4DD68" w14:textId="77777777" w:rsidTr="004F1FDF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7BD03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617AD0B0" w14:textId="77777777" w:rsidR="008D38B9" w:rsidRPr="002A76F3" w:rsidRDefault="008D38B9" w:rsidP="004F1FD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Vanderline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(Gerente Geral)</w:t>
            </w:r>
          </w:p>
        </w:tc>
      </w:tr>
    </w:tbl>
    <w:p w14:paraId="32CEC715" w14:textId="77777777" w:rsidR="008D38B9" w:rsidRDefault="008D38B9" w:rsidP="008D38B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D38B9" w:rsidRPr="002A76F3" w14:paraId="5527B99C" w14:textId="77777777" w:rsidTr="004F1FDF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1B84479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D38B9" w:rsidRPr="002A76F3" w14:paraId="267C1526" w14:textId="77777777" w:rsidTr="004F1FDF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00885D6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035FBA" w14:textId="77777777" w:rsidR="008D38B9" w:rsidRPr="002A76F3" w:rsidRDefault="008D38B9" w:rsidP="004F1F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D38B9" w:rsidRPr="002A76F3" w14:paraId="10771592" w14:textId="77777777" w:rsidTr="004F1FDF">
        <w:trPr>
          <w:trHeight w:hRule="exact"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1441D96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FC19C" w14:textId="77777777" w:rsidR="008D38B9" w:rsidRDefault="008D38B9" w:rsidP="004F1FD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  <w:p w14:paraId="1C234768" w14:textId="77777777" w:rsidR="008D38B9" w:rsidRPr="00862E61" w:rsidRDefault="008D38B9" w:rsidP="004F1FD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8D38B9" w:rsidRPr="002A76F3" w14:paraId="7471AC79" w14:textId="77777777" w:rsidTr="004F1FDF">
        <w:trPr>
          <w:trHeight w:hRule="exact" w:val="8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3834763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566BC8" w14:textId="77777777" w:rsidR="008D38B9" w:rsidRDefault="008D38B9" w:rsidP="004F1FDF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</w:tr>
    </w:tbl>
    <w:p w14:paraId="47F28F79" w14:textId="77777777" w:rsidR="008D38B9" w:rsidRDefault="008D38B9" w:rsidP="008D38B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D38B9" w:rsidRPr="002A76F3" w14:paraId="51C7CD5D" w14:textId="77777777" w:rsidTr="004F1FDF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F76F5FD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 de atraso</w:t>
            </w:r>
          </w:p>
        </w:tc>
      </w:tr>
      <w:tr w:rsidR="008D38B9" w:rsidRPr="002A76F3" w14:paraId="26521AAC" w14:textId="77777777" w:rsidTr="004F1FDF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1E5C8C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D1590D" w14:textId="77777777" w:rsidR="008D38B9" w:rsidRPr="008D6921" w:rsidRDefault="008D38B9" w:rsidP="004F1F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D38B9" w:rsidRPr="002A76F3" w14:paraId="7A4390C1" w14:textId="77777777" w:rsidTr="004F1FDF">
        <w:trPr>
          <w:trHeight w:hRule="exact"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6D5EEE2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28FF" w14:textId="77777777" w:rsidR="008D38B9" w:rsidRPr="008D6921" w:rsidRDefault="008D38B9" w:rsidP="004F1FDF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D38B9" w:rsidRPr="002A76F3" w14:paraId="197B20F9" w14:textId="77777777" w:rsidTr="004F1FDF">
        <w:trPr>
          <w:trHeight w:hRule="exact" w:val="8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0D153F51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2ABC01" w14:textId="77777777" w:rsidR="008D38B9" w:rsidRDefault="008D38B9" w:rsidP="004F1FDF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</w:tr>
    </w:tbl>
    <w:p w14:paraId="23ACA330" w14:textId="77777777" w:rsidR="008D38B9" w:rsidRDefault="008D38B9" w:rsidP="008D38B9">
      <w:pPr>
        <w:pStyle w:val="SemEspaamento"/>
        <w:rPr>
          <w:rFonts w:ascii="Arial" w:hAnsi="Arial" w:cs="Arial"/>
          <w:sz w:val="22"/>
          <w:szCs w:val="22"/>
        </w:rPr>
      </w:pPr>
    </w:p>
    <w:p w14:paraId="30FD31CB" w14:textId="77777777" w:rsidR="008D38B9" w:rsidRPr="002A76F3" w:rsidRDefault="008D38B9" w:rsidP="008D38B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8D38B9" w:rsidRPr="002A76F3" w14:paraId="581201AC" w14:textId="77777777" w:rsidTr="004F1FDF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6C0BEA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14:paraId="45D71274" w14:textId="77777777" w:rsidR="008D38B9" w:rsidRPr="002A76F3" w:rsidRDefault="008D38B9" w:rsidP="008D38B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38B9" w:rsidRPr="002A76F3" w14:paraId="7AC25F66" w14:textId="77777777" w:rsidTr="004F1F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EBC65A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5F35" w14:textId="77777777" w:rsidR="008D38B9" w:rsidRPr="002A76F3" w:rsidRDefault="008D38B9" w:rsidP="004F1F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14:paraId="0DD2C2AB" w14:textId="77777777" w:rsidR="008D38B9" w:rsidRPr="002A76F3" w:rsidRDefault="008D38B9" w:rsidP="008D38B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D38B9" w:rsidRPr="002A76F3" w14:paraId="5D2F948F" w14:textId="77777777" w:rsidTr="004F1FD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2E246" w14:textId="77777777" w:rsidR="008D38B9" w:rsidRPr="002A76F3" w:rsidRDefault="008D38B9" w:rsidP="004F1FD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056318D4" w14:textId="77777777" w:rsidR="008D38B9" w:rsidRDefault="008D38B9" w:rsidP="008D38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D38B9" w:rsidRPr="002A76F3" w14:paraId="3FAEC9D4" w14:textId="77777777" w:rsidTr="004F1FDF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BC3F8D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EE973" w14:textId="77777777" w:rsidR="008D38B9" w:rsidRPr="002C62D8" w:rsidRDefault="008D38B9" w:rsidP="004F1FDF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Vanderline</w:t>
            </w:r>
            <w:proofErr w:type="spellEnd"/>
          </w:p>
        </w:tc>
      </w:tr>
      <w:tr w:rsidR="008D38B9" w:rsidRPr="002A76F3" w14:paraId="6C1FE9D8" w14:textId="77777777" w:rsidTr="004F1FDF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8196D2" w14:textId="77777777" w:rsidR="008D38B9" w:rsidRPr="00A811FA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3B0BC" w14:textId="77777777" w:rsidR="008D38B9" w:rsidRPr="00A02087" w:rsidRDefault="008D38B9" w:rsidP="004F1FD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F01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iniciou a 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ressaltando a importância do encontro entre a empresa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Minimum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(responsável pela organização e execução técnica da Premiação Acadêmica 2019) e a Comissão de Ensino e Formação. Informou sobre a necessidade do assessor Antônio Couto e ela como gerente geral participarem da reunião devido a necessidade de alteração da data de entrega dos Prêmios relacionados à Premiação Acadêmica 2019, prevista no cronograma do edital para 27/03/2020.   </w:t>
            </w:r>
          </w:p>
        </w:tc>
      </w:tr>
    </w:tbl>
    <w:p w14:paraId="035CAF4F" w14:textId="77777777" w:rsidR="008D38B9" w:rsidRPr="002A76F3" w:rsidRDefault="008D38B9" w:rsidP="008D38B9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D38B9" w:rsidRPr="002A76F3" w14:paraId="37EB2A9C" w14:textId="77777777" w:rsidTr="004F1FD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BE12FD" w14:textId="77777777" w:rsidR="008D38B9" w:rsidRPr="002A76F3" w:rsidRDefault="008D38B9" w:rsidP="004F1FD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3CE6D13" w14:textId="77777777" w:rsidR="008D38B9" w:rsidRDefault="008D38B9" w:rsidP="008D38B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38B9" w:rsidRPr="002A76F3" w14:paraId="670C7863" w14:textId="77777777" w:rsidTr="004F1F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3B59E7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D141" w14:textId="77777777" w:rsidR="008D38B9" w:rsidRPr="00A92B3A" w:rsidRDefault="008D38B9" w:rsidP="004F1FD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Reunião com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Minimum</w:t>
            </w:r>
            <w:proofErr w:type="spellEnd"/>
          </w:p>
        </w:tc>
      </w:tr>
      <w:tr w:rsidR="008D38B9" w:rsidRPr="002A76F3" w14:paraId="29840139" w14:textId="77777777" w:rsidTr="004F1F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735CA2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5978E" w14:textId="77777777" w:rsidR="008D38B9" w:rsidRPr="002A76F3" w:rsidRDefault="008D38B9" w:rsidP="004F1F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D38B9" w:rsidRPr="002A76F3" w14:paraId="3FE15EB5" w14:textId="77777777" w:rsidTr="004F1F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2FAAFE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FB075" w14:textId="77777777" w:rsidR="008D38B9" w:rsidRPr="002A76F3" w:rsidRDefault="008D38B9" w:rsidP="004F1F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D38B9" w:rsidRPr="002A76F3" w14:paraId="13FDCC0B" w14:textId="77777777" w:rsidTr="004F1F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FB164D" w14:textId="77777777" w:rsidR="008D38B9" w:rsidRPr="002A76F3" w:rsidRDefault="008D38B9" w:rsidP="004F1F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36BEE" w14:textId="77777777" w:rsidR="008D38B9" w:rsidRPr="008C7231" w:rsidRDefault="008D38B9" w:rsidP="004F1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7231">
              <w:rPr>
                <w:rFonts w:ascii="Arial" w:hAnsi="Arial" w:cs="Arial"/>
                <w:sz w:val="22"/>
                <w:szCs w:val="22"/>
              </w:rPr>
              <w:t>Iniciada a reunião e apresentados todos os integrantes, a comissão de ensino e formação realizou a aprovação da arte e conteúdo dos certificados a serem entregues para autores participantes, premiados, orientadores e escolas de Arquitetura e Urbanismo, bem como os dois banners em lona vinílica com acabamento em bastão e corda. Impressão 4/0 - Tamanho 100x180cm).</w:t>
            </w:r>
          </w:p>
          <w:p w14:paraId="3CA048C7" w14:textId="77777777" w:rsidR="008D38B9" w:rsidRPr="008C7231" w:rsidRDefault="008D38B9" w:rsidP="004F1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7231">
              <w:rPr>
                <w:rFonts w:ascii="Arial" w:hAnsi="Arial" w:cs="Arial"/>
                <w:sz w:val="22"/>
                <w:szCs w:val="22"/>
              </w:rPr>
              <w:t xml:space="preserve">Foi relatado pela assessora </w:t>
            </w:r>
            <w:proofErr w:type="spellStart"/>
            <w:r w:rsidRPr="008C7231">
              <w:rPr>
                <w:rFonts w:ascii="Arial" w:hAnsi="Arial" w:cs="Arial"/>
                <w:sz w:val="22"/>
                <w:szCs w:val="22"/>
              </w:rPr>
              <w:t>Nayana</w:t>
            </w:r>
            <w:proofErr w:type="spellEnd"/>
            <w:r w:rsidRPr="008C7231">
              <w:rPr>
                <w:rFonts w:ascii="Arial" w:hAnsi="Arial" w:cs="Arial"/>
                <w:sz w:val="22"/>
                <w:szCs w:val="22"/>
              </w:rPr>
              <w:t xml:space="preserve"> Maria de Oliveira a reclamação recebida da professora Arq. Alessandra </w:t>
            </w:r>
            <w:proofErr w:type="spellStart"/>
            <w:r w:rsidRPr="008C7231">
              <w:rPr>
                <w:rFonts w:ascii="Arial" w:hAnsi="Arial" w:cs="Arial"/>
                <w:sz w:val="22"/>
                <w:szCs w:val="22"/>
              </w:rPr>
              <w:t>Devitte</w:t>
            </w:r>
            <w:proofErr w:type="spellEnd"/>
            <w:r w:rsidRPr="008C7231">
              <w:rPr>
                <w:rFonts w:ascii="Arial" w:hAnsi="Arial" w:cs="Arial"/>
                <w:sz w:val="22"/>
                <w:szCs w:val="22"/>
              </w:rPr>
              <w:t xml:space="preserve"> da instituição de ensino </w:t>
            </w:r>
            <w:proofErr w:type="spellStart"/>
            <w:r w:rsidRPr="008C7231">
              <w:rPr>
                <w:rFonts w:ascii="Arial" w:hAnsi="Arial" w:cs="Arial"/>
                <w:sz w:val="22"/>
                <w:szCs w:val="22"/>
              </w:rPr>
              <w:t>Univali</w:t>
            </w:r>
            <w:proofErr w:type="spellEnd"/>
            <w:r w:rsidRPr="008C7231">
              <w:rPr>
                <w:rFonts w:ascii="Arial" w:hAnsi="Arial" w:cs="Arial"/>
                <w:sz w:val="22"/>
                <w:szCs w:val="22"/>
              </w:rPr>
              <w:t xml:space="preserve"> acerca da ausência de premiação do tema especial.  Após amplo debate, a comissão sugeriu que para próxima reunião da CEF/SC o termo de referência da premiação acadêmica 2020 seja revisto e aperfeiçoado conforme debates realizados, dentre os itens a serem aperfeiçoados estão que o novo edital preveja a possibilidade de recurso do julgamento dos trabalhos ou decisões da comissão julgadora; especificação do tema especial no momento da inscrição; que a comissão julgadora contenha, no mínimo, um arquiteto(a) e urbanista professor(a) e possibilidade de entrega </w:t>
            </w:r>
            <w:proofErr w:type="spellStart"/>
            <w:r w:rsidRPr="008C7231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Pr="008C72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7231">
              <w:rPr>
                <w:rFonts w:ascii="Arial" w:hAnsi="Arial" w:cs="Arial"/>
                <w:sz w:val="22"/>
                <w:szCs w:val="22"/>
              </w:rPr>
              <w:t>line</w:t>
            </w:r>
            <w:proofErr w:type="spellEnd"/>
            <w:r w:rsidRPr="008C7231">
              <w:rPr>
                <w:rFonts w:ascii="Arial" w:hAnsi="Arial" w:cs="Arial"/>
                <w:sz w:val="22"/>
                <w:szCs w:val="22"/>
              </w:rPr>
              <w:t xml:space="preserve"> dos certificados).</w:t>
            </w:r>
          </w:p>
          <w:p w14:paraId="6C14C06C" w14:textId="77777777" w:rsidR="008D38B9" w:rsidRPr="008C7231" w:rsidRDefault="008D38B9" w:rsidP="004F1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7231">
              <w:rPr>
                <w:rFonts w:ascii="Arial" w:hAnsi="Arial" w:cs="Arial"/>
                <w:sz w:val="22"/>
                <w:szCs w:val="22"/>
              </w:rPr>
              <w:t>Com relação à reclamação realizada a CEF/SC realizou a seguinte manifestação:</w:t>
            </w:r>
          </w:p>
          <w:p w14:paraId="7326F009" w14:textId="77777777" w:rsidR="008D38B9" w:rsidRPr="008C7231" w:rsidRDefault="008D38B9" w:rsidP="004F1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7231">
              <w:rPr>
                <w:rFonts w:ascii="Arial" w:hAnsi="Arial" w:cs="Arial"/>
                <w:sz w:val="22"/>
                <w:szCs w:val="22"/>
              </w:rPr>
              <w:t>“A CEF do CAU/SC, após análise da ficha de inscrição disponibilizada pela empresa organizadora (</w:t>
            </w:r>
            <w:proofErr w:type="spellStart"/>
            <w:r w:rsidRPr="008C7231">
              <w:rPr>
                <w:rFonts w:ascii="Arial" w:hAnsi="Arial" w:cs="Arial"/>
                <w:sz w:val="22"/>
                <w:szCs w:val="22"/>
              </w:rPr>
              <w:t>Minimum</w:t>
            </w:r>
            <w:proofErr w:type="spellEnd"/>
            <w:r w:rsidRPr="008C7231">
              <w:rPr>
                <w:rFonts w:ascii="Arial" w:hAnsi="Arial" w:cs="Arial"/>
                <w:sz w:val="22"/>
                <w:szCs w:val="22"/>
              </w:rPr>
              <w:t xml:space="preserve">) entende que, ainda que não haja um campo com nomenclatura específica de inscrição do tema especial, esta informação poderia ser inserida no item “Dados do trabalho – Parecer ”, ou seja, o fato do campo não estar especificado, por si só, não acarreta em impossibilidade de inscrição do tema especial. </w:t>
            </w:r>
          </w:p>
          <w:p w14:paraId="37D36C67" w14:textId="77777777" w:rsidR="008D38B9" w:rsidRPr="008C7231" w:rsidRDefault="008D38B9" w:rsidP="004F1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7231">
              <w:rPr>
                <w:rFonts w:ascii="Arial" w:hAnsi="Arial" w:cs="Arial"/>
                <w:sz w:val="22"/>
                <w:szCs w:val="22"/>
              </w:rPr>
              <w:t xml:space="preserve">Portanto, a CEF do CAU/SC optou por não acolher a reclamação realizada, mantendo o entendimento da organizadora </w:t>
            </w:r>
            <w:proofErr w:type="spellStart"/>
            <w:r w:rsidRPr="008C7231">
              <w:rPr>
                <w:rFonts w:ascii="Arial" w:hAnsi="Arial" w:cs="Arial"/>
                <w:sz w:val="22"/>
                <w:szCs w:val="22"/>
              </w:rPr>
              <w:t>Minimum</w:t>
            </w:r>
            <w:proofErr w:type="spellEnd"/>
            <w:r w:rsidRPr="008C723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4F26AE2" w14:textId="77777777" w:rsidR="008D38B9" w:rsidRPr="008C7231" w:rsidRDefault="008D38B9" w:rsidP="004F1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7231">
              <w:rPr>
                <w:rFonts w:ascii="Arial" w:hAnsi="Arial" w:cs="Arial"/>
                <w:sz w:val="22"/>
                <w:szCs w:val="22"/>
              </w:rPr>
              <w:t xml:space="preserve">De qualquer modo, a comissão informa que para o ano de 2020 pretende aprimorar o Termo de Referência para contratação da empresa/entidade organizadora com o intuito de prever que este campo seja especificado na inscrição dos próximos concursos, evitando assim quaisquer transtornos para os alunos, professores, professores orientadores e instituições de ensino de Arquitetura e Urbanismo. </w:t>
            </w:r>
          </w:p>
          <w:p w14:paraId="22FB342C" w14:textId="77777777" w:rsidR="008D38B9" w:rsidRPr="008C7231" w:rsidRDefault="008D38B9" w:rsidP="004F1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7231">
              <w:rPr>
                <w:rFonts w:ascii="Arial" w:hAnsi="Arial" w:cs="Arial"/>
                <w:sz w:val="22"/>
                <w:szCs w:val="22"/>
              </w:rPr>
              <w:t>Quanto a questionamento referente à Certidão de Registro e Quitação de Pessoa Física -CRQPF prevista no item 6.3 do referido edital, a empresa organizadora (</w:t>
            </w:r>
            <w:proofErr w:type="spellStart"/>
            <w:r w:rsidRPr="008C7231">
              <w:rPr>
                <w:rFonts w:ascii="Arial" w:hAnsi="Arial" w:cs="Arial"/>
                <w:sz w:val="22"/>
                <w:szCs w:val="22"/>
              </w:rPr>
              <w:t>Minimum</w:t>
            </w:r>
            <w:proofErr w:type="spellEnd"/>
            <w:r w:rsidRPr="008C7231">
              <w:rPr>
                <w:rFonts w:ascii="Arial" w:hAnsi="Arial" w:cs="Arial"/>
                <w:sz w:val="22"/>
                <w:szCs w:val="22"/>
              </w:rPr>
              <w:t xml:space="preserve">) esclareceu que de fato ocorreu um problema na disponibilização do upload do arquivo, e, quando resolvido o problema, já tinha sido realizada a primeira inscrição para o prêmio professor e sido recebida a primeira CRQPF por e-mail. De modo a tornar isonômica a participação, optou por receber todas as demais Certidões de Registro e Quitação de Pessoa Física por e-mail.” </w:t>
            </w:r>
          </w:p>
          <w:p w14:paraId="1A0D4E2F" w14:textId="77777777" w:rsidR="008D38B9" w:rsidRPr="008C7231" w:rsidRDefault="008D38B9" w:rsidP="004F1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segundo encaminhamento da reunião foi referente a data de realização da solenidade da Premiação Acadêmica 2019, prevista para 27/03/2020, os membros da comissão entenderam necessário a alteração para o dia 22/04/2020 juntamente com o evento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ConectaCau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 decisão foi tomada devido as medidas de prevenção</w:t>
            </w:r>
            <w:r w:rsidRPr="00DB0958">
              <w:rPr>
                <w:rFonts w:ascii="Arial" w:hAnsi="Arial" w:cs="Arial"/>
                <w:sz w:val="22"/>
                <w:szCs w:val="22"/>
              </w:rPr>
              <w:t xml:space="preserve"> e controle à </w:t>
            </w:r>
            <w:r w:rsidRPr="00DB0958">
              <w:rPr>
                <w:i/>
                <w:iCs/>
                <w:sz w:val="22"/>
                <w:szCs w:val="22"/>
              </w:rPr>
              <w:t>COVID-19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0885B1" w14:textId="6CC08F38" w:rsidR="008D38B9" w:rsidRPr="008C7231" w:rsidRDefault="008D38B9" w:rsidP="008D38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havendo mais itens a serem debatidos a reunião foi encerrada às 17:00. </w:t>
            </w:r>
          </w:p>
        </w:tc>
      </w:tr>
    </w:tbl>
    <w:p w14:paraId="5666B4E3" w14:textId="77777777" w:rsidR="008D38B9" w:rsidRPr="00ED2750" w:rsidRDefault="008D38B9" w:rsidP="008D38B9">
      <w:pPr>
        <w:suppressLineNumbers/>
        <w:tabs>
          <w:tab w:val="left" w:pos="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3D364A19" w14:textId="77777777" w:rsidR="008D38B9" w:rsidRPr="002A76F3" w:rsidRDefault="008D38B9" w:rsidP="008D38B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66C56E8E" w14:textId="77777777" w:rsidR="008D38B9" w:rsidRPr="002A76F3" w:rsidRDefault="008D38B9" w:rsidP="008D38B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4001"/>
        <w:gridCol w:w="419"/>
      </w:tblGrid>
      <w:tr w:rsidR="008D38B9" w:rsidRPr="002A76F3" w14:paraId="56F2F1ED" w14:textId="77777777" w:rsidTr="004F1FDF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14:paraId="3F2F36BF" w14:textId="77777777" w:rsidR="008D38B9" w:rsidRDefault="008D38B9" w:rsidP="004F1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  <w:p w14:paraId="11540C37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da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14:paraId="606550C0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20" w:type="dxa"/>
            <w:gridSpan w:val="2"/>
            <w:shd w:val="clear" w:color="auto" w:fill="auto"/>
            <w:hideMark/>
          </w:tcPr>
          <w:p w14:paraId="29D7CD7D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SILVANA MARIA HALL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Coordenadora Adjunta CEF</w:t>
            </w:r>
          </w:p>
        </w:tc>
      </w:tr>
      <w:tr w:rsidR="008D38B9" w:rsidRPr="002A76F3" w14:paraId="0820C3BA" w14:textId="77777777" w:rsidTr="004F1FDF">
        <w:trPr>
          <w:gridAfter w:val="1"/>
          <w:wAfter w:w="419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7EFCF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9F7A275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C201634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600AF79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5B9E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FB21C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D38B9" w:rsidRPr="002A76F3" w14:paraId="7A4B9ACD" w14:textId="77777777" w:rsidTr="004F1FDF">
        <w:trPr>
          <w:gridAfter w:val="1"/>
          <w:wAfter w:w="419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6B18" w14:textId="77777777" w:rsidR="008D38B9" w:rsidRDefault="008D38B9" w:rsidP="004F1FDF">
            <w:pPr>
              <w:ind w:left="-75" w:right="-266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</w:p>
          <w:p w14:paraId="0D765E39" w14:textId="77777777" w:rsidR="008D38B9" w:rsidRPr="002A76F3" w:rsidRDefault="008D38B9" w:rsidP="004F1FDF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da CEF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976C5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E10AD" w14:textId="2000F6A4" w:rsidR="008D38B9" w:rsidRDefault="008D38B9" w:rsidP="004F1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NAYANA MARIA DE OLIVEIRA</w:t>
            </w:r>
          </w:p>
          <w:p w14:paraId="23727DAA" w14:textId="5753E6C0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</w:tbl>
    <w:p w14:paraId="417EA595" w14:textId="77777777" w:rsidR="008D38B9" w:rsidRDefault="008D38B9" w:rsidP="008D38B9">
      <w:pPr>
        <w:jc w:val="center"/>
        <w:rPr>
          <w:rFonts w:ascii="Arial" w:hAnsi="Arial" w:cs="Arial"/>
          <w:b/>
          <w:sz w:val="22"/>
          <w:szCs w:val="22"/>
        </w:rPr>
      </w:pPr>
    </w:p>
    <w:p w14:paraId="32A30964" w14:textId="77777777" w:rsidR="008D38B9" w:rsidRPr="002A76F3" w:rsidRDefault="008D38B9" w:rsidP="008D38B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8D38B9" w:rsidRPr="002A76F3" w14:paraId="1AA27B8C" w14:textId="77777777" w:rsidTr="004F1FDF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0703" w14:textId="77777777" w:rsidR="008D38B9" w:rsidRDefault="008D38B9" w:rsidP="004F1F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995D514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5C0C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14E5" w14:textId="77777777" w:rsidR="008D38B9" w:rsidRPr="002A76F3" w:rsidRDefault="008D38B9" w:rsidP="004F1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02D12B4" w14:textId="77777777" w:rsidR="008D38B9" w:rsidRPr="008D38B9" w:rsidRDefault="008D38B9" w:rsidP="00862E61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sectPr w:rsidR="008D38B9" w:rsidRPr="008D38B9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DD56" w14:textId="77777777" w:rsidR="002B27E1" w:rsidRDefault="002B27E1">
      <w:r>
        <w:separator/>
      </w:r>
    </w:p>
  </w:endnote>
  <w:endnote w:type="continuationSeparator" w:id="0">
    <w:p w14:paraId="414D7726" w14:textId="77777777" w:rsidR="002B27E1" w:rsidRDefault="002B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DCD2" w14:textId="77777777"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9A3A9A" w14:textId="77777777"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AE27" w14:textId="77777777" w:rsidR="002B27E1" w:rsidRDefault="002B27E1">
      <w:r>
        <w:separator/>
      </w:r>
    </w:p>
  </w:footnote>
  <w:footnote w:type="continuationSeparator" w:id="0">
    <w:p w14:paraId="4A8334A0" w14:textId="77777777" w:rsidR="002B27E1" w:rsidRDefault="002B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C6EF" w14:textId="77777777"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ED6096" wp14:editId="489F2E3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DBBBD28" wp14:editId="46547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9E54" w14:textId="77777777"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C8F8A2" wp14:editId="05F73ED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10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0"/>
  </w:num>
  <w:num w:numId="25">
    <w:abstractNumId w:val="12"/>
  </w:num>
  <w:num w:numId="26">
    <w:abstractNumId w:val="2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34"/>
  </w:num>
  <w:num w:numId="32">
    <w:abstractNumId w:val="25"/>
  </w:num>
  <w:num w:numId="33">
    <w:abstractNumId w:val="15"/>
  </w:num>
  <w:num w:numId="34">
    <w:abstractNumId w:val="27"/>
  </w:num>
  <w:num w:numId="35">
    <w:abstractNumId w:val="14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3019"/>
    <w:rsid w:val="0000712C"/>
    <w:rsid w:val="00012D2D"/>
    <w:rsid w:val="00013A50"/>
    <w:rsid w:val="000149C9"/>
    <w:rsid w:val="0001711F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B28"/>
    <w:rsid w:val="00066ACE"/>
    <w:rsid w:val="00066F06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1735"/>
    <w:rsid w:val="00081F6D"/>
    <w:rsid w:val="00083AC0"/>
    <w:rsid w:val="00083CF6"/>
    <w:rsid w:val="00086F83"/>
    <w:rsid w:val="000909D9"/>
    <w:rsid w:val="00090FEF"/>
    <w:rsid w:val="000940DA"/>
    <w:rsid w:val="000944B7"/>
    <w:rsid w:val="00097576"/>
    <w:rsid w:val="0009790B"/>
    <w:rsid w:val="00097E4E"/>
    <w:rsid w:val="000A0383"/>
    <w:rsid w:val="000A0CFB"/>
    <w:rsid w:val="000A5E7A"/>
    <w:rsid w:val="000A6944"/>
    <w:rsid w:val="000A75AD"/>
    <w:rsid w:val="000A7EAC"/>
    <w:rsid w:val="000B493F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599"/>
    <w:rsid w:val="000D7304"/>
    <w:rsid w:val="000E04D8"/>
    <w:rsid w:val="000E29C4"/>
    <w:rsid w:val="000E52EB"/>
    <w:rsid w:val="000E7DBC"/>
    <w:rsid w:val="000F19F4"/>
    <w:rsid w:val="000F1CF7"/>
    <w:rsid w:val="000F3D1F"/>
    <w:rsid w:val="000F3FDA"/>
    <w:rsid w:val="000F6586"/>
    <w:rsid w:val="00101C34"/>
    <w:rsid w:val="00102594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0F69"/>
    <w:rsid w:val="00131206"/>
    <w:rsid w:val="001328FC"/>
    <w:rsid w:val="00133289"/>
    <w:rsid w:val="001344FD"/>
    <w:rsid w:val="00134F8E"/>
    <w:rsid w:val="00135457"/>
    <w:rsid w:val="001366E7"/>
    <w:rsid w:val="0013692D"/>
    <w:rsid w:val="00137650"/>
    <w:rsid w:val="00142744"/>
    <w:rsid w:val="00144276"/>
    <w:rsid w:val="00145D89"/>
    <w:rsid w:val="0014730D"/>
    <w:rsid w:val="00150B42"/>
    <w:rsid w:val="00150EA9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30CD"/>
    <w:rsid w:val="001759E6"/>
    <w:rsid w:val="00175A2D"/>
    <w:rsid w:val="00176172"/>
    <w:rsid w:val="00176A10"/>
    <w:rsid w:val="00176C0F"/>
    <w:rsid w:val="00176D4E"/>
    <w:rsid w:val="00177225"/>
    <w:rsid w:val="00177391"/>
    <w:rsid w:val="00177B80"/>
    <w:rsid w:val="00177BC8"/>
    <w:rsid w:val="00181554"/>
    <w:rsid w:val="00183EFB"/>
    <w:rsid w:val="0019029F"/>
    <w:rsid w:val="0019272F"/>
    <w:rsid w:val="00194F46"/>
    <w:rsid w:val="001A08A1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1179"/>
    <w:rsid w:val="001B50BD"/>
    <w:rsid w:val="001B57CB"/>
    <w:rsid w:val="001B7653"/>
    <w:rsid w:val="001B7ABF"/>
    <w:rsid w:val="001B7F17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78EC"/>
    <w:rsid w:val="00200A52"/>
    <w:rsid w:val="00201045"/>
    <w:rsid w:val="002013F7"/>
    <w:rsid w:val="00202E5E"/>
    <w:rsid w:val="00203EF2"/>
    <w:rsid w:val="002046C2"/>
    <w:rsid w:val="00204C4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37FF6"/>
    <w:rsid w:val="002400E6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6E0A"/>
    <w:rsid w:val="002578F6"/>
    <w:rsid w:val="00261A51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81016"/>
    <w:rsid w:val="002813B1"/>
    <w:rsid w:val="002829AA"/>
    <w:rsid w:val="00285079"/>
    <w:rsid w:val="00285C9B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0C41"/>
    <w:rsid w:val="002A67ED"/>
    <w:rsid w:val="002A765E"/>
    <w:rsid w:val="002A76F3"/>
    <w:rsid w:val="002A7D81"/>
    <w:rsid w:val="002B27E1"/>
    <w:rsid w:val="002B2900"/>
    <w:rsid w:val="002B3746"/>
    <w:rsid w:val="002B5AA9"/>
    <w:rsid w:val="002B5BFD"/>
    <w:rsid w:val="002B7BDF"/>
    <w:rsid w:val="002C0DFD"/>
    <w:rsid w:val="002C62D8"/>
    <w:rsid w:val="002C6726"/>
    <w:rsid w:val="002C775D"/>
    <w:rsid w:val="002D1113"/>
    <w:rsid w:val="002D16B1"/>
    <w:rsid w:val="002D1F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5DBE"/>
    <w:rsid w:val="003367BA"/>
    <w:rsid w:val="003411C5"/>
    <w:rsid w:val="00341B3A"/>
    <w:rsid w:val="003421F8"/>
    <w:rsid w:val="00345698"/>
    <w:rsid w:val="003467A3"/>
    <w:rsid w:val="00350C79"/>
    <w:rsid w:val="003535B1"/>
    <w:rsid w:val="0036061C"/>
    <w:rsid w:val="00360F3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7141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824"/>
    <w:rsid w:val="0041620C"/>
    <w:rsid w:val="00416CFC"/>
    <w:rsid w:val="004172E7"/>
    <w:rsid w:val="00417497"/>
    <w:rsid w:val="004207C5"/>
    <w:rsid w:val="0042242B"/>
    <w:rsid w:val="00422FAE"/>
    <w:rsid w:val="00426C01"/>
    <w:rsid w:val="00436843"/>
    <w:rsid w:val="004372D3"/>
    <w:rsid w:val="00437923"/>
    <w:rsid w:val="004406D7"/>
    <w:rsid w:val="004415E6"/>
    <w:rsid w:val="00441C00"/>
    <w:rsid w:val="00442214"/>
    <w:rsid w:val="004437DF"/>
    <w:rsid w:val="00443CFD"/>
    <w:rsid w:val="004458A0"/>
    <w:rsid w:val="00445FB7"/>
    <w:rsid w:val="004478FB"/>
    <w:rsid w:val="004510C9"/>
    <w:rsid w:val="00452B47"/>
    <w:rsid w:val="0045322C"/>
    <w:rsid w:val="0045519C"/>
    <w:rsid w:val="0045643E"/>
    <w:rsid w:val="00456F30"/>
    <w:rsid w:val="00457F50"/>
    <w:rsid w:val="00461307"/>
    <w:rsid w:val="004615C0"/>
    <w:rsid w:val="00464264"/>
    <w:rsid w:val="0046690C"/>
    <w:rsid w:val="004711BE"/>
    <w:rsid w:val="00473542"/>
    <w:rsid w:val="004736A0"/>
    <w:rsid w:val="00476290"/>
    <w:rsid w:val="004770DE"/>
    <w:rsid w:val="004817BC"/>
    <w:rsid w:val="004834E9"/>
    <w:rsid w:val="0048405B"/>
    <w:rsid w:val="004873C3"/>
    <w:rsid w:val="0048792B"/>
    <w:rsid w:val="004908B5"/>
    <w:rsid w:val="0049157C"/>
    <w:rsid w:val="00491DAB"/>
    <w:rsid w:val="00495E25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BC6"/>
    <w:rsid w:val="004A5DC4"/>
    <w:rsid w:val="004A68DE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AF2"/>
    <w:rsid w:val="004C1208"/>
    <w:rsid w:val="004C1429"/>
    <w:rsid w:val="004C1D8A"/>
    <w:rsid w:val="004C2B92"/>
    <w:rsid w:val="004C4070"/>
    <w:rsid w:val="004C40B0"/>
    <w:rsid w:val="004C58CE"/>
    <w:rsid w:val="004C6903"/>
    <w:rsid w:val="004C7C75"/>
    <w:rsid w:val="004D0A12"/>
    <w:rsid w:val="004D1958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1A4"/>
    <w:rsid w:val="004F0212"/>
    <w:rsid w:val="004F0705"/>
    <w:rsid w:val="004F2693"/>
    <w:rsid w:val="004F2FAD"/>
    <w:rsid w:val="004F36FE"/>
    <w:rsid w:val="004F3B8F"/>
    <w:rsid w:val="004F6111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6609"/>
    <w:rsid w:val="0054185D"/>
    <w:rsid w:val="00544D78"/>
    <w:rsid w:val="00545528"/>
    <w:rsid w:val="0054590E"/>
    <w:rsid w:val="00545A28"/>
    <w:rsid w:val="00547BBD"/>
    <w:rsid w:val="00550426"/>
    <w:rsid w:val="00550489"/>
    <w:rsid w:val="00551A85"/>
    <w:rsid w:val="00554297"/>
    <w:rsid w:val="00555945"/>
    <w:rsid w:val="00555EA3"/>
    <w:rsid w:val="0055608C"/>
    <w:rsid w:val="005574D8"/>
    <w:rsid w:val="00561397"/>
    <w:rsid w:val="00561973"/>
    <w:rsid w:val="0056287C"/>
    <w:rsid w:val="00563426"/>
    <w:rsid w:val="00563951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4C8"/>
    <w:rsid w:val="005856BB"/>
    <w:rsid w:val="00585B4A"/>
    <w:rsid w:val="00586FB6"/>
    <w:rsid w:val="005908F6"/>
    <w:rsid w:val="00591A1F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06D"/>
    <w:rsid w:val="006212AF"/>
    <w:rsid w:val="00622425"/>
    <w:rsid w:val="00625ED6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8A"/>
    <w:rsid w:val="006546FF"/>
    <w:rsid w:val="00654975"/>
    <w:rsid w:val="00656D9D"/>
    <w:rsid w:val="00656F14"/>
    <w:rsid w:val="00657440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5A8F"/>
    <w:rsid w:val="006764ED"/>
    <w:rsid w:val="006779BB"/>
    <w:rsid w:val="00677A80"/>
    <w:rsid w:val="00682D9C"/>
    <w:rsid w:val="00684CA6"/>
    <w:rsid w:val="006859C6"/>
    <w:rsid w:val="00687A2E"/>
    <w:rsid w:val="00690139"/>
    <w:rsid w:val="00690842"/>
    <w:rsid w:val="0069429A"/>
    <w:rsid w:val="006945F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4DC2"/>
    <w:rsid w:val="006B715E"/>
    <w:rsid w:val="006B7964"/>
    <w:rsid w:val="006B7A18"/>
    <w:rsid w:val="006B7ADD"/>
    <w:rsid w:val="006C39B8"/>
    <w:rsid w:val="006C68ED"/>
    <w:rsid w:val="006C6B69"/>
    <w:rsid w:val="006C70EF"/>
    <w:rsid w:val="006D02FF"/>
    <w:rsid w:val="006D1902"/>
    <w:rsid w:val="006D224F"/>
    <w:rsid w:val="006D410A"/>
    <w:rsid w:val="006D4CCA"/>
    <w:rsid w:val="006D6C7D"/>
    <w:rsid w:val="006D74B9"/>
    <w:rsid w:val="006E128C"/>
    <w:rsid w:val="006E1BA8"/>
    <w:rsid w:val="006E3AEA"/>
    <w:rsid w:val="006E4BFB"/>
    <w:rsid w:val="006E6DBF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7126"/>
    <w:rsid w:val="007103DF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19A6"/>
    <w:rsid w:val="00740D22"/>
    <w:rsid w:val="00741974"/>
    <w:rsid w:val="00745921"/>
    <w:rsid w:val="007475A3"/>
    <w:rsid w:val="0074774B"/>
    <w:rsid w:val="00754863"/>
    <w:rsid w:val="00754C32"/>
    <w:rsid w:val="0075615A"/>
    <w:rsid w:val="00757581"/>
    <w:rsid w:val="00763051"/>
    <w:rsid w:val="007651C9"/>
    <w:rsid w:val="00765242"/>
    <w:rsid w:val="00766A25"/>
    <w:rsid w:val="007674F8"/>
    <w:rsid w:val="00767AA6"/>
    <w:rsid w:val="007711D9"/>
    <w:rsid w:val="007711F0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C1B"/>
    <w:rsid w:val="00784090"/>
    <w:rsid w:val="007845BA"/>
    <w:rsid w:val="00784AA3"/>
    <w:rsid w:val="00784B59"/>
    <w:rsid w:val="00792A9F"/>
    <w:rsid w:val="00792C0C"/>
    <w:rsid w:val="00792C63"/>
    <w:rsid w:val="00793A31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C60F0"/>
    <w:rsid w:val="007C7CEB"/>
    <w:rsid w:val="007D24FC"/>
    <w:rsid w:val="007D6B97"/>
    <w:rsid w:val="007E3685"/>
    <w:rsid w:val="007E3ABA"/>
    <w:rsid w:val="007E4928"/>
    <w:rsid w:val="007E7E67"/>
    <w:rsid w:val="007F075B"/>
    <w:rsid w:val="007F22FE"/>
    <w:rsid w:val="007F3BAB"/>
    <w:rsid w:val="007F4CC7"/>
    <w:rsid w:val="00800C9A"/>
    <w:rsid w:val="00800F40"/>
    <w:rsid w:val="00801A7D"/>
    <w:rsid w:val="00801E91"/>
    <w:rsid w:val="00803835"/>
    <w:rsid w:val="0080438A"/>
    <w:rsid w:val="008066AA"/>
    <w:rsid w:val="008110B3"/>
    <w:rsid w:val="008112B9"/>
    <w:rsid w:val="008114F1"/>
    <w:rsid w:val="00815748"/>
    <w:rsid w:val="0081795B"/>
    <w:rsid w:val="008201F7"/>
    <w:rsid w:val="0082050F"/>
    <w:rsid w:val="00821148"/>
    <w:rsid w:val="0082129A"/>
    <w:rsid w:val="00825A90"/>
    <w:rsid w:val="008265EA"/>
    <w:rsid w:val="00826712"/>
    <w:rsid w:val="008269CE"/>
    <w:rsid w:val="00832747"/>
    <w:rsid w:val="008334FD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713B2"/>
    <w:rsid w:val="00871DBF"/>
    <w:rsid w:val="00871FC0"/>
    <w:rsid w:val="00872611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554"/>
    <w:rsid w:val="0088471D"/>
    <w:rsid w:val="008859ED"/>
    <w:rsid w:val="00886436"/>
    <w:rsid w:val="0088740B"/>
    <w:rsid w:val="008900A1"/>
    <w:rsid w:val="00890990"/>
    <w:rsid w:val="00891AB9"/>
    <w:rsid w:val="00891FEE"/>
    <w:rsid w:val="00892966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D1798"/>
    <w:rsid w:val="008D2851"/>
    <w:rsid w:val="008D3463"/>
    <w:rsid w:val="008D38B9"/>
    <w:rsid w:val="008D5A7B"/>
    <w:rsid w:val="008D6921"/>
    <w:rsid w:val="008E1794"/>
    <w:rsid w:val="008E23CB"/>
    <w:rsid w:val="008E2B29"/>
    <w:rsid w:val="008E2D5A"/>
    <w:rsid w:val="008E3F46"/>
    <w:rsid w:val="008E6217"/>
    <w:rsid w:val="008E6DE0"/>
    <w:rsid w:val="008E7C1B"/>
    <w:rsid w:val="008F3E90"/>
    <w:rsid w:val="008F3EFE"/>
    <w:rsid w:val="008F4D5E"/>
    <w:rsid w:val="008F564E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4EA9"/>
    <w:rsid w:val="00925A8E"/>
    <w:rsid w:val="00926C90"/>
    <w:rsid w:val="00927FD9"/>
    <w:rsid w:val="009307A5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51A"/>
    <w:rsid w:val="00950922"/>
    <w:rsid w:val="00950B49"/>
    <w:rsid w:val="009512DC"/>
    <w:rsid w:val="0095143B"/>
    <w:rsid w:val="009519E8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336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B6330"/>
    <w:rsid w:val="009C0175"/>
    <w:rsid w:val="009C0C67"/>
    <w:rsid w:val="009C4322"/>
    <w:rsid w:val="009C55A4"/>
    <w:rsid w:val="009C5890"/>
    <w:rsid w:val="009C75E0"/>
    <w:rsid w:val="009D22A9"/>
    <w:rsid w:val="009D38F5"/>
    <w:rsid w:val="009D5884"/>
    <w:rsid w:val="009E1DD2"/>
    <w:rsid w:val="009E2C66"/>
    <w:rsid w:val="009E3543"/>
    <w:rsid w:val="009E3F8E"/>
    <w:rsid w:val="009E619B"/>
    <w:rsid w:val="009E737C"/>
    <w:rsid w:val="009F1109"/>
    <w:rsid w:val="009F2A41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2F7"/>
    <w:rsid w:val="00A43534"/>
    <w:rsid w:val="00A435A2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48C6"/>
    <w:rsid w:val="00A858EE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6DA4"/>
    <w:rsid w:val="00AF7735"/>
    <w:rsid w:val="00B01C53"/>
    <w:rsid w:val="00B03357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26F"/>
    <w:rsid w:val="00B2339D"/>
    <w:rsid w:val="00B236CF"/>
    <w:rsid w:val="00B24F8B"/>
    <w:rsid w:val="00B25232"/>
    <w:rsid w:val="00B25AD7"/>
    <w:rsid w:val="00B2672A"/>
    <w:rsid w:val="00B26CBB"/>
    <w:rsid w:val="00B26CD5"/>
    <w:rsid w:val="00B279DC"/>
    <w:rsid w:val="00B33A60"/>
    <w:rsid w:val="00B33EAA"/>
    <w:rsid w:val="00B3425A"/>
    <w:rsid w:val="00B34688"/>
    <w:rsid w:val="00B34ED6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4718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10A3"/>
    <w:rsid w:val="00BA6678"/>
    <w:rsid w:val="00BA6A9A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C7A32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E0AE4"/>
    <w:rsid w:val="00BE1181"/>
    <w:rsid w:val="00BE14D7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042E3"/>
    <w:rsid w:val="00C101C0"/>
    <w:rsid w:val="00C1092A"/>
    <w:rsid w:val="00C11509"/>
    <w:rsid w:val="00C11E84"/>
    <w:rsid w:val="00C15884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3CCC"/>
    <w:rsid w:val="00C65459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52A2"/>
    <w:rsid w:val="00C96988"/>
    <w:rsid w:val="00C97618"/>
    <w:rsid w:val="00CA1A2F"/>
    <w:rsid w:val="00CA1B8B"/>
    <w:rsid w:val="00CA2B86"/>
    <w:rsid w:val="00CA3D3F"/>
    <w:rsid w:val="00CA64CE"/>
    <w:rsid w:val="00CA7683"/>
    <w:rsid w:val="00CA7D8F"/>
    <w:rsid w:val="00CB151F"/>
    <w:rsid w:val="00CB264A"/>
    <w:rsid w:val="00CB46B0"/>
    <w:rsid w:val="00CB48A2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28CF"/>
    <w:rsid w:val="00CF33FC"/>
    <w:rsid w:val="00CF3777"/>
    <w:rsid w:val="00CF446C"/>
    <w:rsid w:val="00CF54EC"/>
    <w:rsid w:val="00CF64D0"/>
    <w:rsid w:val="00CF6794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49AE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2864"/>
    <w:rsid w:val="00D73F7D"/>
    <w:rsid w:val="00D745ED"/>
    <w:rsid w:val="00D80211"/>
    <w:rsid w:val="00D80AA3"/>
    <w:rsid w:val="00D80C22"/>
    <w:rsid w:val="00D82BAA"/>
    <w:rsid w:val="00D910ED"/>
    <w:rsid w:val="00D91EBC"/>
    <w:rsid w:val="00D92E6E"/>
    <w:rsid w:val="00D9358B"/>
    <w:rsid w:val="00D93DD0"/>
    <w:rsid w:val="00D95C52"/>
    <w:rsid w:val="00D95CFB"/>
    <w:rsid w:val="00DA048D"/>
    <w:rsid w:val="00DA1ACA"/>
    <w:rsid w:val="00DA1E87"/>
    <w:rsid w:val="00DA2208"/>
    <w:rsid w:val="00DA2D0A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960"/>
    <w:rsid w:val="00DC5C0C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4E76"/>
    <w:rsid w:val="00DF5D73"/>
    <w:rsid w:val="00DF74AF"/>
    <w:rsid w:val="00E001C2"/>
    <w:rsid w:val="00E0058F"/>
    <w:rsid w:val="00E01C56"/>
    <w:rsid w:val="00E01F48"/>
    <w:rsid w:val="00E040A3"/>
    <w:rsid w:val="00E0682D"/>
    <w:rsid w:val="00E10E38"/>
    <w:rsid w:val="00E10FCF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E5C"/>
    <w:rsid w:val="00E35141"/>
    <w:rsid w:val="00E3543F"/>
    <w:rsid w:val="00E365B4"/>
    <w:rsid w:val="00E372FD"/>
    <w:rsid w:val="00E4241A"/>
    <w:rsid w:val="00E43D63"/>
    <w:rsid w:val="00E452C5"/>
    <w:rsid w:val="00E468BF"/>
    <w:rsid w:val="00E46A80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4F11"/>
    <w:rsid w:val="00E854CF"/>
    <w:rsid w:val="00E85D72"/>
    <w:rsid w:val="00E85D75"/>
    <w:rsid w:val="00E9080D"/>
    <w:rsid w:val="00E910A8"/>
    <w:rsid w:val="00E91670"/>
    <w:rsid w:val="00E91CDB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99D"/>
    <w:rsid w:val="00EB2F2C"/>
    <w:rsid w:val="00EB4245"/>
    <w:rsid w:val="00EB4FA9"/>
    <w:rsid w:val="00EB4FCE"/>
    <w:rsid w:val="00EB5197"/>
    <w:rsid w:val="00EB5979"/>
    <w:rsid w:val="00EB5C34"/>
    <w:rsid w:val="00EB7639"/>
    <w:rsid w:val="00EC0ED7"/>
    <w:rsid w:val="00EC201F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20B7"/>
    <w:rsid w:val="00EE30AC"/>
    <w:rsid w:val="00EE3521"/>
    <w:rsid w:val="00EE6CF5"/>
    <w:rsid w:val="00EF0697"/>
    <w:rsid w:val="00EF07A1"/>
    <w:rsid w:val="00EF0EBD"/>
    <w:rsid w:val="00EF6A93"/>
    <w:rsid w:val="00F01CBB"/>
    <w:rsid w:val="00F02BF9"/>
    <w:rsid w:val="00F04D0C"/>
    <w:rsid w:val="00F056DC"/>
    <w:rsid w:val="00F0787B"/>
    <w:rsid w:val="00F120E3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1D01"/>
    <w:rsid w:val="00F73DBB"/>
    <w:rsid w:val="00F80455"/>
    <w:rsid w:val="00F81305"/>
    <w:rsid w:val="00F82A7B"/>
    <w:rsid w:val="00F83065"/>
    <w:rsid w:val="00F855CF"/>
    <w:rsid w:val="00F859C8"/>
    <w:rsid w:val="00F86375"/>
    <w:rsid w:val="00F911D6"/>
    <w:rsid w:val="00F93117"/>
    <w:rsid w:val="00F97852"/>
    <w:rsid w:val="00FA3563"/>
    <w:rsid w:val="00FA4601"/>
    <w:rsid w:val="00FA5918"/>
    <w:rsid w:val="00FA61F0"/>
    <w:rsid w:val="00FB0324"/>
    <w:rsid w:val="00FB073F"/>
    <w:rsid w:val="00FB12CA"/>
    <w:rsid w:val="00FB4053"/>
    <w:rsid w:val="00FB4E9E"/>
    <w:rsid w:val="00FB4F5E"/>
    <w:rsid w:val="00FB5096"/>
    <w:rsid w:val="00FB6912"/>
    <w:rsid w:val="00FB693D"/>
    <w:rsid w:val="00FB76FC"/>
    <w:rsid w:val="00FC2676"/>
    <w:rsid w:val="00FC272F"/>
    <w:rsid w:val="00FC4162"/>
    <w:rsid w:val="00FC4B06"/>
    <w:rsid w:val="00FC4D2D"/>
    <w:rsid w:val="00FD0F6C"/>
    <w:rsid w:val="00FD2693"/>
    <w:rsid w:val="00FD2DB8"/>
    <w:rsid w:val="00FD2FB0"/>
    <w:rsid w:val="00FD4504"/>
    <w:rsid w:val="00FD55DA"/>
    <w:rsid w:val="00FE2620"/>
    <w:rsid w:val="00FE29F7"/>
    <w:rsid w:val="00FE33CD"/>
    <w:rsid w:val="00FE56DE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7A7E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A294-E727-4473-A823-D8AFB201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2302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Mecabo</dc:creator>
  <cp:lastModifiedBy>luizamecabo@gmail.com</cp:lastModifiedBy>
  <cp:revision>12</cp:revision>
  <cp:lastPrinted>2019-04-23T17:14:00Z</cp:lastPrinted>
  <dcterms:created xsi:type="dcterms:W3CDTF">2020-04-02T13:42:00Z</dcterms:created>
  <dcterms:modified xsi:type="dcterms:W3CDTF">2020-05-06T13:17:00Z</dcterms:modified>
</cp:coreProperties>
</file>