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7D6B97">
        <w:rPr>
          <w:rFonts w:ascii="Arial" w:hAnsi="Arial" w:cs="Arial"/>
          <w:b/>
          <w:sz w:val="22"/>
          <w:szCs w:val="22"/>
        </w:rPr>
        <w:t>7</w:t>
      </w:r>
      <w:r w:rsidR="00ED48C0">
        <w:rPr>
          <w:rFonts w:ascii="Arial" w:hAnsi="Arial" w:cs="Arial"/>
          <w:b/>
          <w:sz w:val="22"/>
          <w:szCs w:val="22"/>
        </w:rPr>
        <w:t>ª</w:t>
      </w:r>
      <w:r w:rsidRPr="000940DA">
        <w:rPr>
          <w:rFonts w:ascii="Arial" w:hAnsi="Arial" w:cs="Arial"/>
          <w:b/>
          <w:sz w:val="22"/>
          <w:szCs w:val="22"/>
        </w:rPr>
        <w:t xml:space="preserve"> REUNIÃO </w:t>
      </w:r>
      <w:r w:rsidRPr="00ED48C0">
        <w:rPr>
          <w:rFonts w:ascii="Arial" w:hAnsi="Arial" w:cs="Arial"/>
          <w:b/>
          <w:sz w:val="22"/>
          <w:szCs w:val="22"/>
        </w:rPr>
        <w:t>ORDINÁRIA</w:t>
      </w:r>
      <w:r w:rsidRPr="000940DA">
        <w:rPr>
          <w:rFonts w:ascii="Arial" w:hAnsi="Arial" w:cs="Arial"/>
          <w:b/>
          <w:sz w:val="22"/>
          <w:szCs w:val="22"/>
        </w:rPr>
        <w:t xml:space="preserve"> </w:t>
      </w:r>
      <w:r w:rsidR="00AF3875">
        <w:rPr>
          <w:rFonts w:ascii="Arial" w:hAnsi="Arial" w:cs="Arial"/>
          <w:b/>
          <w:sz w:val="22"/>
          <w:szCs w:val="22"/>
        </w:rPr>
        <w:t>CEP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6E128C">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ED48C0">
              <w:rPr>
                <w:rFonts w:ascii="Arial" w:eastAsia="Times New Roman" w:hAnsi="Arial" w:cs="Arial"/>
                <w:color w:val="000000"/>
                <w:sz w:val="22"/>
                <w:szCs w:val="22"/>
                <w:lang w:eastAsia="pt-BR"/>
              </w:rPr>
              <w:t>2</w:t>
            </w:r>
            <w:r w:rsidR="006E128C">
              <w:rPr>
                <w:rFonts w:ascii="Arial" w:eastAsia="Times New Roman" w:hAnsi="Arial" w:cs="Arial"/>
                <w:color w:val="000000"/>
                <w:sz w:val="22"/>
                <w:szCs w:val="22"/>
                <w:lang w:eastAsia="pt-BR"/>
              </w:rPr>
              <w:t>4</w:t>
            </w:r>
            <w:r w:rsidR="00ED48C0">
              <w:rPr>
                <w:rFonts w:ascii="Arial" w:eastAsia="Times New Roman" w:hAnsi="Arial" w:cs="Arial"/>
                <w:color w:val="000000"/>
                <w:sz w:val="22"/>
                <w:szCs w:val="22"/>
                <w:lang w:eastAsia="pt-BR"/>
              </w:rPr>
              <w:t>/0</w:t>
            </w:r>
            <w:r w:rsidR="006E128C">
              <w:rPr>
                <w:rFonts w:ascii="Arial" w:eastAsia="Times New Roman" w:hAnsi="Arial" w:cs="Arial"/>
                <w:color w:val="000000"/>
                <w:sz w:val="22"/>
                <w:szCs w:val="22"/>
                <w:lang w:eastAsia="pt-BR"/>
              </w:rPr>
              <w:t>7</w:t>
            </w:r>
            <w:r w:rsidR="00ED48C0">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617FA5">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6E128C">
              <w:rPr>
                <w:rFonts w:ascii="Arial" w:eastAsia="Times New Roman" w:hAnsi="Arial" w:cs="Arial"/>
                <w:color w:val="000000"/>
                <w:sz w:val="22"/>
                <w:szCs w:val="22"/>
                <w:lang w:eastAsia="pt-BR"/>
              </w:rPr>
              <w:t>09</w:t>
            </w:r>
            <w:r w:rsidR="00617FA5">
              <w:rPr>
                <w:rFonts w:ascii="Arial" w:eastAsia="Times New Roman" w:hAnsi="Arial" w:cs="Arial"/>
                <w:color w:val="000000"/>
                <w:sz w:val="22"/>
                <w:szCs w:val="22"/>
                <w:lang w:eastAsia="pt-BR"/>
              </w:rPr>
              <w:t xml:space="preserve">h00min </w:t>
            </w:r>
            <w:r w:rsidR="00E01C56">
              <w:rPr>
                <w:rFonts w:ascii="Arial" w:eastAsia="Times New Roman" w:hAnsi="Arial" w:cs="Arial"/>
                <w:color w:val="000000"/>
                <w:sz w:val="22"/>
                <w:szCs w:val="22"/>
                <w:lang w:eastAsia="pt-BR"/>
              </w:rPr>
              <w:t xml:space="preserve">– </w:t>
            </w:r>
            <w:r w:rsidR="006E128C">
              <w:rPr>
                <w:rFonts w:ascii="Arial" w:eastAsia="Times New Roman" w:hAnsi="Arial" w:cs="Arial"/>
                <w:color w:val="000000"/>
                <w:sz w:val="22"/>
                <w:szCs w:val="22"/>
                <w:lang w:eastAsia="pt-BR"/>
              </w:rPr>
              <w:t>17</w:t>
            </w:r>
            <w:r w:rsidR="00617FA5">
              <w:rPr>
                <w:rFonts w:ascii="Arial" w:eastAsia="Times New Roman" w:hAnsi="Arial" w:cs="Arial"/>
                <w:color w:val="000000"/>
                <w:sz w:val="22"/>
                <w:szCs w:val="22"/>
                <w:lang w:eastAsia="pt-BR"/>
              </w:rPr>
              <w:t>h</w:t>
            </w:r>
            <w:r w:rsidR="00A85A75">
              <w:rPr>
                <w:rFonts w:ascii="Arial" w:eastAsia="Times New Roman" w:hAnsi="Arial" w:cs="Arial"/>
                <w:color w:val="000000"/>
                <w:sz w:val="22"/>
                <w:szCs w:val="22"/>
                <w:lang w:eastAsia="pt-BR"/>
              </w:rPr>
              <w:t>45</w:t>
            </w:r>
            <w:r w:rsidR="00617FA5">
              <w:rPr>
                <w:rFonts w:ascii="Arial" w:eastAsia="Times New Roman" w:hAnsi="Arial" w:cs="Arial"/>
                <w:color w:val="000000"/>
                <w:sz w:val="22"/>
                <w:szCs w:val="22"/>
                <w:lang w:eastAsia="pt-BR"/>
              </w:rPr>
              <w:t>min</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ED48C0" w:rsidP="0097276A">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Tr="004C1D8A">
        <w:tc>
          <w:tcPr>
            <w:tcW w:w="1980" w:type="dxa"/>
            <w:vMerge w:val="restart"/>
            <w:tcBorders>
              <w:left w:val="nil"/>
              <w:right w:val="nil"/>
            </w:tcBorders>
            <w:shd w:val="clear" w:color="auto" w:fill="F2F2F2" w:themeFill="background1" w:themeFillShade="F2"/>
            <w:vAlign w:val="center"/>
          </w:tcPr>
          <w:p w:rsidR="000267E6" w:rsidRPr="00E11401" w:rsidRDefault="000267E6" w:rsidP="004C1D8A">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097E4E" w:rsidP="00BD69D6">
            <w:pPr>
              <w:pStyle w:val="SemEspaamento"/>
              <w:rPr>
                <w:rFonts w:ascii="Arial" w:hAnsi="Arial" w:cs="Arial"/>
                <w:sz w:val="22"/>
                <w:szCs w:val="22"/>
              </w:rPr>
            </w:pPr>
            <w:r>
              <w:rPr>
                <w:rFonts w:ascii="Arial" w:hAnsi="Arial" w:cs="Arial"/>
                <w:sz w:val="22"/>
                <w:szCs w:val="22"/>
              </w:rPr>
              <w:t>Carmen Eugên</w:t>
            </w:r>
            <w:r w:rsidR="00ED48C0">
              <w:rPr>
                <w:rFonts w:ascii="Arial" w:hAnsi="Arial" w:cs="Arial"/>
                <w:sz w:val="22"/>
                <w:szCs w:val="22"/>
              </w:rPr>
              <w:t xml:space="preserve">ia Alvarez </w:t>
            </w:r>
            <w:proofErr w:type="spellStart"/>
            <w:r w:rsidR="00ED48C0">
              <w:rPr>
                <w:rFonts w:ascii="Arial" w:hAnsi="Arial" w:cs="Arial"/>
                <w:sz w:val="22"/>
                <w:szCs w:val="22"/>
              </w:rPr>
              <w:t>Patr</w:t>
            </w:r>
            <w:r w:rsidR="00BD69D6">
              <w:rPr>
                <w:rFonts w:ascii="Arial" w:hAnsi="Arial" w:cs="Arial"/>
                <w:sz w:val="22"/>
                <w:szCs w:val="22"/>
              </w:rPr>
              <w:t>ó</w:t>
            </w:r>
            <w:r w:rsidR="00ED48C0">
              <w:rPr>
                <w:rFonts w:ascii="Arial" w:hAnsi="Arial" w:cs="Arial"/>
                <w:sz w:val="22"/>
                <w:szCs w:val="22"/>
              </w:rPr>
              <w:t>n</w:t>
            </w:r>
            <w:proofErr w:type="spellEnd"/>
          </w:p>
        </w:tc>
      </w:tr>
      <w:tr w:rsidR="000267E6" w:rsidTr="004C1D8A">
        <w:tc>
          <w:tcPr>
            <w:tcW w:w="1980" w:type="dxa"/>
            <w:vMerge/>
            <w:tcBorders>
              <w:left w:val="nil"/>
              <w:right w:val="nil"/>
            </w:tcBorders>
            <w:shd w:val="clear" w:color="auto" w:fill="F2F2F2" w:themeFill="background1" w:themeFillShade="F2"/>
          </w:tcPr>
          <w:p w:rsidR="000267E6" w:rsidRDefault="000267E6" w:rsidP="004C1D8A">
            <w:pPr>
              <w:pStyle w:val="SemEspaamento"/>
              <w:rPr>
                <w:rFonts w:ascii="Arial" w:hAnsi="Arial" w:cs="Arial"/>
                <w:sz w:val="22"/>
                <w:szCs w:val="22"/>
              </w:rPr>
            </w:pPr>
          </w:p>
        </w:tc>
        <w:tc>
          <w:tcPr>
            <w:tcW w:w="7075" w:type="dxa"/>
            <w:tcBorders>
              <w:left w:val="nil"/>
              <w:right w:val="nil"/>
            </w:tcBorders>
          </w:tcPr>
          <w:p w:rsidR="000267E6" w:rsidRDefault="00ED48C0" w:rsidP="004C1D8A">
            <w:pPr>
              <w:pStyle w:val="SemEspaamento"/>
              <w:rPr>
                <w:rFonts w:ascii="Arial" w:hAnsi="Arial" w:cs="Arial"/>
                <w:sz w:val="22"/>
                <w:szCs w:val="22"/>
              </w:rPr>
            </w:pPr>
            <w:r>
              <w:rPr>
                <w:rFonts w:ascii="Arial" w:hAnsi="Arial" w:cs="Arial"/>
                <w:sz w:val="22"/>
                <w:szCs w:val="22"/>
              </w:rPr>
              <w:t xml:space="preserve">Luiza </w:t>
            </w:r>
            <w:proofErr w:type="spellStart"/>
            <w:r>
              <w:rPr>
                <w:rFonts w:ascii="Arial" w:hAnsi="Arial" w:cs="Arial"/>
                <w:sz w:val="22"/>
                <w:szCs w:val="22"/>
              </w:rPr>
              <w:t>Mecabô</w:t>
            </w:r>
            <w:proofErr w:type="spellEnd"/>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Tr="004C1D8A">
        <w:tc>
          <w:tcPr>
            <w:tcW w:w="6717" w:type="dxa"/>
            <w:gridSpan w:val="2"/>
            <w:tcBorders>
              <w:left w:val="nil"/>
            </w:tcBorders>
            <w:shd w:val="clear" w:color="auto" w:fill="F2F2F2" w:themeFill="background1" w:themeFillShade="F2"/>
            <w:vAlign w:val="center"/>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saída</w:t>
            </w:r>
          </w:p>
        </w:tc>
      </w:tr>
      <w:tr w:rsidR="000267E6" w:rsidTr="004C1D8A">
        <w:trPr>
          <w:trHeight w:val="301"/>
        </w:trPr>
        <w:tc>
          <w:tcPr>
            <w:tcW w:w="4106" w:type="dxa"/>
            <w:tcBorders>
              <w:left w:val="nil"/>
            </w:tcBorders>
            <w:vAlign w:val="center"/>
          </w:tcPr>
          <w:p w:rsidR="000267E6" w:rsidRDefault="00ED48C0" w:rsidP="004C1D8A">
            <w:pPr>
              <w:pStyle w:val="SemEspaamento"/>
              <w:rPr>
                <w:rFonts w:ascii="Arial" w:hAnsi="Arial" w:cs="Arial"/>
                <w:sz w:val="22"/>
                <w:szCs w:val="22"/>
              </w:rPr>
            </w:pPr>
            <w:r>
              <w:rPr>
                <w:rFonts w:ascii="Arial" w:hAnsi="Arial" w:cs="Arial"/>
                <w:sz w:val="22"/>
                <w:szCs w:val="22"/>
              </w:rPr>
              <w:t>Carolina Pereira Hagemann</w:t>
            </w:r>
          </w:p>
        </w:tc>
        <w:tc>
          <w:tcPr>
            <w:tcW w:w="2611" w:type="dxa"/>
            <w:vAlign w:val="center"/>
          </w:tcPr>
          <w:p w:rsidR="000267E6" w:rsidRPr="0097276A" w:rsidRDefault="000267E6"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ED48C0">
              <w:rPr>
                <w:rFonts w:ascii="Arial" w:eastAsia="Times New Roman" w:hAnsi="Arial" w:cs="Arial"/>
                <w:color w:val="000000"/>
                <w:sz w:val="22"/>
                <w:szCs w:val="22"/>
                <w:lang w:eastAsia="pt-BR"/>
              </w:rPr>
              <w:t>a</w:t>
            </w:r>
          </w:p>
        </w:tc>
        <w:tc>
          <w:tcPr>
            <w:tcW w:w="1244" w:type="dxa"/>
          </w:tcPr>
          <w:p w:rsidR="000267E6" w:rsidRDefault="006E128C" w:rsidP="007949BC">
            <w:pPr>
              <w:pStyle w:val="SemEspaamento"/>
              <w:jc w:val="center"/>
              <w:rPr>
                <w:rFonts w:ascii="Arial" w:hAnsi="Arial" w:cs="Arial"/>
                <w:sz w:val="22"/>
                <w:szCs w:val="22"/>
              </w:rPr>
            </w:pPr>
            <w:r>
              <w:rPr>
                <w:rFonts w:ascii="Arial" w:hAnsi="Arial" w:cs="Arial"/>
                <w:sz w:val="22"/>
                <w:szCs w:val="22"/>
              </w:rPr>
              <w:t>14h00min</w:t>
            </w:r>
          </w:p>
        </w:tc>
        <w:tc>
          <w:tcPr>
            <w:tcW w:w="1099" w:type="dxa"/>
            <w:tcBorders>
              <w:right w:val="nil"/>
            </w:tcBorders>
          </w:tcPr>
          <w:p w:rsidR="000267E6" w:rsidRDefault="006E128C" w:rsidP="005E028A">
            <w:pPr>
              <w:pStyle w:val="SemEspaamento"/>
              <w:jc w:val="center"/>
              <w:rPr>
                <w:rFonts w:ascii="Arial" w:hAnsi="Arial" w:cs="Arial"/>
                <w:sz w:val="22"/>
                <w:szCs w:val="22"/>
              </w:rPr>
            </w:pPr>
            <w:r>
              <w:rPr>
                <w:rFonts w:ascii="Arial" w:hAnsi="Arial" w:cs="Arial"/>
                <w:sz w:val="22"/>
                <w:szCs w:val="22"/>
              </w:rPr>
              <w:t>1</w:t>
            </w:r>
            <w:r w:rsidR="005E028A">
              <w:rPr>
                <w:rFonts w:ascii="Arial" w:hAnsi="Arial" w:cs="Arial"/>
                <w:sz w:val="22"/>
                <w:szCs w:val="22"/>
              </w:rPr>
              <w:t>7</w:t>
            </w:r>
            <w:r>
              <w:rPr>
                <w:rFonts w:ascii="Arial" w:hAnsi="Arial" w:cs="Arial"/>
                <w:sz w:val="22"/>
                <w:szCs w:val="22"/>
              </w:rPr>
              <w:t>h45min</w:t>
            </w:r>
          </w:p>
        </w:tc>
      </w:tr>
      <w:tr w:rsidR="00ED48C0" w:rsidTr="004C1D8A">
        <w:trPr>
          <w:trHeight w:val="301"/>
        </w:trPr>
        <w:tc>
          <w:tcPr>
            <w:tcW w:w="4106" w:type="dxa"/>
            <w:tcBorders>
              <w:left w:val="nil"/>
            </w:tcBorders>
            <w:vAlign w:val="center"/>
          </w:tcPr>
          <w:p w:rsidR="00ED48C0" w:rsidRPr="00ED48C0" w:rsidRDefault="00ED48C0" w:rsidP="00ED48C0">
            <w:pPr>
              <w:rPr>
                <w:rFonts w:ascii="Arial" w:eastAsia="Times New Roman" w:hAnsi="Arial" w:cs="Arial"/>
                <w:sz w:val="22"/>
                <w:szCs w:val="22"/>
                <w:lang w:eastAsia="pt-BR"/>
              </w:rPr>
            </w:pPr>
            <w:r>
              <w:rPr>
                <w:rFonts w:ascii="Arial" w:eastAsia="Times New Roman" w:hAnsi="Arial" w:cs="Arial"/>
                <w:sz w:val="22"/>
                <w:szCs w:val="22"/>
                <w:lang w:eastAsia="pt-BR"/>
              </w:rPr>
              <w:t xml:space="preserve">Luiz Fernando Motta </w:t>
            </w:r>
            <w:proofErr w:type="spellStart"/>
            <w:r>
              <w:rPr>
                <w:rFonts w:ascii="Arial" w:eastAsia="Times New Roman" w:hAnsi="Arial" w:cs="Arial"/>
                <w:sz w:val="22"/>
                <w:szCs w:val="22"/>
                <w:lang w:eastAsia="pt-BR"/>
              </w:rPr>
              <w:t>Zanoni</w:t>
            </w:r>
            <w:proofErr w:type="spellEnd"/>
          </w:p>
        </w:tc>
        <w:tc>
          <w:tcPr>
            <w:tcW w:w="2611" w:type="dxa"/>
            <w:vAlign w:val="center"/>
          </w:tcPr>
          <w:p w:rsidR="00ED48C0" w:rsidRPr="0097276A" w:rsidRDefault="00ED48C0"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4" w:type="dxa"/>
          </w:tcPr>
          <w:p w:rsidR="00ED48C0" w:rsidRDefault="008F69A6" w:rsidP="007949BC">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sidR="007949BC">
              <w:rPr>
                <w:rFonts w:ascii="Arial" w:hAnsi="Arial" w:cs="Arial"/>
                <w:sz w:val="22"/>
                <w:szCs w:val="22"/>
              </w:rPr>
              <w:t>15</w:t>
            </w:r>
            <w:r w:rsidR="000473E5">
              <w:rPr>
                <w:rFonts w:ascii="Arial" w:hAnsi="Arial" w:cs="Arial"/>
                <w:sz w:val="22"/>
                <w:szCs w:val="22"/>
              </w:rPr>
              <w:t>min</w:t>
            </w:r>
          </w:p>
        </w:tc>
        <w:tc>
          <w:tcPr>
            <w:tcW w:w="1099" w:type="dxa"/>
            <w:tcBorders>
              <w:right w:val="nil"/>
            </w:tcBorders>
          </w:tcPr>
          <w:p w:rsidR="00ED48C0" w:rsidRDefault="008F69A6" w:rsidP="00A85A75">
            <w:pPr>
              <w:pStyle w:val="SemEspaamento"/>
              <w:rPr>
                <w:rFonts w:ascii="Arial" w:hAnsi="Arial" w:cs="Arial"/>
                <w:sz w:val="22"/>
                <w:szCs w:val="22"/>
              </w:rPr>
            </w:pPr>
            <w:r>
              <w:rPr>
                <w:rFonts w:ascii="Arial" w:hAnsi="Arial" w:cs="Arial"/>
                <w:sz w:val="22"/>
                <w:szCs w:val="22"/>
              </w:rPr>
              <w:t>1</w:t>
            </w:r>
            <w:r w:rsidR="007949BC">
              <w:rPr>
                <w:rFonts w:ascii="Arial" w:hAnsi="Arial" w:cs="Arial"/>
                <w:sz w:val="22"/>
                <w:szCs w:val="22"/>
              </w:rPr>
              <w:t>6</w:t>
            </w:r>
            <w:r w:rsidR="000473E5">
              <w:rPr>
                <w:rFonts w:ascii="Arial" w:hAnsi="Arial" w:cs="Arial"/>
                <w:sz w:val="22"/>
                <w:szCs w:val="22"/>
              </w:rPr>
              <w:t>h</w:t>
            </w:r>
            <w:r w:rsidR="00A85A75">
              <w:rPr>
                <w:rFonts w:ascii="Arial" w:hAnsi="Arial" w:cs="Arial"/>
                <w:sz w:val="22"/>
                <w:szCs w:val="22"/>
              </w:rPr>
              <w:t>45</w:t>
            </w:r>
            <w:r w:rsidR="000473E5">
              <w:rPr>
                <w:rFonts w:ascii="Arial" w:hAnsi="Arial" w:cs="Arial"/>
                <w:sz w:val="22"/>
                <w:szCs w:val="22"/>
              </w:rPr>
              <w:t>min</w:t>
            </w:r>
          </w:p>
        </w:tc>
      </w:tr>
      <w:tr w:rsidR="000267E6" w:rsidTr="004C1D8A">
        <w:trPr>
          <w:trHeight w:val="301"/>
        </w:trPr>
        <w:tc>
          <w:tcPr>
            <w:tcW w:w="4106" w:type="dxa"/>
            <w:tcBorders>
              <w:left w:val="nil"/>
            </w:tcBorders>
            <w:vAlign w:val="center"/>
          </w:tcPr>
          <w:p w:rsidR="000267E6" w:rsidRDefault="00DB7991" w:rsidP="004C1D8A">
            <w:pPr>
              <w:pStyle w:val="SemEspaamento"/>
              <w:rPr>
                <w:rFonts w:ascii="Arial" w:hAnsi="Arial" w:cs="Arial"/>
                <w:sz w:val="22"/>
                <w:szCs w:val="22"/>
              </w:rPr>
            </w:pPr>
            <w:r w:rsidRPr="00DB7991">
              <w:rPr>
                <w:rFonts w:ascii="Arial" w:eastAsia="Times New Roman" w:hAnsi="Arial" w:cs="Arial"/>
                <w:sz w:val="22"/>
                <w:szCs w:val="22"/>
                <w:lang w:eastAsia="pt-BR"/>
              </w:rPr>
              <w:t xml:space="preserve">Cristina Dos Santos </w:t>
            </w:r>
            <w:proofErr w:type="spellStart"/>
            <w:r w:rsidRPr="00DB7991">
              <w:rPr>
                <w:rFonts w:ascii="Arial" w:eastAsia="Times New Roman" w:hAnsi="Arial" w:cs="Arial"/>
                <w:sz w:val="22"/>
                <w:szCs w:val="22"/>
                <w:lang w:eastAsia="pt-BR"/>
              </w:rPr>
              <w:t>Reinert</w:t>
            </w:r>
            <w:proofErr w:type="spellEnd"/>
          </w:p>
        </w:tc>
        <w:tc>
          <w:tcPr>
            <w:tcW w:w="2611" w:type="dxa"/>
            <w:vAlign w:val="center"/>
          </w:tcPr>
          <w:p w:rsidR="000267E6" w:rsidRPr="0097276A" w:rsidRDefault="00ED48C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4" w:type="dxa"/>
          </w:tcPr>
          <w:p w:rsidR="000267E6" w:rsidRDefault="008F69A6" w:rsidP="007949BC">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sidR="007949BC">
              <w:rPr>
                <w:rFonts w:ascii="Arial" w:hAnsi="Arial" w:cs="Arial"/>
                <w:sz w:val="22"/>
                <w:szCs w:val="22"/>
              </w:rPr>
              <w:t>15</w:t>
            </w:r>
            <w:r w:rsidR="000473E5">
              <w:rPr>
                <w:rFonts w:ascii="Arial" w:hAnsi="Arial" w:cs="Arial"/>
                <w:sz w:val="22"/>
                <w:szCs w:val="22"/>
              </w:rPr>
              <w:t>min</w:t>
            </w:r>
          </w:p>
        </w:tc>
        <w:tc>
          <w:tcPr>
            <w:tcW w:w="1099" w:type="dxa"/>
            <w:tcBorders>
              <w:right w:val="nil"/>
            </w:tcBorders>
          </w:tcPr>
          <w:p w:rsidR="000267E6" w:rsidRDefault="000473E5" w:rsidP="005E028A">
            <w:pPr>
              <w:pStyle w:val="SemEspaamento"/>
              <w:rPr>
                <w:rFonts w:ascii="Arial" w:hAnsi="Arial" w:cs="Arial"/>
                <w:sz w:val="22"/>
                <w:szCs w:val="22"/>
              </w:rPr>
            </w:pPr>
            <w:r>
              <w:rPr>
                <w:rFonts w:ascii="Arial" w:hAnsi="Arial" w:cs="Arial"/>
                <w:sz w:val="22"/>
                <w:szCs w:val="22"/>
              </w:rPr>
              <w:t>1</w:t>
            </w:r>
            <w:r w:rsidR="005E028A">
              <w:rPr>
                <w:rFonts w:ascii="Arial" w:hAnsi="Arial" w:cs="Arial"/>
                <w:sz w:val="22"/>
                <w:szCs w:val="22"/>
              </w:rPr>
              <w:t>7</w:t>
            </w:r>
            <w:r>
              <w:rPr>
                <w:rFonts w:ascii="Arial" w:hAnsi="Arial" w:cs="Arial"/>
                <w:sz w:val="22"/>
                <w:szCs w:val="22"/>
              </w:rPr>
              <w:t>h</w:t>
            </w:r>
            <w:r w:rsidR="007949BC">
              <w:rPr>
                <w:rFonts w:ascii="Arial" w:hAnsi="Arial" w:cs="Arial"/>
                <w:sz w:val="22"/>
                <w:szCs w:val="22"/>
              </w:rPr>
              <w:t>4</w:t>
            </w:r>
            <w:r>
              <w:rPr>
                <w:rFonts w:ascii="Arial" w:hAnsi="Arial" w:cs="Arial"/>
                <w:sz w:val="22"/>
                <w:szCs w:val="22"/>
              </w:rPr>
              <w:t>5min</w:t>
            </w:r>
          </w:p>
        </w:tc>
      </w:tr>
      <w:tr w:rsidR="000267E6" w:rsidTr="004C1D8A">
        <w:trPr>
          <w:trHeight w:val="301"/>
        </w:trPr>
        <w:tc>
          <w:tcPr>
            <w:tcW w:w="4106" w:type="dxa"/>
            <w:tcBorders>
              <w:left w:val="nil"/>
            </w:tcBorders>
            <w:vAlign w:val="center"/>
          </w:tcPr>
          <w:p w:rsidR="000267E6" w:rsidRDefault="000267E6" w:rsidP="004C1D8A">
            <w:pPr>
              <w:pStyle w:val="SemEspaamento"/>
              <w:rPr>
                <w:rFonts w:ascii="Arial" w:hAnsi="Arial" w:cs="Arial"/>
                <w:sz w:val="22"/>
                <w:szCs w:val="22"/>
              </w:rPr>
            </w:pPr>
          </w:p>
        </w:tc>
        <w:tc>
          <w:tcPr>
            <w:tcW w:w="2611" w:type="dxa"/>
            <w:vAlign w:val="center"/>
          </w:tcPr>
          <w:p w:rsidR="000267E6" w:rsidRPr="0097276A" w:rsidRDefault="000267E6" w:rsidP="004C1D8A">
            <w:pPr>
              <w:rPr>
                <w:rFonts w:ascii="Arial" w:eastAsia="Times New Roman" w:hAnsi="Arial" w:cs="Arial"/>
                <w:color w:val="000000"/>
                <w:sz w:val="22"/>
                <w:szCs w:val="22"/>
                <w:lang w:eastAsia="pt-BR"/>
              </w:rPr>
            </w:pPr>
          </w:p>
        </w:tc>
        <w:tc>
          <w:tcPr>
            <w:tcW w:w="1244" w:type="dxa"/>
          </w:tcPr>
          <w:p w:rsidR="000267E6" w:rsidRDefault="000267E6" w:rsidP="007949BC">
            <w:pPr>
              <w:pStyle w:val="SemEspaamento"/>
              <w:rPr>
                <w:rFonts w:ascii="Arial" w:hAnsi="Arial" w:cs="Arial"/>
                <w:sz w:val="22"/>
                <w:szCs w:val="22"/>
              </w:rPr>
            </w:pPr>
          </w:p>
        </w:tc>
        <w:tc>
          <w:tcPr>
            <w:tcW w:w="1099" w:type="dxa"/>
            <w:tcBorders>
              <w:right w:val="nil"/>
            </w:tcBorders>
          </w:tcPr>
          <w:p w:rsidR="000267E6" w:rsidRDefault="000267E6" w:rsidP="007949BC">
            <w:pPr>
              <w:pStyle w:val="SemEspaamento"/>
              <w:rPr>
                <w:rFonts w:ascii="Arial" w:hAnsi="Arial" w:cs="Arial"/>
                <w:sz w:val="22"/>
                <w:szCs w:val="22"/>
              </w:rPr>
            </w:pP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Tr="004C1D8A">
        <w:tc>
          <w:tcPr>
            <w:tcW w:w="1980" w:type="dxa"/>
            <w:vMerge w:val="restart"/>
            <w:tcBorders>
              <w:left w:val="nil"/>
              <w:right w:val="nil"/>
            </w:tcBorders>
            <w:shd w:val="clear" w:color="auto" w:fill="F2F2F2" w:themeFill="background1" w:themeFillShade="F2"/>
            <w:vAlign w:val="center"/>
          </w:tcPr>
          <w:p w:rsidR="00615715" w:rsidRPr="00E11401" w:rsidRDefault="00615715" w:rsidP="004C1D8A">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bl>
    <w:p w:rsidR="00615715" w:rsidRDefault="00615715"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F84D3D" w:rsidTr="004C1D8A">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F84D3D" w:rsidRDefault="006E128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F84D3D" w:rsidRDefault="000267E6" w:rsidP="004C1D8A">
            <w:pPr>
              <w:rPr>
                <w:rFonts w:ascii="Arial" w:eastAsia="Times New Roman" w:hAnsi="Arial" w:cs="Arial"/>
                <w:color w:val="000000"/>
                <w:sz w:val="22"/>
                <w:szCs w:val="22"/>
                <w:lang w:eastAsia="pt-BR"/>
              </w:rPr>
            </w:pP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C1D8A">
        <w:trPr>
          <w:trHeight w:val="301"/>
        </w:trPr>
        <w:tc>
          <w:tcPr>
            <w:tcW w:w="9067" w:type="dxa"/>
            <w:gridSpan w:val="2"/>
            <w:tcBorders>
              <w:left w:val="nil"/>
              <w:right w:val="nil"/>
            </w:tcBorders>
            <w:shd w:val="clear" w:color="auto" w:fill="F2F2F2" w:themeFill="background1" w:themeFillShade="F2"/>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C1D8A">
        <w:trPr>
          <w:trHeight w:val="301"/>
        </w:trPr>
        <w:tc>
          <w:tcPr>
            <w:tcW w:w="1980" w:type="dxa"/>
            <w:tcBorders>
              <w:left w:val="nil"/>
              <w:right w:val="nil"/>
            </w:tcBorders>
            <w:shd w:val="clear" w:color="auto" w:fill="F2F2F2" w:themeFill="background1" w:themeFillShade="F2"/>
          </w:tcPr>
          <w:p w:rsidR="000267E6" w:rsidRPr="00F84D3D" w:rsidRDefault="000267E6" w:rsidP="004C1D8A">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6E128C" w:rsidP="004C1D8A">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262447">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Reunião </w:t>
            </w:r>
            <w:r w:rsidR="008F69A6">
              <w:rPr>
                <w:rFonts w:ascii="Arial" w:hAnsi="Arial" w:cs="Arial"/>
                <w:b/>
                <w:bCs/>
                <w:color w:val="000000"/>
                <w:sz w:val="22"/>
                <w:szCs w:val="22"/>
              </w:rPr>
              <w:t>0</w:t>
            </w:r>
            <w:r w:rsidR="00262447">
              <w:rPr>
                <w:rFonts w:ascii="Arial" w:hAnsi="Arial" w:cs="Arial"/>
                <w:b/>
                <w:bCs/>
                <w:color w:val="000000"/>
                <w:sz w:val="22"/>
                <w:szCs w:val="22"/>
              </w:rPr>
              <w:t>5 e 06</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262447"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E1586E" w:rsidP="002363D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 comunicados nessa reunião.</w:t>
            </w:r>
          </w:p>
        </w:tc>
      </w:tr>
    </w:tbl>
    <w:p w:rsidR="00F4611C" w:rsidRDefault="00F4611C" w:rsidP="00F4611C">
      <w:pPr>
        <w:pStyle w:val="PargrafodaLista"/>
        <w:suppressLineNumbers/>
        <w:tabs>
          <w:tab w:val="left" w:pos="0"/>
        </w:tabs>
        <w:autoSpaceDE w:val="0"/>
        <w:autoSpaceDN w:val="0"/>
        <w:spacing w:after="160"/>
        <w:ind w:left="0"/>
        <w:rPr>
          <w:rFonts w:ascii="Arial" w:hAnsi="Arial" w:cs="Arial"/>
          <w:b/>
          <w:sz w:val="22"/>
          <w:szCs w:val="22"/>
        </w:rPr>
      </w:pPr>
    </w:p>
    <w:p w:rsidR="00E1586E" w:rsidRDefault="00E1586E"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62447" w:rsidRDefault="00262447" w:rsidP="00262447">
            <w:pPr>
              <w:autoSpaceDE w:val="0"/>
              <w:autoSpaceDN w:val="0"/>
              <w:adjustRightInd w:val="0"/>
              <w:rPr>
                <w:rFonts w:ascii="Arial" w:eastAsia="Times New Roman" w:hAnsi="Arial" w:cs="Arial"/>
                <w:b/>
                <w:bCs/>
                <w:color w:val="000000"/>
                <w:sz w:val="22"/>
                <w:szCs w:val="22"/>
                <w:lang w:eastAsia="pt-BR"/>
              </w:rPr>
            </w:pPr>
            <w:r w:rsidRPr="00262447">
              <w:rPr>
                <w:rFonts w:ascii="Arial" w:eastAsia="Times New Roman" w:hAnsi="Arial" w:cs="Arial"/>
                <w:b/>
                <w:bCs/>
                <w:color w:val="000000"/>
                <w:sz w:val="22"/>
                <w:szCs w:val="22"/>
                <w:lang w:eastAsia="pt-BR"/>
              </w:rPr>
              <w:t xml:space="preserve">Homologação dos processos de interrupção de registro; </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949BC"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353A"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50B49" w:rsidRPr="00740D22" w:rsidRDefault="00950B49" w:rsidP="00950B49">
            <w:pPr>
              <w:jc w:val="both"/>
              <w:rPr>
                <w:rFonts w:ascii="Arial" w:eastAsia="Times New Roman" w:hAnsi="Arial" w:cs="Arial"/>
                <w:color w:val="000000"/>
                <w:sz w:val="22"/>
                <w:szCs w:val="22"/>
                <w:lang w:eastAsia="pt-BR"/>
              </w:rPr>
            </w:pPr>
            <w:r w:rsidRPr="00950B49">
              <w:rPr>
                <w:rFonts w:ascii="Arial" w:eastAsia="Times New Roman" w:hAnsi="Arial" w:cs="Arial"/>
                <w:color w:val="000000"/>
                <w:sz w:val="22"/>
                <w:szCs w:val="22"/>
                <w:lang w:eastAsia="pt-BR"/>
              </w:rPr>
              <w:t xml:space="preserve">Por </w:t>
            </w:r>
            <w:r w:rsidRPr="00740D22">
              <w:rPr>
                <w:rFonts w:ascii="Arial" w:eastAsia="Times New Roman" w:hAnsi="Arial" w:cs="Arial"/>
                <w:color w:val="000000"/>
                <w:sz w:val="22"/>
                <w:szCs w:val="22"/>
                <w:lang w:eastAsia="pt-BR"/>
              </w:rPr>
              <w:t xml:space="preserve">deferir as interrupções de registro dos profissionais ALICE IARA GALANENA BRANDOLT, ANA CAROLINA DEEKE LIBERATO BEDUSCHI, ANGELA KAROLINA DA ROSA, BEATRIZ BIANCA RIBEIRO NUNES KRZYZANOWSKI, CAMILA DONATO TOLENTINO, </w:t>
            </w:r>
            <w:r w:rsidRPr="00740D22">
              <w:rPr>
                <w:rFonts w:ascii="Arial" w:eastAsia="Times New Roman" w:hAnsi="Arial" w:cs="Arial"/>
                <w:color w:val="000000"/>
                <w:sz w:val="22"/>
                <w:szCs w:val="22"/>
                <w:lang w:eastAsia="pt-BR"/>
              </w:rPr>
              <w:lastRenderedPageBreak/>
              <w:t>CLESIO RAMOS, CRISLAYNE WITTHOEFT, DANIELA SCHRICKTE STOLL, EVANDRO MACHADO FERNANDES, FABIELI SPESSATTO, FLAVIA MARIA TORREZAN, HUMBERTO ALMANSA CARVALHO, IRENE MICHELET QUINTAES CREDIDIO, JOHANNA DEBATIN, JOSÉ HENRIQUE BANASZEVSKI, LARYSSA TARACHUCKY, LEIDEJANE GONÇALVES TRAJANO, LEODI ANTONIO COVATTI, LIZANDRA MENDONÇA FLAUSINO, LUCAS PETRELLI WILMER, LUIZA RUANO CAMPANA,  MAIRA SOLANGE DALPIAZ, MARINA BORA BACK, PATRICIA SILVA SENNA, RAFAELA CARDOSO, RENATA GABRIELA PAZA, SUEME FREITAS, TIAGO DE OLIVEIRA FLORISBAL, VALÉRIA SOUZA VARGAS PIRES DE SOUZA e VALMOR ERNESTO BONA JUNIOR;</w:t>
            </w:r>
          </w:p>
          <w:p w:rsidR="00074F58" w:rsidRPr="00950B49" w:rsidRDefault="00950B49" w:rsidP="006E3AEA">
            <w:pPr>
              <w:jc w:val="both"/>
              <w:rPr>
                <w:rFonts w:ascii="Arial" w:hAnsi="Arial" w:cs="Arial"/>
              </w:rPr>
            </w:pPr>
            <w:r w:rsidRPr="00740D22">
              <w:rPr>
                <w:rFonts w:ascii="Arial" w:eastAsia="Times New Roman" w:hAnsi="Arial" w:cs="Arial"/>
                <w:color w:val="000000"/>
                <w:sz w:val="22"/>
                <w:szCs w:val="22"/>
                <w:lang w:eastAsia="pt-BR"/>
              </w:rPr>
              <w:t>Por indeferir as interrupções de registro dos Profissionais ADRIANE GOULART DI PIETRO, BRUNA BATISTA, MARIANA ROCHA SIQUEIRA DE ARAUJO E SOUZA e THAIS DORETO SANTOS</w:t>
            </w:r>
            <w:r w:rsidR="008D5A7B" w:rsidRPr="00740D22">
              <w:rPr>
                <w:rFonts w:ascii="Arial" w:eastAsia="Times New Roman" w:hAnsi="Arial" w:cs="Arial"/>
                <w:color w:val="000000"/>
                <w:sz w:val="22"/>
                <w:szCs w:val="22"/>
                <w:lang w:eastAsia="pt-BR"/>
              </w:rPr>
              <w:t xml:space="preserve"> e encaminhar esta deliberação à Presidência do CAU/SC para providências cabíveis.</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7949BC" w:rsidRDefault="00262447" w:rsidP="004172E7">
            <w:pPr>
              <w:autoSpaceDE w:val="0"/>
              <w:autoSpaceDN w:val="0"/>
              <w:adjustRightInd w:val="0"/>
              <w:jc w:val="both"/>
              <w:rPr>
                <w:rFonts w:ascii="Arial" w:eastAsia="Calibri" w:hAnsi="Arial" w:cs="Arial"/>
                <w:color w:val="000000"/>
                <w:sz w:val="22"/>
                <w:szCs w:val="22"/>
                <w:lang w:eastAsia="pt-BR"/>
              </w:rPr>
            </w:pPr>
            <w:r w:rsidRPr="00262447">
              <w:rPr>
                <w:rFonts w:ascii="Arial" w:eastAsia="Times New Roman" w:hAnsi="Arial" w:cs="Arial"/>
                <w:b/>
                <w:bCs/>
                <w:color w:val="000000"/>
                <w:sz w:val="22"/>
                <w:szCs w:val="22"/>
                <w:lang w:eastAsia="pt-BR"/>
              </w:rPr>
              <w:t>Análise e deliberação das situações apresentadas nos recursos solicitando interrupção retroativa</w:t>
            </w:r>
            <w:r w:rsidR="00B94779" w:rsidRPr="00B94779">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6244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40D22" w:rsidRPr="00740D22" w:rsidRDefault="00740D22" w:rsidP="00740D22">
            <w:pPr>
              <w:jc w:val="both"/>
              <w:rPr>
                <w:rFonts w:ascii="Arial" w:eastAsia="Times New Roman" w:hAnsi="Arial" w:cs="Arial"/>
                <w:color w:val="000000"/>
                <w:sz w:val="22"/>
                <w:szCs w:val="22"/>
                <w:lang w:eastAsia="pt-BR"/>
              </w:rPr>
            </w:pPr>
            <w:r w:rsidRPr="00740D22">
              <w:rPr>
                <w:rFonts w:ascii="Arial" w:eastAsia="Times New Roman" w:hAnsi="Arial" w:cs="Arial"/>
                <w:color w:val="000000"/>
                <w:sz w:val="22"/>
                <w:szCs w:val="22"/>
                <w:lang w:eastAsia="pt-BR"/>
              </w:rPr>
              <w:t>Por formalizar consulta ao Conselho de Arquitetura e Urbanismo do Brasil sobre a possibilidade de o Conselho de Arquitetura e Urbanismo de Santa Catarina deferir pedidos de interrupção do registro profissional de forma retroativa, quando restar veementemente comprovado que o arquiteto e urbanista não exerce a profissão desde data anterior a da formalização do pleito de interrupção; Por solicitar que o CAU/BR indique quais documentos poderão comprovar que o Arquiteto e Urbanista não exerceu a profissão no período solicitado; Por encaminhar esta deliberação à Presidência do CAU/SC para a adoção das providências cabíveis, dentre as quais:</w:t>
            </w:r>
          </w:p>
          <w:p w:rsidR="00855679" w:rsidRPr="00740D22" w:rsidRDefault="00740D22" w:rsidP="00740D22">
            <w:pPr>
              <w:spacing w:after="120"/>
              <w:jc w:val="both"/>
              <w:rPr>
                <w:rFonts w:ascii="Arial" w:hAnsi="Arial" w:cs="Arial"/>
              </w:rPr>
            </w:pPr>
            <w:r w:rsidRPr="00740D22">
              <w:rPr>
                <w:rFonts w:ascii="Arial" w:eastAsia="Times New Roman" w:hAnsi="Arial" w:cs="Arial"/>
                <w:color w:val="000000"/>
                <w:sz w:val="22"/>
                <w:szCs w:val="22"/>
                <w:lang w:eastAsia="pt-BR"/>
              </w:rPr>
              <w:t>a)  encaminhamento ao Plenário do CAU/SC para apreciação e aprovação, nos termos do artigo 91, §6°, do Regimento Interno do CAU/SC.</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4172E7" w:rsidP="004172E7">
            <w:pPr>
              <w:autoSpaceDE w:val="0"/>
              <w:autoSpaceDN w:val="0"/>
              <w:adjustRightInd w:val="0"/>
              <w:jc w:val="both"/>
              <w:rPr>
                <w:rFonts w:ascii="Arial" w:eastAsia="Calibri" w:hAnsi="Arial" w:cs="Arial"/>
                <w:color w:val="000000"/>
                <w:lang w:eastAsia="pt-BR"/>
              </w:rPr>
            </w:pPr>
            <w:r w:rsidRPr="004172E7">
              <w:rPr>
                <w:rFonts w:ascii="Arial" w:eastAsia="Times New Roman" w:hAnsi="Arial" w:cs="Arial"/>
                <w:b/>
                <w:bCs/>
                <w:color w:val="000000"/>
                <w:sz w:val="22"/>
                <w:szCs w:val="22"/>
                <w:lang w:eastAsia="pt-BR"/>
              </w:rPr>
              <w:t>Apreciação e deliberação d</w:t>
            </w:r>
            <w:r>
              <w:rPr>
                <w:rFonts w:ascii="Arial" w:eastAsia="Times New Roman" w:hAnsi="Arial" w:cs="Arial"/>
                <w:b/>
                <w:bCs/>
                <w:color w:val="000000"/>
                <w:sz w:val="22"/>
                <w:szCs w:val="22"/>
                <w:lang w:eastAsia="pt-BR"/>
              </w:rPr>
              <w:t xml:space="preserve">e Recurso de Processos de </w:t>
            </w:r>
            <w:r w:rsidRPr="004172E7">
              <w:rPr>
                <w:rFonts w:ascii="Arial" w:eastAsia="Times New Roman" w:hAnsi="Arial" w:cs="Arial"/>
                <w:b/>
                <w:bCs/>
                <w:color w:val="000000"/>
                <w:sz w:val="22"/>
                <w:szCs w:val="22"/>
                <w:lang w:eastAsia="pt-BR"/>
              </w:rPr>
              <w:t>Interrupção de registro</w:t>
            </w:r>
            <w:r w:rsidR="00B94779" w:rsidRPr="00B94779">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4172E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40D22" w:rsidRDefault="00740D22" w:rsidP="00740D2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Pr="00740D22">
              <w:rPr>
                <w:rFonts w:ascii="Arial" w:eastAsia="Times New Roman" w:hAnsi="Arial" w:cs="Arial"/>
                <w:color w:val="000000"/>
                <w:sz w:val="22"/>
                <w:szCs w:val="22"/>
                <w:lang w:eastAsia="pt-BR"/>
              </w:rPr>
              <w:t>provar a interrupção de registro da profissional, informando como ‘data de fim’ da ‘situação de registro ativo’ no SICCAU a data em que a profissional informou ao CAU, através do processo administrativo de cobrança nº 527531/2017, que não exerce atividades na á</w:t>
            </w:r>
            <w:r>
              <w:rPr>
                <w:rFonts w:ascii="Arial" w:eastAsia="Times New Roman" w:hAnsi="Arial" w:cs="Arial"/>
                <w:color w:val="000000"/>
                <w:sz w:val="22"/>
                <w:szCs w:val="22"/>
                <w:lang w:eastAsia="pt-BR"/>
              </w:rPr>
              <w:t>rea de arquitetura e urbanismo e por i</w:t>
            </w:r>
            <w:r w:rsidRPr="00740D22">
              <w:rPr>
                <w:rFonts w:ascii="Arial" w:eastAsia="Times New Roman" w:hAnsi="Arial" w:cs="Arial"/>
                <w:color w:val="000000"/>
                <w:sz w:val="22"/>
                <w:szCs w:val="22"/>
                <w:lang w:eastAsia="pt-BR"/>
              </w:rPr>
              <w:t>nformar a profissional que a sua solicitação de retroagir a data de início da interrupção de registro permanecerá em aberto até manifestação conclusiva do CAU/BR, a quem compete apreciar e deliberar sobre questionam</w:t>
            </w:r>
            <w:r w:rsidR="005C4379">
              <w:rPr>
                <w:rFonts w:ascii="Arial" w:eastAsia="Times New Roman" w:hAnsi="Arial" w:cs="Arial"/>
                <w:color w:val="000000"/>
                <w:sz w:val="22"/>
                <w:szCs w:val="22"/>
                <w:lang w:eastAsia="pt-BR"/>
              </w:rPr>
              <w:t>entos referentes às resoluções;</w:t>
            </w:r>
          </w:p>
          <w:p w:rsidR="005C4379" w:rsidRDefault="005C4379" w:rsidP="005C437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Pr="005C4379">
              <w:rPr>
                <w:rFonts w:ascii="Arial" w:eastAsia="Times New Roman" w:hAnsi="Arial" w:cs="Arial"/>
                <w:color w:val="000000"/>
                <w:sz w:val="22"/>
                <w:szCs w:val="22"/>
                <w:lang w:eastAsia="pt-BR"/>
              </w:rPr>
              <w:t xml:space="preserve">provar a interrupção de registro da profissional, informando como ‘data de fim’ da ‘situação de registro ativo’ no SICCAU a data em que a </w:t>
            </w:r>
            <w:r w:rsidRPr="005C4379">
              <w:rPr>
                <w:rFonts w:ascii="Arial" w:eastAsia="Times New Roman" w:hAnsi="Arial" w:cs="Arial"/>
                <w:color w:val="000000"/>
                <w:sz w:val="22"/>
                <w:szCs w:val="22"/>
                <w:lang w:eastAsia="pt-BR"/>
              </w:rPr>
              <w:lastRenderedPageBreak/>
              <w:t>profissional informou ao CAU, através do processo administrativo de cobrança nº 533000/2017 que não exerce atividades na á</w:t>
            </w:r>
            <w:r>
              <w:rPr>
                <w:rFonts w:ascii="Arial" w:eastAsia="Times New Roman" w:hAnsi="Arial" w:cs="Arial"/>
                <w:color w:val="000000"/>
                <w:sz w:val="22"/>
                <w:szCs w:val="22"/>
                <w:lang w:eastAsia="pt-BR"/>
              </w:rPr>
              <w:t>rea de arquitetura e urbanismo e por i</w:t>
            </w:r>
            <w:r w:rsidRPr="005C4379">
              <w:rPr>
                <w:rFonts w:ascii="Arial" w:eastAsia="Times New Roman" w:hAnsi="Arial" w:cs="Arial"/>
                <w:color w:val="000000"/>
                <w:sz w:val="22"/>
                <w:szCs w:val="22"/>
                <w:lang w:eastAsia="pt-BR"/>
              </w:rPr>
              <w:t>nformar a profissional que a sua solicitação de retroagir a data de início da interrupção de registro permanecerá em aberto até manifestação conclusiva do CAU/BR, a quem compete apreciar e deliberar sobre questionam</w:t>
            </w:r>
            <w:r>
              <w:rPr>
                <w:rFonts w:ascii="Arial" w:eastAsia="Times New Roman" w:hAnsi="Arial" w:cs="Arial"/>
                <w:color w:val="000000"/>
                <w:sz w:val="22"/>
                <w:szCs w:val="22"/>
                <w:lang w:eastAsia="pt-BR"/>
              </w:rPr>
              <w:t>entos referentes às resoluções;</w:t>
            </w:r>
          </w:p>
          <w:p w:rsidR="005C4379" w:rsidRPr="005C4379" w:rsidRDefault="005C4379" w:rsidP="005C4379">
            <w:pPr>
              <w:jc w:val="both"/>
              <w:rPr>
                <w:rFonts w:ascii="Arial" w:eastAsia="Times New Roman" w:hAnsi="Arial" w:cs="Arial"/>
                <w:color w:val="000000"/>
                <w:sz w:val="22"/>
                <w:szCs w:val="22"/>
                <w:lang w:eastAsia="pt-BR"/>
              </w:rPr>
            </w:pPr>
            <w:r w:rsidRPr="005C4379">
              <w:rPr>
                <w:rFonts w:ascii="Arial" w:eastAsia="Times New Roman" w:hAnsi="Arial" w:cs="Arial"/>
                <w:color w:val="000000"/>
                <w:sz w:val="22"/>
                <w:szCs w:val="22"/>
                <w:lang w:eastAsia="pt-BR"/>
              </w:rPr>
              <w:t xml:space="preserve">Por deferir a solicitação de reabertura do protocolo nº 642201/2018 da profissional </w:t>
            </w:r>
            <w:proofErr w:type="spellStart"/>
            <w:r w:rsidRPr="005C4379">
              <w:rPr>
                <w:rFonts w:ascii="Arial" w:eastAsia="Times New Roman" w:hAnsi="Arial" w:cs="Arial"/>
                <w:color w:val="000000"/>
                <w:sz w:val="22"/>
                <w:szCs w:val="22"/>
                <w:lang w:eastAsia="pt-BR"/>
              </w:rPr>
              <w:t>Fabielle</w:t>
            </w:r>
            <w:proofErr w:type="spellEnd"/>
            <w:r w:rsidRPr="005C4379">
              <w:rPr>
                <w:rFonts w:ascii="Arial" w:eastAsia="Times New Roman" w:hAnsi="Arial" w:cs="Arial"/>
                <w:color w:val="000000"/>
                <w:sz w:val="22"/>
                <w:szCs w:val="22"/>
                <w:lang w:eastAsia="pt-BR"/>
              </w:rPr>
              <w:t xml:space="preserve"> Juliana Metz, e conceder-lhe novo prazo de 30 dias para cumprimento dos requisitos da Resolução nº 18 do CAU/BR para deferimento da interrupção de registro profissional, contados a partir da comunicação desta decisão à profissional</w:t>
            </w:r>
            <w:r>
              <w:rPr>
                <w:rFonts w:ascii="Arial" w:eastAsia="Times New Roman" w:hAnsi="Arial" w:cs="Arial"/>
                <w:color w:val="000000"/>
                <w:sz w:val="22"/>
                <w:szCs w:val="22"/>
                <w:lang w:eastAsia="pt-BR"/>
              </w:rPr>
              <w:t>;</w:t>
            </w:r>
          </w:p>
          <w:p w:rsidR="005C4379" w:rsidRDefault="005C4379" w:rsidP="005C4379">
            <w:pPr>
              <w:jc w:val="both"/>
              <w:rPr>
                <w:rFonts w:ascii="Arial" w:eastAsia="Times New Roman" w:hAnsi="Arial" w:cs="Arial"/>
                <w:color w:val="000000"/>
                <w:sz w:val="22"/>
                <w:szCs w:val="22"/>
                <w:lang w:eastAsia="pt-BR"/>
              </w:rPr>
            </w:pPr>
            <w:r w:rsidRPr="005C4379">
              <w:rPr>
                <w:rFonts w:ascii="Arial" w:eastAsia="Times New Roman" w:hAnsi="Arial" w:cs="Arial"/>
                <w:color w:val="000000"/>
                <w:sz w:val="22"/>
                <w:szCs w:val="22"/>
                <w:lang w:eastAsia="pt-BR"/>
              </w:rPr>
              <w:t>Por deferir a solicitação de reabertura do protocolo nº 633385/2018 da profissional Juliana Fávero, e conceder-lhe novo prazo de 30 dias para cumprimento dos requisitos da Resolução nº 18 do CAU/BR para deferimento da interrupção de registro profissional, contados a partir da comunicação desta decisão à profissional</w:t>
            </w:r>
            <w:r>
              <w:rPr>
                <w:rFonts w:ascii="Arial" w:eastAsia="Times New Roman" w:hAnsi="Arial" w:cs="Arial"/>
                <w:color w:val="000000"/>
                <w:sz w:val="22"/>
                <w:szCs w:val="22"/>
                <w:lang w:eastAsia="pt-BR"/>
              </w:rPr>
              <w:t>;</w:t>
            </w:r>
          </w:p>
          <w:p w:rsidR="005C4379" w:rsidRDefault="005C4379" w:rsidP="005C4379">
            <w:pPr>
              <w:jc w:val="both"/>
              <w:rPr>
                <w:rFonts w:ascii="Arial" w:eastAsia="Times New Roman" w:hAnsi="Arial" w:cs="Arial"/>
                <w:color w:val="000000"/>
                <w:sz w:val="22"/>
                <w:szCs w:val="22"/>
                <w:lang w:eastAsia="pt-BR"/>
              </w:rPr>
            </w:pPr>
            <w:r w:rsidRPr="005C4379">
              <w:rPr>
                <w:rFonts w:ascii="Arial" w:eastAsia="Times New Roman" w:hAnsi="Arial" w:cs="Arial"/>
                <w:color w:val="000000"/>
                <w:sz w:val="22"/>
                <w:szCs w:val="22"/>
                <w:lang w:eastAsia="pt-BR"/>
              </w:rPr>
              <w:t>Por deferir a solicitação de reabertura do protocolo nº 638463/2018 da profissional Marcia Regina Martini De Souza, e conceder-lhe novo prazo de 30 dias para cumprimento dos requisitos da Resolução nº 18 do CAU/BR para deferimento da interrupção de registro profissional, contados a partir da comunicação desta decisão</w:t>
            </w:r>
            <w:r>
              <w:rPr>
                <w:rFonts w:ascii="Arial" w:eastAsia="Times New Roman" w:hAnsi="Arial" w:cs="Arial"/>
                <w:color w:val="000000"/>
                <w:sz w:val="22"/>
                <w:szCs w:val="22"/>
                <w:lang w:eastAsia="pt-BR"/>
              </w:rPr>
              <w:t>;</w:t>
            </w:r>
          </w:p>
          <w:p w:rsidR="00074F58" w:rsidRPr="00074F58" w:rsidRDefault="005C4379" w:rsidP="005C4379">
            <w:pPr>
              <w:rPr>
                <w:rFonts w:ascii="Arial" w:eastAsia="Times New Roman" w:hAnsi="Arial" w:cs="Arial"/>
                <w:color w:val="000000"/>
                <w:sz w:val="22"/>
                <w:szCs w:val="22"/>
                <w:lang w:eastAsia="pt-BR"/>
              </w:rPr>
            </w:pPr>
            <w:r w:rsidRPr="005C4379">
              <w:rPr>
                <w:rFonts w:ascii="Arial" w:eastAsia="Times New Roman" w:hAnsi="Arial" w:cs="Arial"/>
                <w:color w:val="000000"/>
                <w:sz w:val="22"/>
                <w:szCs w:val="22"/>
                <w:lang w:eastAsia="pt-BR"/>
              </w:rPr>
              <w:t>E por encaminhar esta deliberação à Presidência do CAU/SC para providências cabíveis.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4172E7" w:rsidP="004172E7">
            <w:pPr>
              <w:autoSpaceDE w:val="0"/>
              <w:autoSpaceDN w:val="0"/>
              <w:adjustRightInd w:val="0"/>
              <w:jc w:val="both"/>
              <w:rPr>
                <w:rFonts w:ascii="Arial" w:eastAsia="Calibri" w:hAnsi="Arial" w:cs="Arial"/>
                <w:color w:val="000000"/>
                <w:lang w:eastAsia="pt-BR"/>
              </w:rPr>
            </w:pPr>
            <w:r w:rsidRPr="004172E7">
              <w:rPr>
                <w:rFonts w:ascii="Arial" w:eastAsia="Times New Roman" w:hAnsi="Arial" w:cs="Arial"/>
                <w:b/>
                <w:bCs/>
                <w:color w:val="000000"/>
                <w:sz w:val="22"/>
                <w:szCs w:val="22"/>
                <w:lang w:eastAsia="pt-BR"/>
              </w:rPr>
              <w:t xml:space="preserve">Apreciação da situação das empresas registradas no CAU com situação cadastral: baixada, junto à receita federal; </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4172E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074F58" w:rsidRDefault="00895FD6" w:rsidP="00895FD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074F58" w:rsidRDefault="00222ED4" w:rsidP="00895F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B75018" w:rsidRDefault="00895FD6" w:rsidP="00895FD6">
            <w:pPr>
              <w:rPr>
                <w:rFonts w:ascii="Arial" w:eastAsia="Times New Roman" w:hAnsi="Arial" w:cs="Arial"/>
                <w:b/>
                <w:bCs/>
                <w:color w:val="000000"/>
                <w:sz w:val="22"/>
                <w:szCs w:val="22"/>
                <w:lang w:eastAsia="pt-BR"/>
              </w:rPr>
            </w:pPr>
            <w:r w:rsidRPr="00B7501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16875" w:rsidRPr="00916875" w:rsidRDefault="00916875" w:rsidP="0091687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p</w:t>
            </w:r>
            <w:r w:rsidRPr="00916875">
              <w:rPr>
                <w:rFonts w:ascii="Arial" w:eastAsia="Times New Roman" w:hAnsi="Arial" w:cs="Arial"/>
                <w:color w:val="000000"/>
                <w:sz w:val="22"/>
                <w:szCs w:val="22"/>
                <w:lang w:eastAsia="pt-BR"/>
              </w:rPr>
              <w:t>roceder a baixa de oficio das pessoas jurídicas, depois de realizada a notificação a que se refere o art. 28, Resolução nº 28 do CAU/BR e em não havendo manifestação, que o CAU/SC vier a tomar conhecimento que estão baixadas junto à Receita Federal;</w:t>
            </w:r>
          </w:p>
          <w:p w:rsidR="00916875" w:rsidRPr="00916875" w:rsidRDefault="00916875" w:rsidP="0091687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Pr="00916875">
              <w:rPr>
                <w:rFonts w:ascii="Arial" w:eastAsia="Times New Roman" w:hAnsi="Arial" w:cs="Arial"/>
                <w:color w:val="000000"/>
                <w:sz w:val="22"/>
                <w:szCs w:val="22"/>
                <w:lang w:eastAsia="pt-BR"/>
              </w:rPr>
              <w:t>provar os seguintes critérios para baixa de ofício da pessoa jurídica:</w:t>
            </w:r>
          </w:p>
          <w:p w:rsidR="00916875" w:rsidRPr="00916875" w:rsidRDefault="00916875" w:rsidP="00FE2620">
            <w:pPr>
              <w:ind w:firstLine="708"/>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 xml:space="preserve">2.1 - Definir que a notificação a que se refere o art. 28, Resolução nº 28 do CAU/BR seja realizada através de protocolo SICCAU e que seja encaminhada a empresa, entretanto, caso a responsabilidade do Arquiteto e Urbanista responsável técnico ainda esteja vigente, notificar também o profissional; </w:t>
            </w:r>
          </w:p>
          <w:p w:rsidR="00916875" w:rsidRPr="00916875" w:rsidRDefault="00916875" w:rsidP="00E559A1">
            <w:pPr>
              <w:ind w:firstLine="708"/>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 xml:space="preserve">2.2 - Realizar a baixa dos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em aberto conforme os critérios sequenciais: </w:t>
            </w:r>
          </w:p>
          <w:p w:rsidR="00916875" w:rsidRPr="00916875" w:rsidRDefault="00916875" w:rsidP="00916875">
            <w:pPr>
              <w:ind w:left="708" w:firstLine="708"/>
              <w:jc w:val="both"/>
              <w:rPr>
                <w:rFonts w:ascii="Arial" w:eastAsia="Times New Roman" w:hAnsi="Arial" w:cs="Arial"/>
                <w:color w:val="000000"/>
                <w:sz w:val="22"/>
                <w:szCs w:val="22"/>
                <w:lang w:eastAsia="pt-BR"/>
              </w:rPr>
            </w:pPr>
            <w:proofErr w:type="gramStart"/>
            <w:r w:rsidRPr="00916875">
              <w:rPr>
                <w:rFonts w:ascii="Arial" w:eastAsia="Times New Roman" w:hAnsi="Arial" w:cs="Arial"/>
                <w:color w:val="000000"/>
                <w:sz w:val="22"/>
                <w:szCs w:val="22"/>
                <w:lang w:eastAsia="pt-BR"/>
              </w:rPr>
              <w:t>1º Notificar</w:t>
            </w:r>
            <w:proofErr w:type="gramEnd"/>
            <w:r w:rsidRPr="00916875">
              <w:rPr>
                <w:rFonts w:ascii="Arial" w:eastAsia="Times New Roman" w:hAnsi="Arial" w:cs="Arial"/>
                <w:color w:val="000000"/>
                <w:sz w:val="22"/>
                <w:szCs w:val="22"/>
                <w:lang w:eastAsia="pt-BR"/>
              </w:rPr>
              <w:t xml:space="preserve"> o Arquiteto e Urbanista, dando prazo de 10 dias para que realize a baixa dos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vinculados com a empresa no sistema;</w:t>
            </w:r>
          </w:p>
          <w:p w:rsidR="00916875" w:rsidRPr="00916875" w:rsidRDefault="00916875" w:rsidP="00916875">
            <w:pPr>
              <w:ind w:left="708" w:firstLine="708"/>
              <w:jc w:val="both"/>
              <w:rPr>
                <w:rFonts w:ascii="Arial" w:eastAsia="Times New Roman" w:hAnsi="Arial" w:cs="Arial"/>
                <w:color w:val="000000"/>
                <w:sz w:val="22"/>
                <w:szCs w:val="22"/>
                <w:lang w:eastAsia="pt-BR"/>
              </w:rPr>
            </w:pPr>
            <w:proofErr w:type="gramStart"/>
            <w:r w:rsidRPr="00916875">
              <w:rPr>
                <w:rFonts w:ascii="Arial" w:eastAsia="Times New Roman" w:hAnsi="Arial" w:cs="Arial"/>
                <w:color w:val="000000"/>
                <w:sz w:val="22"/>
                <w:szCs w:val="22"/>
                <w:lang w:eastAsia="pt-BR"/>
              </w:rPr>
              <w:t>2º Caso</w:t>
            </w:r>
            <w:proofErr w:type="gramEnd"/>
            <w:r w:rsidRPr="00916875">
              <w:rPr>
                <w:rFonts w:ascii="Arial" w:eastAsia="Times New Roman" w:hAnsi="Arial" w:cs="Arial"/>
                <w:color w:val="000000"/>
                <w:sz w:val="22"/>
                <w:szCs w:val="22"/>
                <w:lang w:eastAsia="pt-BR"/>
              </w:rPr>
              <w:t xml:space="preserve"> o Arquiteto e Urbanista não atenda a notificação, efetuar a baixa de oficio dos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que contenham atividades dos itens 1 e 3 a 7 do art. 3° da Resolução CAU/BR n° 21, de 2012, em que a data de previsão de término não for superior a data em que foi iniciado o processo de baixa de oficio;</w:t>
            </w:r>
          </w:p>
          <w:p w:rsidR="00916875" w:rsidRPr="00916875" w:rsidRDefault="00916875" w:rsidP="00916875">
            <w:pPr>
              <w:ind w:left="708" w:firstLine="708"/>
              <w:jc w:val="both"/>
              <w:rPr>
                <w:rFonts w:ascii="Arial" w:eastAsia="Times New Roman" w:hAnsi="Arial" w:cs="Arial"/>
                <w:color w:val="000000"/>
                <w:sz w:val="22"/>
                <w:szCs w:val="22"/>
                <w:lang w:eastAsia="pt-BR"/>
              </w:rPr>
            </w:pPr>
            <w:proofErr w:type="gramStart"/>
            <w:r w:rsidRPr="00916875">
              <w:rPr>
                <w:rFonts w:ascii="Arial" w:eastAsia="Times New Roman" w:hAnsi="Arial" w:cs="Arial"/>
                <w:color w:val="000000"/>
                <w:sz w:val="22"/>
                <w:szCs w:val="22"/>
                <w:lang w:eastAsia="pt-BR"/>
              </w:rPr>
              <w:t>3º Caso</w:t>
            </w:r>
            <w:proofErr w:type="gramEnd"/>
            <w:r w:rsidRPr="00916875">
              <w:rPr>
                <w:rFonts w:ascii="Arial" w:eastAsia="Times New Roman" w:hAnsi="Arial" w:cs="Arial"/>
                <w:color w:val="000000"/>
                <w:sz w:val="22"/>
                <w:szCs w:val="22"/>
                <w:lang w:eastAsia="pt-BR"/>
              </w:rPr>
              <w:t xml:space="preserve"> o Arquiteto e Urbanista não atenda a notificação e ainda constem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em aberto, notificar o Responsável Legal pela empresa, podendo ser através do e-mail cadastrado no </w:t>
            </w:r>
            <w:r w:rsidRPr="00916875">
              <w:rPr>
                <w:rFonts w:ascii="Arial" w:eastAsia="Times New Roman" w:hAnsi="Arial" w:cs="Arial"/>
                <w:color w:val="000000"/>
                <w:sz w:val="22"/>
                <w:szCs w:val="22"/>
                <w:lang w:eastAsia="pt-BR"/>
              </w:rPr>
              <w:lastRenderedPageBreak/>
              <w:t xml:space="preserve">SICCAU, dando prazo de mais 10 dias para que envie requerimento assinado por e-mail, solicitando a baixa de todos 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conforme foram preenchidos;</w:t>
            </w:r>
          </w:p>
          <w:p w:rsidR="00916875" w:rsidRPr="00916875" w:rsidRDefault="00916875" w:rsidP="00916875">
            <w:pPr>
              <w:ind w:left="708" w:firstLine="708"/>
              <w:jc w:val="both"/>
              <w:rPr>
                <w:rFonts w:ascii="Arial" w:eastAsia="Times New Roman" w:hAnsi="Arial" w:cs="Arial"/>
                <w:color w:val="000000"/>
                <w:sz w:val="22"/>
                <w:szCs w:val="22"/>
                <w:lang w:eastAsia="pt-BR"/>
              </w:rPr>
            </w:pPr>
            <w:proofErr w:type="gramStart"/>
            <w:r w:rsidRPr="00916875">
              <w:rPr>
                <w:rFonts w:ascii="Arial" w:eastAsia="Times New Roman" w:hAnsi="Arial" w:cs="Arial"/>
                <w:color w:val="000000"/>
                <w:sz w:val="22"/>
                <w:szCs w:val="22"/>
                <w:lang w:eastAsia="pt-BR"/>
              </w:rPr>
              <w:t>4º Caso</w:t>
            </w:r>
            <w:proofErr w:type="gramEnd"/>
            <w:r w:rsidRPr="00916875">
              <w:rPr>
                <w:rFonts w:ascii="Arial" w:eastAsia="Times New Roman" w:hAnsi="Arial" w:cs="Arial"/>
                <w:color w:val="000000"/>
                <w:sz w:val="22"/>
                <w:szCs w:val="22"/>
                <w:lang w:eastAsia="pt-BR"/>
              </w:rPr>
              <w:t xml:space="preserve"> o Responsável Legal não atenda a notificação, encaminhar para fiscalização 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que contenham atividades do item 2 do art. 3° da Resolução CAU/BR n° 21, de 2012, em que a data de previsão de término for superior a data em que foi iniciado o processo de baixa de oficio. Caberá a fiscalização verificar in loco se as atividades foram concluídas, caso após visita não for possível realizar esta confirmação, os fatos devem ser descritos no Relatório de Fiscalização, o qual será anexado ao processo de baixa de oficio do RRT;  </w:t>
            </w:r>
          </w:p>
          <w:p w:rsidR="00916875" w:rsidRPr="00916875" w:rsidRDefault="00916875" w:rsidP="00E559A1">
            <w:pPr>
              <w:ind w:left="708" w:firstLine="708"/>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 xml:space="preserve">5º Após os prazos e os encaminhamentos definidos acima, o próprio CAU/SC poderá baixar 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que ainda restarem em aberto de oficio, mantendo as informações conforme foram preenchidas pelo profissional e informando como ‘data de término’ dos </w:t>
            </w:r>
            <w:proofErr w:type="spellStart"/>
            <w:r w:rsidRPr="00916875">
              <w:rPr>
                <w:rFonts w:ascii="Arial" w:eastAsia="Times New Roman" w:hAnsi="Arial" w:cs="Arial"/>
                <w:color w:val="000000"/>
                <w:sz w:val="22"/>
                <w:szCs w:val="22"/>
                <w:lang w:eastAsia="pt-BR"/>
              </w:rPr>
              <w:t>RRTs</w:t>
            </w:r>
            <w:proofErr w:type="spellEnd"/>
            <w:r w:rsidRPr="00916875">
              <w:rPr>
                <w:rFonts w:ascii="Arial" w:eastAsia="Times New Roman" w:hAnsi="Arial" w:cs="Arial"/>
                <w:color w:val="000000"/>
                <w:sz w:val="22"/>
                <w:szCs w:val="22"/>
                <w:lang w:eastAsia="pt-BR"/>
              </w:rPr>
              <w:t xml:space="preserve"> que apresentando previsão de término futura, a data da baixa da empresa junto </w:t>
            </w:r>
            <w:r w:rsidR="00E559A1" w:rsidRPr="00916875">
              <w:rPr>
                <w:rFonts w:ascii="Arial" w:eastAsia="Times New Roman" w:hAnsi="Arial" w:cs="Arial"/>
                <w:color w:val="000000"/>
                <w:sz w:val="22"/>
                <w:szCs w:val="22"/>
                <w:lang w:eastAsia="pt-BR"/>
              </w:rPr>
              <w:t>à</w:t>
            </w:r>
            <w:r w:rsidRPr="00916875">
              <w:rPr>
                <w:rFonts w:ascii="Arial" w:eastAsia="Times New Roman" w:hAnsi="Arial" w:cs="Arial"/>
                <w:color w:val="000000"/>
                <w:sz w:val="22"/>
                <w:szCs w:val="22"/>
                <w:lang w:eastAsia="pt-BR"/>
              </w:rPr>
              <w:t xml:space="preserve"> Receita Federal;</w:t>
            </w:r>
          </w:p>
          <w:p w:rsidR="00916875" w:rsidRPr="00916875" w:rsidRDefault="00916875" w:rsidP="00916875">
            <w:pPr>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ab/>
              <w:t xml:space="preserve">2.3 - Baixar o RRT de desempenho de cargo ou função técnica conforme os critérios acima estabelecidos; </w:t>
            </w:r>
          </w:p>
          <w:p w:rsidR="00916875" w:rsidRPr="00916875" w:rsidRDefault="00916875" w:rsidP="00E559A1">
            <w:pPr>
              <w:ind w:firstLine="708"/>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2.4 - Informar a Gerência Administrativa e Financeira do CAU/SC caso a empresa esteja em débito com a anuidade através de protocolo SICCAU;</w:t>
            </w:r>
          </w:p>
          <w:p w:rsidR="00895FD6" w:rsidRPr="00B75018" w:rsidRDefault="00916875" w:rsidP="00E559A1">
            <w:pPr>
              <w:ind w:firstLine="708"/>
              <w:jc w:val="both"/>
              <w:rPr>
                <w:rFonts w:ascii="Arial" w:eastAsia="Times New Roman" w:hAnsi="Arial" w:cs="Arial"/>
                <w:color w:val="000000"/>
                <w:sz w:val="22"/>
                <w:szCs w:val="22"/>
                <w:lang w:eastAsia="pt-BR"/>
              </w:rPr>
            </w:pPr>
            <w:r w:rsidRPr="00916875">
              <w:rPr>
                <w:rFonts w:ascii="Arial" w:eastAsia="Times New Roman" w:hAnsi="Arial" w:cs="Arial"/>
                <w:color w:val="000000"/>
                <w:sz w:val="22"/>
                <w:szCs w:val="22"/>
                <w:lang w:eastAsia="pt-BR"/>
              </w:rPr>
              <w:t>2.5 - Arquivar todos os protocolos que estejam em aberto junto aos setores da Gerência Técnica;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4172E7" w:rsidP="004172E7">
            <w:pPr>
              <w:autoSpaceDE w:val="0"/>
              <w:autoSpaceDN w:val="0"/>
              <w:adjustRightInd w:val="0"/>
              <w:jc w:val="both"/>
              <w:rPr>
                <w:rFonts w:ascii="Arial" w:eastAsia="Calibri" w:hAnsi="Arial" w:cs="Arial"/>
                <w:color w:val="000000"/>
                <w:lang w:eastAsia="pt-BR"/>
              </w:rPr>
            </w:pPr>
            <w:r w:rsidRPr="004172E7">
              <w:rPr>
                <w:rFonts w:ascii="Arial" w:eastAsia="Times New Roman" w:hAnsi="Arial" w:cs="Arial"/>
                <w:b/>
                <w:bCs/>
                <w:color w:val="000000"/>
                <w:sz w:val="22"/>
                <w:szCs w:val="22"/>
                <w:lang w:eastAsia="pt-BR"/>
              </w:rPr>
              <w:t>Solicitação de CAT-A: Vários serviços de manutenção em diversos endereços</w:t>
            </w:r>
            <w:r w:rsidR="00222ED4" w:rsidRPr="00222ED4">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C332BD"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w:t>
            </w:r>
            <w:r w:rsidR="00222ED4">
              <w:rPr>
                <w:rFonts w:ascii="Arial" w:eastAsia="Times New Roman" w:hAnsi="Arial" w:cs="Arial"/>
                <w:color w:val="000000"/>
                <w:sz w:val="22"/>
                <w:szCs w:val="22"/>
                <w:lang w:eastAsia="pt-BR"/>
              </w:rPr>
              <w:t>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559A1" w:rsidRPr="00E559A1" w:rsidRDefault="00E559A1" w:rsidP="00E559A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w:t>
            </w:r>
            <w:r w:rsidR="001A61BF">
              <w:rPr>
                <w:rFonts w:ascii="Arial" w:eastAsia="Times New Roman" w:hAnsi="Arial" w:cs="Arial"/>
                <w:color w:val="000000"/>
                <w:sz w:val="22"/>
                <w:szCs w:val="22"/>
                <w:lang w:eastAsia="pt-BR"/>
              </w:rPr>
              <w:t>r</w:t>
            </w:r>
            <w:r>
              <w:rPr>
                <w:rFonts w:ascii="Arial" w:eastAsia="Times New Roman" w:hAnsi="Arial" w:cs="Arial"/>
                <w:color w:val="000000"/>
                <w:sz w:val="22"/>
                <w:szCs w:val="22"/>
                <w:lang w:eastAsia="pt-BR"/>
              </w:rPr>
              <w:t xml:space="preserve"> a</w:t>
            </w:r>
            <w:r w:rsidRPr="00E559A1">
              <w:rPr>
                <w:rFonts w:ascii="Arial" w:eastAsia="Times New Roman" w:hAnsi="Arial" w:cs="Arial"/>
                <w:color w:val="000000"/>
                <w:sz w:val="22"/>
                <w:szCs w:val="22"/>
                <w:lang w:eastAsia="pt-BR"/>
              </w:rPr>
              <w:t>provar o entendimento, em conformidade com a Resolução nº 91 do CAU/BR, de que o sentido de endereço, disposto no Art. 8º, Inciso I, no que se refere aos subgrupos de atividades de projeto e execução de obras de ‘urbanismo e desenho urbano’, varia de acordo com a atividade técnica que será desempenhada, podendo, “diversas ruas” constituírem um único endereço para fins de preenchimento de RRT;</w:t>
            </w:r>
          </w:p>
          <w:p w:rsidR="00E559A1" w:rsidRPr="00E559A1" w:rsidRDefault="00E559A1" w:rsidP="00E559A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d</w:t>
            </w:r>
            <w:r w:rsidRPr="00E559A1">
              <w:rPr>
                <w:rFonts w:ascii="Arial" w:eastAsia="Times New Roman" w:hAnsi="Arial" w:cs="Arial"/>
                <w:color w:val="000000"/>
                <w:sz w:val="22"/>
                <w:szCs w:val="22"/>
                <w:lang w:eastAsia="pt-BR"/>
              </w:rPr>
              <w:t xml:space="preserve">efinir que o endereço deverá ser detalhadamente descrito pelo Arquiteto e Urbanista no campo descrição do RRT que se enquadre no item 1 desta deliberação, citando o nome das ruas em que a atividade será desempenhada; </w:t>
            </w:r>
          </w:p>
          <w:p w:rsidR="00E559A1" w:rsidRPr="00E559A1" w:rsidRDefault="00E559A1" w:rsidP="00E559A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Pr="00E559A1">
              <w:rPr>
                <w:rFonts w:ascii="Arial" w:eastAsia="Times New Roman" w:hAnsi="Arial" w:cs="Arial"/>
                <w:color w:val="000000"/>
                <w:sz w:val="22"/>
                <w:szCs w:val="22"/>
                <w:lang w:eastAsia="pt-BR"/>
              </w:rPr>
              <w:t>provar o entendimento, em conformidade com a Resolução nº 91 do CAU/BR, no que se referem as demais atividades não relacionadas aos subgrupos de ‘urbanismo e desenho urbano’ desempenhadas em “diversas ruas” (localizações), mesmo que vinculadas ao mesmo contrato e período, de que não poderão ser preenchidas em um único RRT;</w:t>
            </w:r>
          </w:p>
          <w:p w:rsidR="00E559A1" w:rsidRPr="00E559A1" w:rsidRDefault="00E559A1" w:rsidP="00E559A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e</w:t>
            </w:r>
            <w:r w:rsidRPr="00E559A1">
              <w:rPr>
                <w:rFonts w:ascii="Arial" w:eastAsia="Times New Roman" w:hAnsi="Arial" w:cs="Arial"/>
                <w:color w:val="000000"/>
                <w:sz w:val="22"/>
                <w:szCs w:val="22"/>
                <w:lang w:eastAsia="pt-BR"/>
              </w:rPr>
              <w:t xml:space="preserve">nviar ofício aos órgãos públicos que o CAU/SC vier a tomar conhecimento estarem exigindo dos Arquitetos e Urbanistas o preenchimento do RRT de forma incorreta, a fim de esclarecer sobre a forma preconizada pelo CAU para a situação em questão; </w:t>
            </w:r>
          </w:p>
          <w:p w:rsidR="00074F58" w:rsidRPr="00074F58" w:rsidRDefault="00E559A1" w:rsidP="0060192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Pr="00E559A1">
              <w:rPr>
                <w:rFonts w:ascii="Arial" w:eastAsia="Times New Roman" w:hAnsi="Arial" w:cs="Arial"/>
                <w:color w:val="000000"/>
                <w:sz w:val="22"/>
                <w:szCs w:val="22"/>
                <w:lang w:eastAsia="pt-BR"/>
              </w:rPr>
              <w:t>plicar este mesmo entendimento da Resolução nº 91 do CAU/BR pa</w:t>
            </w:r>
            <w:r>
              <w:rPr>
                <w:rFonts w:ascii="Arial" w:eastAsia="Times New Roman" w:hAnsi="Arial" w:cs="Arial"/>
                <w:color w:val="000000"/>
                <w:sz w:val="22"/>
                <w:szCs w:val="22"/>
                <w:lang w:eastAsia="pt-BR"/>
              </w:rPr>
              <w:t>ra a Resolução nº 93 do CAU/BR;</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4172E7" w:rsidP="004172E7">
            <w:pPr>
              <w:autoSpaceDE w:val="0"/>
              <w:autoSpaceDN w:val="0"/>
              <w:adjustRightInd w:val="0"/>
              <w:rPr>
                <w:rFonts w:ascii="Times New Roman" w:eastAsia="Calibri" w:hAnsi="Times New Roman"/>
                <w:color w:val="000000"/>
                <w:lang w:eastAsia="pt-BR"/>
              </w:rPr>
            </w:pPr>
            <w:r w:rsidRPr="004172E7">
              <w:rPr>
                <w:rFonts w:ascii="Arial" w:eastAsia="Times New Roman" w:hAnsi="Arial" w:cs="Arial"/>
                <w:b/>
                <w:bCs/>
                <w:color w:val="000000"/>
                <w:sz w:val="22"/>
                <w:szCs w:val="22"/>
                <w:lang w:eastAsia="pt-BR"/>
              </w:rPr>
              <w:t>Revisão da Deliberação nº 89/2017 da CEP/SC</w:t>
            </w:r>
            <w:r w:rsidR="00222ED4" w:rsidRPr="00222ED4">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041D8"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r w:rsidR="004172E7">
              <w:rPr>
                <w:rFonts w:ascii="Arial" w:eastAsia="Times New Roman" w:hAnsi="Arial" w:cs="Arial"/>
                <w:color w:val="000000"/>
                <w:sz w:val="22"/>
                <w:szCs w:val="22"/>
                <w:lang w:eastAsia="pt-BR"/>
              </w:rPr>
              <w:t>/Gerfisc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202DF" w:rsidP="00B202D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solicitado que a Resolução nº 89/2017 da CEP seja revogada e no caso de o fiscal ir a obra e a execução já tenha sido iniciada sem o RRT de projeto, o fiscal deverá solicitar que seja registrado o RRT simples com data anterior ao início da execução. </w:t>
            </w:r>
          </w:p>
        </w:tc>
      </w:tr>
    </w:tbl>
    <w:p w:rsidR="00074F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5041D8" w:rsidRPr="004172E7" w:rsidRDefault="004172E7" w:rsidP="004172E7">
            <w:pPr>
              <w:autoSpaceDE w:val="0"/>
              <w:autoSpaceDN w:val="0"/>
              <w:adjustRightInd w:val="0"/>
              <w:jc w:val="both"/>
              <w:rPr>
                <w:rFonts w:ascii="Arial" w:eastAsia="Calibri" w:hAnsi="Arial" w:cs="Arial"/>
                <w:color w:val="000000"/>
                <w:lang w:eastAsia="pt-BR"/>
              </w:rPr>
            </w:pPr>
            <w:r w:rsidRPr="004172E7">
              <w:rPr>
                <w:rFonts w:ascii="Arial" w:eastAsia="Times New Roman" w:hAnsi="Arial" w:cs="Arial"/>
                <w:b/>
                <w:bCs/>
                <w:color w:val="000000"/>
                <w:sz w:val="22"/>
                <w:szCs w:val="22"/>
                <w:lang w:eastAsia="pt-BR"/>
              </w:rPr>
              <w:t>Apreciação da proposta para abordagem dos diversos modos de exercício ilegal da profissão de arquiteto e urbanista</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5041D8" w:rsidP="004172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w:t>
            </w:r>
            <w:r w:rsidR="004172E7">
              <w:rPr>
                <w:rFonts w:ascii="Arial" w:eastAsia="Times New Roman" w:hAnsi="Arial" w:cs="Arial"/>
                <w:color w:val="000000"/>
                <w:sz w:val="22"/>
                <w:szCs w:val="22"/>
                <w:lang w:eastAsia="pt-BR"/>
              </w:rPr>
              <w:t>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0E52E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CEP </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A32D4B" w:rsidRPr="00A32D4B" w:rsidRDefault="00900A21" w:rsidP="00A32D4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a</w:t>
            </w:r>
            <w:r w:rsidR="00A32D4B" w:rsidRPr="00A32D4B">
              <w:rPr>
                <w:rFonts w:ascii="Arial" w:eastAsia="Times New Roman" w:hAnsi="Arial" w:cs="Arial"/>
                <w:color w:val="000000"/>
                <w:sz w:val="22"/>
                <w:szCs w:val="22"/>
                <w:lang w:eastAsia="pt-BR"/>
              </w:rPr>
              <w:t>provar modelo padrão de Notificação Preventiva para os casos onde seja verificado o exercício ilegal desempenhando atividades de arquitetura e urbanismo;</w:t>
            </w:r>
          </w:p>
          <w:p w:rsidR="00A32D4B" w:rsidRPr="00A32D4B" w:rsidRDefault="00900A21" w:rsidP="00A32D4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s</w:t>
            </w:r>
            <w:r w:rsidR="00A32D4B" w:rsidRPr="00A32D4B">
              <w:rPr>
                <w:rFonts w:ascii="Arial" w:eastAsia="Times New Roman" w:hAnsi="Arial" w:cs="Arial"/>
                <w:color w:val="000000"/>
                <w:sz w:val="22"/>
                <w:szCs w:val="22"/>
                <w:lang w:eastAsia="pt-BR"/>
              </w:rPr>
              <w:t>olicitar à ASJUR a elaboração de um Termo de Ajuste de Conduta, para aplicação nos processos onde o fato gerador seja o exercício ilegal da profissão de Arquiteto e Urbanista;</w:t>
            </w:r>
          </w:p>
          <w:p w:rsidR="00694F64" w:rsidRPr="00A32D4B" w:rsidRDefault="00900A21" w:rsidP="00900A21">
            <w:pPr>
              <w:jc w:val="both"/>
              <w:rPr>
                <w:rFonts w:ascii="Arial" w:hAnsi="Arial" w:cs="Arial"/>
              </w:rPr>
            </w:pPr>
            <w:r>
              <w:rPr>
                <w:rFonts w:ascii="Arial" w:eastAsia="Times New Roman" w:hAnsi="Arial" w:cs="Arial"/>
                <w:color w:val="000000"/>
                <w:sz w:val="22"/>
                <w:szCs w:val="22"/>
                <w:lang w:eastAsia="pt-BR"/>
              </w:rPr>
              <w:t>Por e</w:t>
            </w:r>
            <w:r w:rsidR="00A32D4B" w:rsidRPr="00A32D4B">
              <w:rPr>
                <w:rFonts w:ascii="Arial" w:eastAsia="Times New Roman" w:hAnsi="Arial" w:cs="Arial"/>
                <w:color w:val="000000"/>
                <w:sz w:val="22"/>
                <w:szCs w:val="22"/>
                <w:lang w:eastAsia="pt-BR"/>
              </w:rPr>
              <w:t>ncaminhar esta deliberação à Presidência do CAU/SC para providências cabíveis.</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0E52EB" w:rsidRPr="004172E7" w:rsidRDefault="004172E7" w:rsidP="004172E7">
            <w:pPr>
              <w:autoSpaceDE w:val="0"/>
              <w:autoSpaceDN w:val="0"/>
              <w:adjustRightInd w:val="0"/>
              <w:jc w:val="both"/>
              <w:rPr>
                <w:rFonts w:ascii="Arial" w:eastAsia="Times New Roman" w:hAnsi="Arial" w:cs="Arial"/>
                <w:b/>
                <w:bCs/>
                <w:color w:val="000000"/>
                <w:sz w:val="22"/>
                <w:szCs w:val="22"/>
                <w:lang w:eastAsia="pt-BR"/>
              </w:rPr>
            </w:pPr>
            <w:r w:rsidRPr="004172E7">
              <w:rPr>
                <w:rFonts w:ascii="Arial" w:eastAsia="Times New Roman" w:hAnsi="Arial" w:cs="Arial"/>
                <w:b/>
                <w:bCs/>
                <w:color w:val="000000"/>
                <w:sz w:val="22"/>
                <w:szCs w:val="22"/>
                <w:lang w:eastAsia="pt-BR"/>
              </w:rPr>
              <w:t xml:space="preserve">Apreciação do Oficio para encaminhar à DECA referente </w:t>
            </w:r>
            <w:r>
              <w:rPr>
                <w:rFonts w:ascii="Arial" w:eastAsia="Times New Roman" w:hAnsi="Arial" w:cs="Arial"/>
                <w:b/>
                <w:bCs/>
                <w:color w:val="000000"/>
                <w:sz w:val="22"/>
                <w:szCs w:val="22"/>
                <w:lang w:eastAsia="pt-BR"/>
              </w:rPr>
              <w:t xml:space="preserve">aos </w:t>
            </w:r>
            <w:r w:rsidRPr="004172E7">
              <w:rPr>
                <w:rFonts w:ascii="Arial" w:eastAsia="Times New Roman" w:hAnsi="Arial" w:cs="Arial"/>
                <w:b/>
                <w:bCs/>
                <w:color w:val="000000"/>
                <w:sz w:val="22"/>
                <w:szCs w:val="22"/>
                <w:lang w:eastAsia="pt-BR"/>
              </w:rPr>
              <w:t>concursos de estudantes</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694F64" w:rsidP="004172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222ED4">
              <w:rPr>
                <w:rFonts w:ascii="Arial" w:eastAsia="Times New Roman" w:hAnsi="Arial" w:cs="Arial"/>
                <w:color w:val="000000"/>
                <w:sz w:val="22"/>
                <w:szCs w:val="22"/>
                <w:lang w:eastAsia="pt-BR"/>
              </w:rPr>
              <w:t>er</w:t>
            </w:r>
            <w:r w:rsidR="004172E7">
              <w:rPr>
                <w:rFonts w:ascii="Arial" w:eastAsia="Times New Roman" w:hAnsi="Arial" w:cs="Arial"/>
                <w:color w:val="000000"/>
                <w:sz w:val="22"/>
                <w:szCs w:val="22"/>
                <w:lang w:eastAsia="pt-BR"/>
              </w:rPr>
              <w:t>fisc</w:t>
            </w:r>
          </w:p>
        </w:tc>
      </w:tr>
      <w:tr w:rsidR="00ED48C0" w:rsidRPr="00074F58" w:rsidTr="00FE33CD">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218AA" w:rsidRPr="00074F58" w:rsidRDefault="00AB23B2" w:rsidP="007218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AB23B2" w:rsidRDefault="00250982" w:rsidP="00FE33C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Ofício foi aprovado pela Comissão e será encaminhado à DECA.</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BB529F" w:rsidP="00217542">
            <w:pPr>
              <w:autoSpaceDE w:val="0"/>
              <w:autoSpaceDN w:val="0"/>
              <w:adjustRightInd w:val="0"/>
              <w:rPr>
                <w:rFonts w:ascii="Arial" w:eastAsia="Times New Roman" w:hAnsi="Arial" w:cs="Arial"/>
                <w:b/>
                <w:bCs/>
                <w:color w:val="000000"/>
                <w:sz w:val="22"/>
                <w:szCs w:val="22"/>
                <w:lang w:eastAsia="pt-BR"/>
              </w:rPr>
            </w:pPr>
            <w:r w:rsidRPr="00BB529F">
              <w:rPr>
                <w:rFonts w:ascii="Arial" w:eastAsia="Times New Roman" w:hAnsi="Arial" w:cs="Arial"/>
                <w:b/>
                <w:bCs/>
                <w:color w:val="000000"/>
                <w:sz w:val="22"/>
                <w:szCs w:val="22"/>
                <w:lang w:eastAsia="pt-BR"/>
              </w:rPr>
              <w:t xml:space="preserve">Protocolo nº 713322/2018: Solicitação de Apoio ao CAU - Fiscal de Obras e Posturas </w:t>
            </w:r>
            <w:r w:rsidR="00217542">
              <w:rPr>
                <w:rFonts w:ascii="Arial" w:eastAsia="Times New Roman" w:hAnsi="Arial" w:cs="Arial"/>
                <w:b/>
                <w:bCs/>
                <w:color w:val="000000"/>
                <w:sz w:val="22"/>
                <w:szCs w:val="22"/>
                <w:lang w:eastAsia="pt-BR"/>
              </w:rPr>
              <w:t>da Prefeitura de Florianópolis;</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AE76F7" w:rsidRDefault="00217542"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22ED4" w:rsidP="004C1D8A">
            <w:pPr>
              <w:rPr>
                <w:rFonts w:ascii="Arial" w:eastAsia="Times New Roman" w:hAnsi="Arial" w:cs="Arial"/>
                <w:color w:val="000000"/>
                <w:sz w:val="22"/>
                <w:szCs w:val="22"/>
                <w:lang w:eastAsia="pt-BR"/>
              </w:rPr>
            </w:pPr>
            <w:r w:rsidRPr="00A056D8">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A85A75">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50982"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Esse assunto será encaminhado ao Conselho Diretor</w:t>
            </w:r>
            <w:r w:rsidR="004C1D8A">
              <w:rPr>
                <w:rFonts w:ascii="Arial" w:eastAsia="Times New Roman" w:hAnsi="Arial" w:cs="Arial"/>
                <w:color w:val="000000"/>
                <w:sz w:val="22"/>
                <w:szCs w:val="22"/>
                <w:lang w:eastAsia="pt-BR"/>
              </w:rPr>
              <w:t xml:space="preserve">, responsável por examinar os assuntos de pauta a serem encaminhados </w:t>
            </w:r>
            <w:r>
              <w:rPr>
                <w:rFonts w:ascii="Arial" w:eastAsia="Times New Roman" w:hAnsi="Arial" w:cs="Arial"/>
                <w:color w:val="000000"/>
                <w:sz w:val="22"/>
                <w:szCs w:val="22"/>
                <w:lang w:eastAsia="pt-BR"/>
              </w:rPr>
              <w:t>para análise do Plenário</w:t>
            </w:r>
            <w:r w:rsidR="004C1D8A">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para </w:t>
            </w:r>
            <w:r w:rsidR="004C1D8A">
              <w:rPr>
                <w:rFonts w:ascii="Arial" w:eastAsia="Times New Roman" w:hAnsi="Arial" w:cs="Arial"/>
                <w:color w:val="000000"/>
                <w:sz w:val="22"/>
                <w:szCs w:val="22"/>
                <w:lang w:eastAsia="pt-BR"/>
              </w:rPr>
              <w:t xml:space="preserve">essa instância </w:t>
            </w:r>
            <w:r>
              <w:rPr>
                <w:rFonts w:ascii="Arial" w:eastAsia="Times New Roman" w:hAnsi="Arial" w:cs="Arial"/>
                <w:color w:val="000000"/>
                <w:sz w:val="22"/>
                <w:szCs w:val="22"/>
                <w:lang w:eastAsia="pt-BR"/>
              </w:rPr>
              <w:t>aprecia</w:t>
            </w:r>
            <w:r w:rsidR="004C1D8A">
              <w:rPr>
                <w:rFonts w:ascii="Arial" w:eastAsia="Times New Roman" w:hAnsi="Arial" w:cs="Arial"/>
                <w:color w:val="000000"/>
                <w:sz w:val="22"/>
                <w:szCs w:val="22"/>
                <w:lang w:eastAsia="pt-BR"/>
              </w:rPr>
              <w:t>r</w:t>
            </w:r>
            <w:r>
              <w:rPr>
                <w:rFonts w:ascii="Arial" w:eastAsia="Times New Roman" w:hAnsi="Arial" w:cs="Arial"/>
                <w:color w:val="000000"/>
                <w:sz w:val="22"/>
                <w:szCs w:val="22"/>
                <w:lang w:eastAsia="pt-BR"/>
              </w:rPr>
              <w:t xml:space="preserve"> e delibera</w:t>
            </w:r>
            <w:r w:rsidR="004C1D8A">
              <w:rPr>
                <w:rFonts w:ascii="Arial" w:eastAsia="Times New Roman" w:hAnsi="Arial" w:cs="Arial"/>
                <w:color w:val="000000"/>
                <w:sz w:val="22"/>
                <w:szCs w:val="22"/>
                <w:lang w:eastAsia="pt-BR"/>
              </w:rPr>
              <w:t xml:space="preserve">r sobre o protocolo </w:t>
            </w:r>
            <w:r w:rsidR="004C1D8A" w:rsidRPr="004C1D8A">
              <w:rPr>
                <w:rFonts w:ascii="Arial" w:eastAsia="Times New Roman" w:hAnsi="Arial" w:cs="Arial"/>
                <w:color w:val="000000"/>
                <w:sz w:val="22"/>
                <w:szCs w:val="22"/>
                <w:lang w:eastAsia="pt-BR"/>
              </w:rPr>
              <w:t>nº 713322/2018</w:t>
            </w:r>
            <w:r w:rsidR="004C1D8A">
              <w:rPr>
                <w:rFonts w:ascii="Arial" w:eastAsia="Times New Roman" w:hAnsi="Arial" w:cs="Arial"/>
                <w:color w:val="000000"/>
                <w:sz w:val="22"/>
                <w:szCs w:val="22"/>
                <w:lang w:eastAsia="pt-BR"/>
              </w:rPr>
              <w:t>.</w:t>
            </w:r>
          </w:p>
        </w:tc>
      </w:tr>
    </w:tbl>
    <w:p w:rsidR="00ED48C0"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525599" w:rsidRPr="00217542" w:rsidRDefault="00217542" w:rsidP="00217542">
            <w:pPr>
              <w:autoSpaceDE w:val="0"/>
              <w:autoSpaceDN w:val="0"/>
              <w:adjustRightInd w:val="0"/>
              <w:jc w:val="both"/>
              <w:rPr>
                <w:rFonts w:ascii="Times New Roman" w:eastAsia="Calibri" w:hAnsi="Times New Roman"/>
                <w:color w:val="000000"/>
                <w:lang w:eastAsia="pt-BR"/>
              </w:rPr>
            </w:pPr>
            <w:r w:rsidRPr="00217542">
              <w:rPr>
                <w:rFonts w:ascii="Arial" w:eastAsia="Times New Roman" w:hAnsi="Arial" w:cs="Arial"/>
                <w:b/>
                <w:bCs/>
                <w:color w:val="000000"/>
                <w:sz w:val="22"/>
                <w:szCs w:val="22"/>
                <w:lang w:eastAsia="pt-BR"/>
              </w:rPr>
              <w:t>Progressão da carreira de Arquiteto e Urbanista</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AE76F7" w:rsidRDefault="00D34581" w:rsidP="004C1D8A">
            <w:pPr>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CEP</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E14043"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3D1EA5" w:rsidP="005702C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na próxima reunião.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D34581" w:rsidRDefault="00217542" w:rsidP="00217542">
            <w:pPr>
              <w:autoSpaceDE w:val="0"/>
              <w:autoSpaceDN w:val="0"/>
              <w:adjustRightInd w:val="0"/>
              <w:jc w:val="both"/>
              <w:rPr>
                <w:rFonts w:ascii="Arial" w:eastAsia="Calibri" w:hAnsi="Arial" w:cs="Arial"/>
                <w:color w:val="000000"/>
                <w:sz w:val="22"/>
                <w:szCs w:val="22"/>
                <w:lang w:eastAsia="pt-BR"/>
              </w:rPr>
            </w:pPr>
            <w:r w:rsidRPr="00217542">
              <w:rPr>
                <w:rFonts w:ascii="Arial" w:eastAsia="Times New Roman" w:hAnsi="Arial" w:cs="Arial"/>
                <w:b/>
                <w:bCs/>
                <w:color w:val="000000"/>
                <w:sz w:val="22"/>
                <w:szCs w:val="22"/>
                <w:lang w:eastAsia="pt-BR"/>
              </w:rPr>
              <w:t>Projeto “Passeio: Vida na rua” - ASBEA GTCS 2018;</w:t>
            </w:r>
            <w:r w:rsidRPr="00217542">
              <w:rPr>
                <w:rFonts w:ascii="Arial" w:eastAsia="Calibri" w:hAnsi="Arial" w:cs="Arial"/>
                <w:color w:val="000000"/>
                <w:sz w:val="22"/>
                <w:szCs w:val="22"/>
                <w:lang w:eastAsia="pt-BR"/>
              </w:rPr>
              <w:t xml:space="preserve"> </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D80211" w:rsidP="006658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w:t>
            </w:r>
            <w:r w:rsidR="003D1EA5">
              <w:rPr>
                <w:rFonts w:ascii="Arial" w:eastAsia="Times New Roman" w:hAnsi="Arial" w:cs="Arial"/>
                <w:color w:val="000000"/>
                <w:sz w:val="22"/>
                <w:szCs w:val="22"/>
                <w:lang w:eastAsia="pt-BR"/>
              </w:rPr>
              <w:t xml:space="preserve"> novamente</w:t>
            </w:r>
            <w:r>
              <w:rPr>
                <w:rFonts w:ascii="Arial" w:eastAsia="Times New Roman" w:hAnsi="Arial" w:cs="Arial"/>
                <w:color w:val="000000"/>
                <w:sz w:val="22"/>
                <w:szCs w:val="22"/>
                <w:lang w:eastAsia="pt-BR"/>
              </w:rPr>
              <w:t xml:space="preserve"> em próxima reunião.</w:t>
            </w:r>
          </w:p>
        </w:tc>
      </w:tr>
    </w:tbl>
    <w:p w:rsidR="00B62C7E" w:rsidRDefault="00B62C7E" w:rsidP="00AE76F7">
      <w:pPr>
        <w:pStyle w:val="SemEspaamento"/>
        <w:rPr>
          <w:rFonts w:ascii="Arial" w:hAnsi="Arial" w:cs="Arial"/>
          <w:b/>
          <w:sz w:val="22"/>
          <w:szCs w:val="22"/>
        </w:rPr>
      </w:pPr>
    </w:p>
    <w:p w:rsidR="00B62C7E" w:rsidRDefault="00B62C7E">
      <w:pPr>
        <w:rPr>
          <w:rFonts w:ascii="Arial" w:eastAsia="MS Mincho" w:hAnsi="Arial" w:cs="Arial"/>
          <w:b/>
          <w:sz w:val="22"/>
          <w:szCs w:val="22"/>
        </w:rPr>
      </w:pPr>
      <w:r>
        <w:rPr>
          <w:rFonts w:ascii="Arial" w:hAnsi="Arial" w:cs="Arial"/>
          <w:b/>
          <w:sz w:val="22"/>
          <w:szCs w:val="22"/>
        </w:rPr>
        <w:br w:type="page"/>
      </w:r>
    </w:p>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217542" w:rsidP="00217542">
            <w:pPr>
              <w:autoSpaceDE w:val="0"/>
              <w:autoSpaceDN w:val="0"/>
              <w:adjustRightInd w:val="0"/>
              <w:jc w:val="both"/>
              <w:rPr>
                <w:rFonts w:ascii="Arial" w:eastAsia="Calibri" w:hAnsi="Arial" w:cs="Arial"/>
                <w:color w:val="000000"/>
                <w:lang w:eastAsia="pt-BR"/>
              </w:rPr>
            </w:pPr>
            <w:r w:rsidRPr="00217542">
              <w:rPr>
                <w:rFonts w:ascii="Arial" w:eastAsia="Times New Roman" w:hAnsi="Arial" w:cs="Arial"/>
                <w:b/>
                <w:bCs/>
                <w:color w:val="000000"/>
                <w:sz w:val="22"/>
                <w:szCs w:val="22"/>
                <w:lang w:eastAsia="pt-BR"/>
              </w:rPr>
              <w:t>Apreciação e deliberação do Processos de fiscalização nº 100006</w:t>
            </w:r>
            <w:r>
              <w:rPr>
                <w:rFonts w:ascii="Arial" w:eastAsia="Times New Roman" w:hAnsi="Arial" w:cs="Arial"/>
                <w:b/>
                <w:bCs/>
                <w:color w:val="000000"/>
                <w:sz w:val="22"/>
                <w:szCs w:val="22"/>
                <w:lang w:eastAsia="pt-BR"/>
              </w:rPr>
              <w:t>3740/</w:t>
            </w:r>
            <w:r w:rsidRPr="00217542">
              <w:rPr>
                <w:rFonts w:ascii="Arial" w:eastAsia="Times New Roman" w:hAnsi="Arial" w:cs="Arial"/>
                <w:b/>
                <w:bCs/>
                <w:color w:val="000000"/>
                <w:sz w:val="22"/>
                <w:szCs w:val="22"/>
                <w:lang w:eastAsia="pt-BR"/>
              </w:rPr>
              <w:t>2018, Conselheiro Fabio;</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3D1EA5" w:rsidP="001E29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em próxima reunião.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4075FA" w:rsidRDefault="004075FA" w:rsidP="004075FA">
            <w:pPr>
              <w:autoSpaceDE w:val="0"/>
              <w:autoSpaceDN w:val="0"/>
              <w:adjustRightInd w:val="0"/>
              <w:jc w:val="both"/>
              <w:rPr>
                <w:rFonts w:ascii="Arial" w:eastAsia="Calibri" w:hAnsi="Arial" w:cs="Arial"/>
                <w:color w:val="000000"/>
                <w:lang w:eastAsia="pt-BR"/>
              </w:rPr>
            </w:pPr>
            <w:r w:rsidRPr="004075FA">
              <w:rPr>
                <w:rFonts w:ascii="Arial" w:eastAsia="Times New Roman" w:hAnsi="Arial" w:cs="Arial"/>
                <w:b/>
                <w:bCs/>
                <w:color w:val="000000"/>
                <w:sz w:val="22"/>
                <w:szCs w:val="22"/>
                <w:lang w:eastAsia="pt-BR"/>
              </w:rPr>
              <w:t>Apreciação e deliberação do Processos de fiscalização nº 1000063134/ 2018, Conselheiro Fabio</w:t>
            </w:r>
            <w:r w:rsidR="00DA1E87" w:rsidRPr="00DA1E87">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3D1EA5"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em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14</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EA3668" w:rsidRDefault="00EA3668" w:rsidP="00D16E78">
            <w:pPr>
              <w:autoSpaceDE w:val="0"/>
              <w:autoSpaceDN w:val="0"/>
              <w:adjustRightInd w:val="0"/>
              <w:jc w:val="both"/>
              <w:rPr>
                <w:rFonts w:ascii="Arial" w:eastAsia="Times New Roman" w:hAnsi="Arial" w:cs="Arial"/>
                <w:b/>
                <w:bCs/>
                <w:color w:val="000000"/>
                <w:sz w:val="22"/>
                <w:szCs w:val="22"/>
                <w:lang w:eastAsia="pt-BR"/>
              </w:rPr>
            </w:pPr>
            <w:r w:rsidRPr="00EA3668">
              <w:rPr>
                <w:rFonts w:ascii="Arial" w:eastAsia="Times New Roman" w:hAnsi="Arial" w:cs="Arial"/>
                <w:b/>
                <w:bCs/>
                <w:color w:val="000000"/>
                <w:sz w:val="22"/>
                <w:szCs w:val="22"/>
                <w:lang w:eastAsia="pt-BR"/>
              </w:rPr>
              <w:t>Apreciação e deliberação do Processos de fiscalização nº 100006437</w:t>
            </w:r>
            <w:r>
              <w:rPr>
                <w:rFonts w:ascii="Arial" w:eastAsia="Times New Roman" w:hAnsi="Arial" w:cs="Arial"/>
                <w:b/>
                <w:bCs/>
                <w:color w:val="000000"/>
                <w:sz w:val="22"/>
                <w:szCs w:val="22"/>
                <w:lang w:eastAsia="pt-BR"/>
              </w:rPr>
              <w:t>3/</w:t>
            </w:r>
            <w:r w:rsidRPr="00EA3668">
              <w:rPr>
                <w:rFonts w:ascii="Arial" w:eastAsia="Times New Roman" w:hAnsi="Arial" w:cs="Arial"/>
                <w:b/>
                <w:bCs/>
                <w:color w:val="000000"/>
                <w:sz w:val="22"/>
                <w:szCs w:val="22"/>
                <w:lang w:eastAsia="pt-BR"/>
              </w:rPr>
              <w:t xml:space="preserve">2018, Conselheiro </w:t>
            </w:r>
            <w:proofErr w:type="spellStart"/>
            <w:r w:rsidR="00D16E78">
              <w:rPr>
                <w:rFonts w:ascii="Arial" w:eastAsia="Times New Roman" w:hAnsi="Arial" w:cs="Arial"/>
                <w:b/>
                <w:bCs/>
                <w:color w:val="000000"/>
                <w:sz w:val="22"/>
                <w:szCs w:val="22"/>
                <w:lang w:eastAsia="pt-BR"/>
              </w:rPr>
              <w:t>Zanoni</w:t>
            </w:r>
            <w:proofErr w:type="spellEnd"/>
            <w:r w:rsidRPr="00EA3668">
              <w:rPr>
                <w:rFonts w:ascii="Arial" w:eastAsia="Times New Roman" w:hAnsi="Arial" w:cs="Arial"/>
                <w:b/>
                <w:bCs/>
                <w:color w:val="000000"/>
                <w:sz w:val="22"/>
                <w:szCs w:val="22"/>
                <w:lang w:eastAsia="pt-BR"/>
              </w:rPr>
              <w:t>;</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3D1EA5" w:rsidRDefault="003D1EA5" w:rsidP="00631319">
            <w:pPr>
              <w:jc w:val="both"/>
              <w:rPr>
                <w:rFonts w:ascii="Arial" w:eastAsia="Times New Roman" w:hAnsi="Arial" w:cs="Arial"/>
                <w:color w:val="000000"/>
                <w:sz w:val="22"/>
                <w:szCs w:val="22"/>
                <w:lang w:eastAsia="pt-BR"/>
              </w:rPr>
            </w:pPr>
            <w:r w:rsidRPr="003D1EA5">
              <w:rPr>
                <w:rFonts w:ascii="Arial" w:eastAsia="Times New Roman" w:hAnsi="Arial" w:cs="Arial"/>
                <w:color w:val="000000"/>
                <w:sz w:val="22"/>
                <w:szCs w:val="22"/>
                <w:lang w:eastAsia="pt-BR"/>
              </w:rPr>
              <w:t xml:space="preserve">A </w:t>
            </w:r>
            <w:r w:rsidR="00631319">
              <w:rPr>
                <w:rFonts w:ascii="Arial" w:eastAsia="Times New Roman" w:hAnsi="Arial" w:cs="Arial"/>
                <w:color w:val="000000"/>
                <w:sz w:val="22"/>
                <w:szCs w:val="22"/>
                <w:lang w:eastAsia="pt-BR"/>
              </w:rPr>
              <w:t>CEP decidiu</w:t>
            </w:r>
            <w:r w:rsidRPr="003D1EA5">
              <w:rPr>
                <w:rFonts w:ascii="Arial" w:eastAsia="Times New Roman" w:hAnsi="Arial" w:cs="Arial"/>
                <w:color w:val="000000"/>
                <w:sz w:val="22"/>
                <w:szCs w:val="22"/>
                <w:lang w:eastAsia="pt-BR"/>
              </w:rPr>
              <w:t xml:space="preserve"> por acompanhar o voto do relator, no processo de fiscalização nº 1000064373/2018, julgando o processo à revelia mantendo autuação e a multa no valor de R$ 1.067,56</w:t>
            </w:r>
            <w:r w:rsidR="00631319">
              <w:rPr>
                <w:rFonts w:ascii="Arial" w:eastAsia="Times New Roman" w:hAnsi="Arial" w:cs="Arial"/>
                <w:color w:val="000000"/>
                <w:sz w:val="22"/>
                <w:szCs w:val="22"/>
                <w:lang w:eastAsia="pt-BR"/>
              </w:rPr>
              <w:t>, t</w:t>
            </w:r>
            <w:r w:rsidR="00631319" w:rsidRPr="003D1EA5">
              <w:rPr>
                <w:rFonts w:ascii="Arial" w:eastAsia="Times New Roman" w:hAnsi="Arial" w:cs="Arial"/>
                <w:color w:val="000000"/>
                <w:sz w:val="22"/>
                <w:szCs w:val="22"/>
                <w:lang w:eastAsia="pt-BR"/>
              </w:rPr>
              <w:t>endo em vista a constatação da infração de Exercício Ilegal da profissão de Arquiteto e Urbanista; Art. 7º - Lei nº 12.378/2010 e cuja penalidade é contemplada no Art. nº3</w:t>
            </w:r>
            <w:r w:rsidR="00631319">
              <w:rPr>
                <w:rFonts w:ascii="Arial" w:eastAsia="Times New Roman" w:hAnsi="Arial" w:cs="Arial"/>
                <w:color w:val="000000"/>
                <w:sz w:val="22"/>
                <w:szCs w:val="22"/>
                <w:lang w:eastAsia="pt-BR"/>
              </w:rPr>
              <w:t>5, inciso VII da Resolução nº22.</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EA3668" w:rsidRDefault="00EA3668" w:rsidP="00EA3668">
            <w:pPr>
              <w:autoSpaceDE w:val="0"/>
              <w:autoSpaceDN w:val="0"/>
              <w:adjustRightInd w:val="0"/>
              <w:jc w:val="both"/>
              <w:rPr>
                <w:rFonts w:ascii="Arial" w:eastAsia="Times New Roman" w:hAnsi="Arial" w:cs="Arial"/>
                <w:b/>
                <w:bCs/>
                <w:color w:val="000000"/>
                <w:sz w:val="22"/>
                <w:szCs w:val="22"/>
                <w:lang w:eastAsia="pt-BR"/>
              </w:rPr>
            </w:pPr>
            <w:r w:rsidRPr="00EA3668">
              <w:rPr>
                <w:rFonts w:ascii="Arial" w:eastAsia="Times New Roman" w:hAnsi="Arial" w:cs="Arial"/>
                <w:b/>
                <w:bCs/>
                <w:color w:val="000000"/>
                <w:sz w:val="22"/>
                <w:szCs w:val="22"/>
                <w:lang w:eastAsia="pt-BR"/>
              </w:rPr>
              <w:t>Apreciação e deliberação do Processos de fiscalização nº 1000058024/2017, Conselheira Carolina;</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2744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7446A" w:rsidRPr="004834E9" w:rsidRDefault="004834E9" w:rsidP="004834E9">
            <w:pPr>
              <w:jc w:val="both"/>
            </w:pPr>
            <w:r>
              <w:rPr>
                <w:rFonts w:ascii="Arial" w:eastAsia="Times New Roman" w:hAnsi="Arial" w:cs="Arial"/>
                <w:color w:val="000000"/>
                <w:sz w:val="22"/>
                <w:szCs w:val="22"/>
                <w:lang w:eastAsia="pt-BR"/>
              </w:rPr>
              <w:t xml:space="preserve">A CEP </w:t>
            </w:r>
            <w:r w:rsidRPr="004834E9">
              <w:rPr>
                <w:rFonts w:ascii="Arial" w:eastAsia="Times New Roman" w:hAnsi="Arial" w:cs="Arial"/>
                <w:color w:val="000000"/>
                <w:sz w:val="22"/>
                <w:szCs w:val="22"/>
                <w:lang w:eastAsia="pt-BR"/>
              </w:rPr>
              <w:t>decide por acompanhar o relator do processo julgando o processo 1000058024/2017 à revelia e requerendo a elaboração do RRT Extemporâneo conforme solicitado pela fiscalização</w:t>
            </w:r>
            <w:r>
              <w:rPr>
                <w:rFonts w:ascii="Arial" w:eastAsia="Times New Roman" w:hAnsi="Arial" w:cs="Arial"/>
                <w:color w:val="000000"/>
                <w:sz w:val="22"/>
                <w:szCs w:val="22"/>
                <w:lang w:eastAsia="pt-BR"/>
              </w:rPr>
              <w:t>, t</w:t>
            </w:r>
            <w:r w:rsidRPr="004834E9">
              <w:rPr>
                <w:rFonts w:ascii="Arial" w:eastAsia="Times New Roman" w:hAnsi="Arial" w:cs="Arial"/>
                <w:color w:val="000000"/>
                <w:sz w:val="22"/>
                <w:szCs w:val="22"/>
                <w:lang w:eastAsia="pt-BR"/>
              </w:rPr>
              <w:t>endo em vista a constatação da infração ao exercício profissional de Ausência de RRT; Art. 45 - Lei nº 12.378/2010; Art. 50 - Lei nº 12.378/2010; Art. n</w:t>
            </w:r>
            <w:r>
              <w:rPr>
                <w:rFonts w:ascii="Arial" w:eastAsia="Times New Roman" w:hAnsi="Arial" w:cs="Arial"/>
                <w:color w:val="000000"/>
                <w:sz w:val="22"/>
                <w:szCs w:val="22"/>
                <w:lang w:eastAsia="pt-BR"/>
              </w:rPr>
              <w:t>º35, inciso IV, Resolução nº22.</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19B2"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16</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E001C2" w:rsidRDefault="00E001C2" w:rsidP="00E001C2">
            <w:pPr>
              <w:autoSpaceDE w:val="0"/>
              <w:autoSpaceDN w:val="0"/>
              <w:adjustRightInd w:val="0"/>
              <w:jc w:val="both"/>
              <w:rPr>
                <w:rFonts w:ascii="Arial" w:eastAsia="Calibri" w:hAnsi="Arial" w:cs="Arial"/>
                <w:color w:val="000000"/>
                <w:sz w:val="22"/>
                <w:szCs w:val="22"/>
                <w:lang w:eastAsia="pt-BR"/>
              </w:rPr>
            </w:pPr>
            <w:r w:rsidRPr="00E001C2">
              <w:rPr>
                <w:rFonts w:ascii="Arial" w:eastAsia="Times New Roman" w:hAnsi="Arial" w:cs="Arial"/>
                <w:b/>
                <w:bCs/>
                <w:color w:val="000000"/>
                <w:sz w:val="22"/>
                <w:szCs w:val="22"/>
                <w:lang w:eastAsia="pt-BR"/>
              </w:rPr>
              <w:t>Apreciação e deliberação do Processos de fiscalização</w:t>
            </w:r>
            <w:r>
              <w:rPr>
                <w:rFonts w:ascii="Arial" w:eastAsia="Times New Roman" w:hAnsi="Arial" w:cs="Arial"/>
                <w:b/>
                <w:bCs/>
                <w:color w:val="000000"/>
                <w:sz w:val="22"/>
                <w:szCs w:val="22"/>
                <w:lang w:eastAsia="pt-BR"/>
              </w:rPr>
              <w:t xml:space="preserve"> nº </w:t>
            </w:r>
            <w:r w:rsidRPr="00E001C2">
              <w:rPr>
                <w:rFonts w:ascii="Arial" w:eastAsia="Times New Roman" w:hAnsi="Arial" w:cs="Arial"/>
                <w:b/>
                <w:bCs/>
                <w:color w:val="000000"/>
                <w:sz w:val="22"/>
                <w:szCs w:val="22"/>
                <w:lang w:eastAsia="pt-BR"/>
              </w:rPr>
              <w:t>1000047291/2017, Conselheira Carolina;</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019B2" w:rsidRPr="00074F58" w:rsidRDefault="004834E9" w:rsidP="004834E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CEP </w:t>
            </w:r>
            <w:r w:rsidRPr="004834E9">
              <w:rPr>
                <w:rFonts w:ascii="Arial" w:eastAsia="Times New Roman" w:hAnsi="Arial" w:cs="Arial"/>
                <w:color w:val="000000"/>
                <w:sz w:val="22"/>
                <w:szCs w:val="22"/>
                <w:lang w:eastAsia="pt-BR"/>
              </w:rPr>
              <w:t>decide por acompanhar o relator julgando o processo nº 1000047291/2017 à revelia mantendo autuação e a multa no valor de R $ 2.618,00</w:t>
            </w:r>
            <w:r>
              <w:rPr>
                <w:rFonts w:ascii="Arial" w:eastAsia="Times New Roman" w:hAnsi="Arial" w:cs="Arial"/>
                <w:color w:val="000000"/>
                <w:sz w:val="22"/>
                <w:szCs w:val="22"/>
                <w:lang w:eastAsia="pt-BR"/>
              </w:rPr>
              <w:t>, t</w:t>
            </w:r>
            <w:r w:rsidRPr="004834E9">
              <w:rPr>
                <w:rFonts w:ascii="Arial" w:eastAsia="Times New Roman" w:hAnsi="Arial" w:cs="Arial"/>
                <w:color w:val="000000"/>
                <w:sz w:val="22"/>
                <w:szCs w:val="22"/>
                <w:lang w:eastAsia="pt-BR"/>
              </w:rPr>
              <w:t>endo em vista a constatação da infração ao exercício profissional de Ausência de Registro no CAU e no CREA (PJ). Art. 35, inciso X e XI, Resolução nº 22 e a não regularização</w:t>
            </w:r>
            <w:r>
              <w:rPr>
                <w:rFonts w:ascii="Arial" w:eastAsia="Times New Roman" w:hAnsi="Arial" w:cs="Arial"/>
                <w:color w:val="000000"/>
                <w:sz w:val="22"/>
                <w:szCs w:val="22"/>
                <w:lang w:eastAsia="pt-BR"/>
              </w:rPr>
              <w:t xml:space="preserve"> do fato gerador pelo requerido.</w:t>
            </w:r>
          </w:p>
        </w:tc>
      </w:tr>
    </w:tbl>
    <w:p w:rsidR="00B62C7E" w:rsidRDefault="00B62C7E" w:rsidP="00AE76F7">
      <w:pPr>
        <w:pStyle w:val="SemEspaamento"/>
        <w:rPr>
          <w:rFonts w:ascii="Arial" w:hAnsi="Arial" w:cs="Arial"/>
          <w:b/>
          <w:sz w:val="22"/>
          <w:szCs w:val="22"/>
        </w:rPr>
      </w:pPr>
    </w:p>
    <w:p w:rsidR="00B62C7E" w:rsidRDefault="00B62C7E">
      <w:pPr>
        <w:rPr>
          <w:rFonts w:ascii="Arial" w:eastAsia="MS Mincho" w:hAnsi="Arial" w:cs="Arial"/>
          <w:b/>
          <w:sz w:val="22"/>
          <w:szCs w:val="22"/>
        </w:rPr>
      </w:pPr>
      <w:r>
        <w:rPr>
          <w:rFonts w:ascii="Arial" w:hAnsi="Arial" w:cs="Arial"/>
          <w:b/>
          <w:sz w:val="22"/>
          <w:szCs w:val="22"/>
        </w:rPr>
        <w:br w:type="page"/>
      </w:r>
    </w:p>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17</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DA1E87" w:rsidRDefault="00DA6BB8" w:rsidP="00DA6BB8">
            <w:pPr>
              <w:autoSpaceDE w:val="0"/>
              <w:autoSpaceDN w:val="0"/>
              <w:adjustRightInd w:val="0"/>
              <w:jc w:val="both"/>
              <w:rPr>
                <w:rFonts w:ascii="Arial" w:eastAsia="Calibri" w:hAnsi="Arial" w:cs="Arial"/>
                <w:color w:val="000000"/>
                <w:sz w:val="22"/>
                <w:szCs w:val="22"/>
                <w:lang w:eastAsia="pt-BR"/>
              </w:rPr>
            </w:pPr>
            <w:r w:rsidRPr="00DA6BB8">
              <w:rPr>
                <w:rFonts w:ascii="Arial" w:eastAsia="Times New Roman" w:hAnsi="Arial" w:cs="Arial"/>
                <w:b/>
                <w:bCs/>
                <w:color w:val="000000"/>
                <w:sz w:val="22"/>
                <w:szCs w:val="22"/>
                <w:lang w:eastAsia="pt-BR"/>
              </w:rPr>
              <w:t>Apreciação e deliberação do Processos de fiscalização nº 1000056043/2017, Conselheira Carolina;</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D16E78" w:rsidRDefault="00D16E78" w:rsidP="00D16E78">
            <w:pPr>
              <w:jc w:val="both"/>
            </w:pPr>
            <w:r>
              <w:rPr>
                <w:rFonts w:ascii="Arial" w:eastAsia="Times New Roman" w:hAnsi="Arial" w:cs="Arial"/>
                <w:color w:val="000000"/>
                <w:sz w:val="22"/>
                <w:szCs w:val="22"/>
                <w:lang w:eastAsia="pt-BR"/>
              </w:rPr>
              <w:t>A CEP d</w:t>
            </w:r>
            <w:r w:rsidRPr="00D16E78">
              <w:rPr>
                <w:rFonts w:ascii="Arial" w:eastAsia="Times New Roman" w:hAnsi="Arial" w:cs="Arial"/>
                <w:color w:val="000000"/>
                <w:sz w:val="22"/>
                <w:szCs w:val="22"/>
                <w:lang w:eastAsia="pt-BR"/>
              </w:rPr>
              <w:t xml:space="preserve">ecide por acompanhar o voto do relator, no processo de fiscalização nº 1000056043/2017, julgando o processo à revelia mantendo autuação e a multa no valor de R$ </w:t>
            </w:r>
            <w:r>
              <w:rPr>
                <w:rFonts w:ascii="Arial" w:eastAsia="Times New Roman" w:hAnsi="Arial" w:cs="Arial"/>
                <w:color w:val="000000"/>
                <w:sz w:val="22"/>
                <w:szCs w:val="22"/>
                <w:lang w:eastAsia="pt-BR"/>
              </w:rPr>
              <w:t>1.047,20, t</w:t>
            </w:r>
            <w:r w:rsidRPr="00D16E78">
              <w:rPr>
                <w:rFonts w:ascii="Arial" w:eastAsia="Times New Roman" w:hAnsi="Arial" w:cs="Arial"/>
                <w:color w:val="000000"/>
                <w:sz w:val="22"/>
                <w:szCs w:val="22"/>
                <w:lang w:eastAsia="pt-BR"/>
              </w:rPr>
              <w:t>endo em vista a constatação da infração de Exercício Ilegal da profissão de Arquiteto e Urbanista; Art. 7º - Lei nº 12.378/2010 e cuja penalidade é contemplada no Art. nº35, inciso VII da Resolução nº22</w:t>
            </w:r>
            <w:r>
              <w:rPr>
                <w:rFonts w:ascii="Arial" w:eastAsia="Times New Roman" w:hAnsi="Arial" w:cs="Arial"/>
                <w:color w:val="000000"/>
                <w:sz w:val="22"/>
                <w:szCs w:val="22"/>
                <w:lang w:eastAsia="pt-BR"/>
              </w:rPr>
              <w:t>.</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1E87"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DA6BB8" w:rsidRDefault="00DA6BB8" w:rsidP="00DA6BB8">
            <w:pPr>
              <w:autoSpaceDE w:val="0"/>
              <w:autoSpaceDN w:val="0"/>
              <w:adjustRightInd w:val="0"/>
              <w:jc w:val="both"/>
              <w:rPr>
                <w:rFonts w:ascii="Arial" w:eastAsia="Calibri" w:hAnsi="Arial" w:cs="Arial"/>
                <w:color w:val="000000"/>
                <w:sz w:val="22"/>
                <w:szCs w:val="22"/>
                <w:lang w:eastAsia="pt-BR"/>
              </w:rPr>
            </w:pPr>
            <w:r w:rsidRPr="00DA6BB8">
              <w:rPr>
                <w:rFonts w:ascii="Arial" w:eastAsia="Times New Roman" w:hAnsi="Arial" w:cs="Arial"/>
                <w:b/>
                <w:bCs/>
                <w:color w:val="000000"/>
                <w:sz w:val="22"/>
                <w:szCs w:val="22"/>
                <w:lang w:eastAsia="pt-BR"/>
              </w:rPr>
              <w:t>Apreciação e deliberação do Processos de fiscalização nº 1000056375/ 2017, Conselheiro Mateus;</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DA1E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DA1E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A1E87" w:rsidRPr="00074F58" w:rsidRDefault="00B707E6" w:rsidP="00DA1E8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em nova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DA1E8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tcPr>
          <w:p w:rsidR="00267DEB" w:rsidRPr="00DA1E87" w:rsidRDefault="00DA6BB8" w:rsidP="00DA6BB8">
            <w:pPr>
              <w:autoSpaceDE w:val="0"/>
              <w:autoSpaceDN w:val="0"/>
              <w:adjustRightInd w:val="0"/>
              <w:jc w:val="both"/>
              <w:rPr>
                <w:rFonts w:ascii="Arial" w:eastAsia="Calibri" w:hAnsi="Arial" w:cs="Arial"/>
                <w:color w:val="000000"/>
                <w:sz w:val="22"/>
                <w:szCs w:val="22"/>
                <w:lang w:eastAsia="pt-BR"/>
              </w:rPr>
            </w:pPr>
            <w:r w:rsidRPr="00DA6BB8">
              <w:rPr>
                <w:rFonts w:ascii="Arial" w:eastAsia="Times New Roman" w:hAnsi="Arial" w:cs="Arial"/>
                <w:b/>
                <w:bCs/>
                <w:color w:val="000000"/>
                <w:sz w:val="22"/>
                <w:szCs w:val="22"/>
                <w:lang w:eastAsia="pt-BR"/>
              </w:rPr>
              <w:t>Apreciação e deliberação do Processos de fiscalização nº 1000062512/2018, Conselheiro Mateus;</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66582D"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B707E6" w:rsidP="000771B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em nova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871DBF" w:rsidRDefault="00871DBF" w:rsidP="00871DBF">
            <w:pPr>
              <w:autoSpaceDE w:val="0"/>
              <w:autoSpaceDN w:val="0"/>
              <w:adjustRightInd w:val="0"/>
              <w:jc w:val="both"/>
              <w:rPr>
                <w:rFonts w:ascii="Arial" w:eastAsia="Calibri" w:hAnsi="Arial" w:cs="Arial"/>
                <w:color w:val="000000"/>
                <w:sz w:val="22"/>
                <w:szCs w:val="22"/>
                <w:lang w:eastAsia="pt-BR"/>
              </w:rPr>
            </w:pPr>
            <w:r w:rsidRPr="00871DBF">
              <w:rPr>
                <w:rFonts w:ascii="Arial" w:eastAsia="Times New Roman" w:hAnsi="Arial" w:cs="Arial"/>
                <w:b/>
                <w:bCs/>
                <w:color w:val="000000"/>
                <w:sz w:val="22"/>
                <w:szCs w:val="22"/>
                <w:lang w:eastAsia="pt-BR"/>
              </w:rPr>
              <w:t>Apreciação e deliberação do Processos de fiscalização nº 1000062549/2018, Conselheira Cristina – Conselheiro Mateus;</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0771B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B707E6" w:rsidP="00B707E6">
            <w:pPr>
              <w:spacing w:before="100" w:beforeAutospacing="1" w:after="100" w:afterAutospacing="1"/>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CEP </w:t>
            </w:r>
            <w:r w:rsidRPr="00B707E6">
              <w:rPr>
                <w:rFonts w:ascii="Arial" w:eastAsia="Times New Roman" w:hAnsi="Arial" w:cs="Arial"/>
                <w:color w:val="000000"/>
                <w:sz w:val="22"/>
                <w:szCs w:val="22"/>
                <w:lang w:eastAsia="pt-BR"/>
              </w:rPr>
              <w:t xml:space="preserve">decide por acompanhar o relator optando-se pela solicitação de formalização da pessoa jurídica e o registro no Conselho de Arquitetura e Urbanismo como pessoa jurídica e cargo e função do arquiteto e urbanista responsável ou a retirada da palavra </w:t>
            </w:r>
            <w:r>
              <w:rPr>
                <w:rFonts w:ascii="Arial" w:eastAsia="Times New Roman" w:hAnsi="Arial" w:cs="Arial"/>
                <w:color w:val="000000"/>
                <w:sz w:val="22"/>
                <w:szCs w:val="22"/>
                <w:lang w:eastAsia="pt-BR"/>
              </w:rPr>
              <w:t>‘</w:t>
            </w:r>
            <w:r w:rsidRPr="00B707E6">
              <w:rPr>
                <w:rFonts w:ascii="Arial" w:eastAsia="Times New Roman" w:hAnsi="Arial" w:cs="Arial"/>
                <w:color w:val="000000"/>
                <w:sz w:val="22"/>
                <w:szCs w:val="22"/>
                <w:lang w:eastAsia="pt-BR"/>
              </w:rPr>
              <w:t>arquitetura</w:t>
            </w:r>
            <w:r>
              <w:rPr>
                <w:rFonts w:ascii="Arial" w:eastAsia="Times New Roman" w:hAnsi="Arial" w:cs="Arial"/>
                <w:color w:val="000000"/>
                <w:sz w:val="22"/>
                <w:szCs w:val="22"/>
                <w:lang w:eastAsia="pt-BR"/>
              </w:rPr>
              <w:t>’</w:t>
            </w:r>
            <w:r w:rsidRPr="00B707E6">
              <w:rPr>
                <w:rFonts w:ascii="Arial" w:eastAsia="Times New Roman" w:hAnsi="Arial" w:cs="Arial"/>
                <w:color w:val="000000"/>
                <w:sz w:val="22"/>
                <w:szCs w:val="22"/>
                <w:lang w:eastAsia="pt-BR"/>
              </w:rPr>
              <w:t xml:space="preserve"> de todas as mídias e meios de comunicação</w:t>
            </w:r>
            <w:r>
              <w:rPr>
                <w:rFonts w:ascii="Arial" w:eastAsia="Times New Roman" w:hAnsi="Arial" w:cs="Arial"/>
                <w:color w:val="000000"/>
                <w:sz w:val="22"/>
                <w:szCs w:val="22"/>
                <w:lang w:eastAsia="pt-BR"/>
              </w:rPr>
              <w:t>, t</w:t>
            </w:r>
            <w:r w:rsidRPr="00B707E6">
              <w:rPr>
                <w:rFonts w:ascii="Arial" w:eastAsia="Times New Roman" w:hAnsi="Arial" w:cs="Arial"/>
                <w:color w:val="000000"/>
                <w:sz w:val="22"/>
                <w:szCs w:val="22"/>
                <w:lang w:eastAsia="pt-BR"/>
              </w:rPr>
              <w:t>endo em vista a constatação da infração pelo Uso Indevido das Designações "Arquitetura" e/ou "Urbanismo" -  Manual de Fiscalização, Capitulação da Infração:  Artigo 7º, Artigo 11º da Lei 12378/2010 e considerando a regularização do fato gerador pelo requerido assim como o pagamento da multa</w:t>
            </w:r>
            <w:r>
              <w:rPr>
                <w:rFonts w:ascii="Arial" w:eastAsia="Times New Roman" w:hAnsi="Arial" w:cs="Arial"/>
                <w:color w:val="000000"/>
                <w:sz w:val="22"/>
                <w:szCs w:val="22"/>
                <w:lang w:eastAsia="pt-BR"/>
              </w:rPr>
              <w:t>.</w:t>
            </w:r>
          </w:p>
        </w:tc>
      </w:tr>
    </w:tbl>
    <w:p w:rsidR="000771BB" w:rsidRDefault="000771BB">
      <w:pPr>
        <w:rPr>
          <w:rFonts w:ascii="Arial" w:eastAsia="MS Mincho" w:hAnsi="Arial" w:cs="Arial"/>
          <w:b/>
          <w:sz w:val="22"/>
          <w:szCs w:val="22"/>
        </w:rPr>
      </w:pPr>
    </w:p>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267DE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21</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871DBF" w:rsidRDefault="00871DBF" w:rsidP="00871DBF">
            <w:pPr>
              <w:autoSpaceDE w:val="0"/>
              <w:autoSpaceDN w:val="0"/>
              <w:adjustRightInd w:val="0"/>
              <w:jc w:val="both"/>
              <w:rPr>
                <w:rFonts w:ascii="Arial" w:eastAsia="Calibri" w:hAnsi="Arial" w:cs="Arial"/>
                <w:color w:val="000000"/>
                <w:sz w:val="22"/>
                <w:szCs w:val="22"/>
                <w:lang w:eastAsia="pt-BR"/>
              </w:rPr>
            </w:pPr>
            <w:r w:rsidRPr="00871DBF">
              <w:rPr>
                <w:rFonts w:ascii="Arial" w:eastAsia="Times New Roman" w:hAnsi="Arial" w:cs="Arial"/>
                <w:b/>
                <w:bCs/>
                <w:color w:val="000000"/>
                <w:sz w:val="22"/>
                <w:szCs w:val="22"/>
                <w:lang w:eastAsia="pt-BR"/>
              </w:rPr>
              <w:t>Designação de relator – questionamento sobre atividade técnica: Projeto e Execução de cabeceira de Ponte;</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871DBF"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C5111A" w:rsidP="00012D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Carolina Pereira Hagemann foi designada como relatora </w:t>
            </w:r>
            <w:r w:rsidR="003411C5">
              <w:rPr>
                <w:rFonts w:ascii="Arial" w:eastAsia="Times New Roman" w:hAnsi="Arial" w:cs="Arial"/>
                <w:color w:val="000000"/>
                <w:sz w:val="22"/>
                <w:szCs w:val="22"/>
                <w:lang w:eastAsia="pt-BR"/>
              </w:rPr>
              <w:t>sobre a atividade técnica Projeto e Execução de cabeceira da ponte.</w:t>
            </w:r>
          </w:p>
        </w:tc>
      </w:tr>
    </w:tbl>
    <w:p w:rsidR="00B62C7E" w:rsidRDefault="00B62C7E" w:rsidP="00AE76F7">
      <w:pPr>
        <w:pStyle w:val="SemEspaamento"/>
        <w:rPr>
          <w:rFonts w:ascii="Arial" w:hAnsi="Arial" w:cs="Arial"/>
          <w:b/>
          <w:sz w:val="22"/>
          <w:szCs w:val="22"/>
        </w:rPr>
      </w:pPr>
    </w:p>
    <w:p w:rsidR="00267DEB" w:rsidRPr="00B62C7E" w:rsidRDefault="00B62C7E" w:rsidP="00B62C7E">
      <w:pPr>
        <w:rPr>
          <w:rFonts w:ascii="Arial" w:eastAsia="MS Mincho" w:hAnsi="Arial" w:cs="Arial"/>
          <w:b/>
          <w:sz w:val="22"/>
          <w:szCs w:val="22"/>
        </w:rPr>
      </w:pPr>
      <w:r>
        <w:rPr>
          <w:rFonts w:ascii="Arial" w:hAnsi="Arial" w:cs="Arial"/>
          <w:b/>
          <w:sz w:val="22"/>
          <w:szCs w:val="22"/>
        </w:rPr>
        <w:br w:type="page"/>
      </w: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22</w:t>
            </w:r>
          </w:p>
        </w:tc>
        <w:tc>
          <w:tcPr>
            <w:tcW w:w="7098" w:type="dxa"/>
            <w:tcBorders>
              <w:top w:val="single" w:sz="4" w:space="0" w:color="auto"/>
              <w:left w:val="nil"/>
              <w:bottom w:val="single" w:sz="4" w:space="0" w:color="auto"/>
              <w:right w:val="nil"/>
            </w:tcBorders>
            <w:shd w:val="clear" w:color="auto" w:fill="auto"/>
            <w:noWrap/>
            <w:vAlign w:val="center"/>
            <w:hideMark/>
          </w:tcPr>
          <w:p w:rsidR="00871DBF" w:rsidRPr="00871DBF" w:rsidRDefault="00871DBF" w:rsidP="00871DBF">
            <w:pPr>
              <w:autoSpaceDE w:val="0"/>
              <w:autoSpaceDN w:val="0"/>
              <w:adjustRightInd w:val="0"/>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Designação de relator Processos de fiscalização / análise de Recurso: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a. Processo nº 1000061940/2018;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b. Processo nº 1000064934/2018;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c. Processo nº 1000055967/2017;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d. Processo nº 1000035410/2016;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e. Processo nº 1000043352/2016 </w:t>
            </w:r>
          </w:p>
          <w:p w:rsidR="00871DBF" w:rsidRPr="00871DBF" w:rsidRDefault="00871DBF" w:rsidP="00871DBF">
            <w:pPr>
              <w:autoSpaceDE w:val="0"/>
              <w:autoSpaceDN w:val="0"/>
              <w:adjustRightInd w:val="0"/>
              <w:spacing w:after="14"/>
              <w:jc w:val="both"/>
              <w:rPr>
                <w:rFonts w:ascii="Arial" w:eastAsia="Times New Roman" w:hAnsi="Arial" w:cs="Arial"/>
                <w:b/>
                <w:bCs/>
                <w:color w:val="000000"/>
                <w:sz w:val="22"/>
                <w:szCs w:val="22"/>
                <w:lang w:eastAsia="pt-BR"/>
              </w:rPr>
            </w:pPr>
            <w:r w:rsidRPr="00871DBF">
              <w:rPr>
                <w:rFonts w:ascii="Arial" w:eastAsia="Times New Roman" w:hAnsi="Arial" w:cs="Arial"/>
                <w:b/>
                <w:bCs/>
                <w:color w:val="000000"/>
                <w:sz w:val="22"/>
                <w:szCs w:val="22"/>
                <w:lang w:eastAsia="pt-BR"/>
              </w:rPr>
              <w:t xml:space="preserve">f. Processo nº 1000062627/2018 </w:t>
            </w:r>
          </w:p>
          <w:p w:rsidR="00267DEB" w:rsidRPr="0040173B" w:rsidRDefault="00871DBF" w:rsidP="00871DBF">
            <w:pPr>
              <w:autoSpaceDE w:val="0"/>
              <w:autoSpaceDN w:val="0"/>
              <w:adjustRightInd w:val="0"/>
              <w:jc w:val="both"/>
              <w:rPr>
                <w:rFonts w:ascii="Arial" w:eastAsia="Calibri" w:hAnsi="Arial" w:cs="Arial"/>
                <w:color w:val="000000"/>
                <w:sz w:val="22"/>
                <w:szCs w:val="22"/>
                <w:lang w:eastAsia="pt-BR"/>
              </w:rPr>
            </w:pPr>
            <w:r w:rsidRPr="00871DBF">
              <w:rPr>
                <w:rFonts w:ascii="Arial" w:eastAsia="Times New Roman" w:hAnsi="Arial" w:cs="Arial"/>
                <w:b/>
                <w:bCs/>
                <w:color w:val="000000"/>
                <w:sz w:val="22"/>
                <w:szCs w:val="22"/>
                <w:lang w:eastAsia="pt-BR"/>
              </w:rPr>
              <w:t>g. Denúncia de Ofício nº 18240;</w:t>
            </w:r>
            <w:r w:rsidRPr="00871DBF">
              <w:rPr>
                <w:rFonts w:ascii="Arial" w:eastAsia="Calibri" w:hAnsi="Arial" w:cs="Arial"/>
                <w:color w:val="000000"/>
                <w:sz w:val="22"/>
                <w:szCs w:val="22"/>
                <w:lang w:eastAsia="pt-BR"/>
              </w:rPr>
              <w:t xml:space="preserve"> </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44A6F" w:rsidRDefault="00B44A6F"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1000061940/2018; 1000064934/2018 e 1000062627/2018 foram designados a Conselheira Cristina dos Santos </w:t>
            </w:r>
            <w:proofErr w:type="spellStart"/>
            <w:r>
              <w:rPr>
                <w:rFonts w:ascii="Arial" w:eastAsia="Times New Roman" w:hAnsi="Arial" w:cs="Arial"/>
                <w:color w:val="000000"/>
                <w:sz w:val="22"/>
                <w:szCs w:val="22"/>
                <w:lang w:eastAsia="pt-BR"/>
              </w:rPr>
              <w:t>Reinert</w:t>
            </w:r>
            <w:proofErr w:type="spellEnd"/>
            <w:r>
              <w:rPr>
                <w:rFonts w:ascii="Arial" w:eastAsia="Times New Roman" w:hAnsi="Arial" w:cs="Arial"/>
                <w:color w:val="000000"/>
                <w:sz w:val="22"/>
                <w:szCs w:val="22"/>
                <w:lang w:eastAsia="pt-BR"/>
              </w:rPr>
              <w:t>;</w:t>
            </w:r>
          </w:p>
          <w:p w:rsidR="00B44A6F" w:rsidRDefault="00C5111A"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1000043352/2016 e o nº </w:t>
            </w:r>
            <w:r w:rsidR="00B44A6F">
              <w:rPr>
                <w:rFonts w:ascii="Arial" w:eastAsia="Times New Roman" w:hAnsi="Arial" w:cs="Arial"/>
                <w:color w:val="000000"/>
                <w:sz w:val="22"/>
                <w:szCs w:val="22"/>
                <w:lang w:eastAsia="pt-BR"/>
              </w:rPr>
              <w:t xml:space="preserve">1000055967/2018 </w:t>
            </w:r>
            <w:r>
              <w:rPr>
                <w:rFonts w:ascii="Arial" w:eastAsia="Times New Roman" w:hAnsi="Arial" w:cs="Arial"/>
                <w:color w:val="000000"/>
                <w:sz w:val="22"/>
                <w:szCs w:val="22"/>
                <w:lang w:eastAsia="pt-BR"/>
              </w:rPr>
              <w:t>foram designados a Conselheira Carolina Pereira Hagemann;</w:t>
            </w:r>
          </w:p>
          <w:p w:rsidR="00C5111A" w:rsidRDefault="00C5111A"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1000035410/2018 foi designado ao Conselheiro Luiz Fernando Motta </w:t>
            </w:r>
            <w:proofErr w:type="spellStart"/>
            <w:r>
              <w:rPr>
                <w:rFonts w:ascii="Arial" w:eastAsia="Times New Roman" w:hAnsi="Arial" w:cs="Arial"/>
                <w:color w:val="000000"/>
                <w:sz w:val="22"/>
                <w:szCs w:val="22"/>
                <w:lang w:eastAsia="pt-BR"/>
              </w:rPr>
              <w:t>Zanoni</w:t>
            </w:r>
            <w:proofErr w:type="spellEnd"/>
            <w:r>
              <w:rPr>
                <w:rFonts w:ascii="Arial" w:eastAsia="Times New Roman" w:hAnsi="Arial" w:cs="Arial"/>
                <w:color w:val="000000"/>
                <w:sz w:val="22"/>
                <w:szCs w:val="22"/>
                <w:lang w:eastAsia="pt-BR"/>
              </w:rPr>
              <w:t>;</w:t>
            </w:r>
          </w:p>
          <w:p w:rsidR="00C5111A" w:rsidRPr="00074F58" w:rsidRDefault="00C5111A"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Denúncia de ofício nº 18240 foi encaminhada à Comissão de Ética e Disciplina.</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4F58" w:rsidRDefault="00973660" w:rsidP="00973660">
            <w:pPr>
              <w:rPr>
                <w:rFonts w:ascii="Arial" w:eastAsia="Times New Roman" w:hAnsi="Arial" w:cs="Arial"/>
                <w:b/>
                <w:bCs/>
                <w:color w:val="000000"/>
                <w:sz w:val="22"/>
                <w:szCs w:val="22"/>
                <w:lang w:eastAsia="pt-BR"/>
              </w:rPr>
            </w:pPr>
            <w:r>
              <w:rPr>
                <w:rFonts w:ascii="Arial" w:hAnsi="Arial" w:cs="Arial"/>
                <w:b/>
                <w:sz w:val="22"/>
                <w:szCs w:val="22"/>
              </w:rPr>
              <w:br w:type="page"/>
            </w:r>
            <w:r>
              <w:rPr>
                <w:rFonts w:ascii="Arial" w:eastAsia="Times New Roman" w:hAnsi="Arial" w:cs="Arial"/>
                <w:b/>
                <w:bCs/>
                <w:color w:val="000000"/>
                <w:sz w:val="22"/>
                <w:szCs w:val="22"/>
                <w:lang w:eastAsia="pt-BR"/>
              </w:rPr>
              <w:t>23</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973660" w:rsidRDefault="00973660" w:rsidP="00973660">
            <w:pPr>
              <w:pStyle w:val="Default"/>
              <w:jc w:val="both"/>
              <w:rPr>
                <w:rFonts w:ascii="Arial" w:hAnsi="Arial" w:cs="Arial"/>
              </w:rPr>
            </w:pPr>
            <w:r w:rsidRPr="00871DBF">
              <w:rPr>
                <w:rFonts w:ascii="Arial" w:hAnsi="Arial" w:cs="Arial"/>
                <w:sz w:val="22"/>
                <w:szCs w:val="22"/>
              </w:rPr>
              <w:t xml:space="preserve"> </w:t>
            </w:r>
            <w:r w:rsidRPr="00973660">
              <w:rPr>
                <w:rFonts w:ascii="Arial" w:eastAsia="Times New Roman" w:hAnsi="Arial" w:cs="Arial"/>
                <w:b/>
                <w:bCs/>
                <w:sz w:val="22"/>
                <w:szCs w:val="22"/>
              </w:rPr>
              <w:t>Planejamento das ações para 2018, “Arquitetando seu negócio”.</w:t>
            </w:r>
            <w:r w:rsidRPr="00973660">
              <w:rPr>
                <w:rFonts w:ascii="Arial" w:hAnsi="Arial" w:cs="Arial"/>
                <w:sz w:val="22"/>
                <w:szCs w:val="22"/>
              </w:rPr>
              <w:t xml:space="preserve"> </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074F58" w:rsidRDefault="00617FA5" w:rsidP="00617FA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assinado, pelos Conselheiros da CEP, o termo de referência para dar continuidade aos trâmites necessários a realização do Projeto ‘Arquitetando seu Negócio’.</w:t>
            </w:r>
          </w:p>
        </w:tc>
      </w:tr>
    </w:tbl>
    <w:p w:rsidR="00973660" w:rsidRDefault="0097366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4F58" w:rsidTr="0097366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4F58" w:rsidRDefault="00973660" w:rsidP="0097366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24</w:t>
            </w:r>
          </w:p>
        </w:tc>
        <w:tc>
          <w:tcPr>
            <w:tcW w:w="7098" w:type="dxa"/>
            <w:tcBorders>
              <w:top w:val="single" w:sz="4" w:space="0" w:color="auto"/>
              <w:left w:val="nil"/>
              <w:bottom w:val="single" w:sz="4" w:space="0" w:color="auto"/>
              <w:right w:val="nil"/>
            </w:tcBorders>
            <w:shd w:val="clear" w:color="auto" w:fill="auto"/>
            <w:noWrap/>
            <w:vAlign w:val="center"/>
          </w:tcPr>
          <w:p w:rsidR="00973660" w:rsidRPr="0040173B" w:rsidRDefault="00973660" w:rsidP="00973660">
            <w:pPr>
              <w:autoSpaceDE w:val="0"/>
              <w:autoSpaceDN w:val="0"/>
              <w:adjustRightInd w:val="0"/>
              <w:jc w:val="both"/>
              <w:rPr>
                <w:rFonts w:ascii="Arial" w:eastAsia="Calibri" w:hAnsi="Arial" w:cs="Arial"/>
                <w:color w:val="000000"/>
                <w:sz w:val="22"/>
                <w:szCs w:val="22"/>
                <w:lang w:eastAsia="pt-BR"/>
              </w:rPr>
            </w:pPr>
            <w:r w:rsidRPr="00973660">
              <w:rPr>
                <w:rFonts w:ascii="Arial" w:eastAsia="Times New Roman" w:hAnsi="Arial" w:cs="Arial"/>
                <w:b/>
                <w:bCs/>
                <w:color w:val="000000"/>
                <w:sz w:val="22"/>
                <w:szCs w:val="22"/>
                <w:lang w:eastAsia="pt-BR"/>
              </w:rPr>
              <w:t>Planejamento das ações para 2018, “Projeto Arquiteto”.</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074F58" w:rsidRDefault="00617FA5"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solicitado à Coordenadora da CEP, Carolina Pereira Hagemann, que esboce as principais ideias relacionadas ao projeto para que se possa dar andamento pela Comissão.</w:t>
            </w:r>
          </w:p>
        </w:tc>
      </w:tr>
    </w:tbl>
    <w:p w:rsidR="00973660" w:rsidRDefault="0097366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4F58" w:rsidRDefault="00973660" w:rsidP="0097366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25</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973660" w:rsidRDefault="00973660" w:rsidP="00973660">
            <w:pPr>
              <w:autoSpaceDE w:val="0"/>
              <w:autoSpaceDN w:val="0"/>
              <w:adjustRightInd w:val="0"/>
              <w:jc w:val="both"/>
              <w:rPr>
                <w:rFonts w:ascii="Times New Roman" w:eastAsia="Calibri" w:hAnsi="Times New Roman"/>
                <w:color w:val="000000"/>
                <w:lang w:eastAsia="pt-BR"/>
              </w:rPr>
            </w:pPr>
            <w:r w:rsidRPr="00973660">
              <w:rPr>
                <w:rFonts w:ascii="Arial" w:eastAsia="Times New Roman" w:hAnsi="Arial" w:cs="Arial"/>
                <w:b/>
                <w:bCs/>
                <w:color w:val="000000"/>
                <w:sz w:val="22"/>
                <w:szCs w:val="22"/>
                <w:lang w:eastAsia="pt-BR"/>
              </w:rPr>
              <w:t>Plano de Fiscalização.</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074F58" w:rsidRDefault="00617FA5" w:rsidP="00617FA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informado pelo Gerente de Fiscalização, Fernando Hayashi, que estão sendo dados os encaminhamentos às orientações feitas pela comissão na 2ª Reunião Extraordinária da CEP, realizada em junho desse ano. </w:t>
            </w:r>
          </w:p>
        </w:tc>
      </w:tr>
    </w:tbl>
    <w:p w:rsidR="00973660" w:rsidRDefault="00973660" w:rsidP="00AE76F7">
      <w:pPr>
        <w:pStyle w:val="SemEspaamento"/>
        <w:rPr>
          <w:rFonts w:ascii="Arial" w:hAnsi="Arial" w:cs="Arial"/>
          <w:b/>
          <w:sz w:val="22"/>
          <w:szCs w:val="22"/>
        </w:rPr>
      </w:pPr>
    </w:p>
    <w:p w:rsidR="00973660" w:rsidRPr="00B62C7E" w:rsidRDefault="00B62C7E" w:rsidP="00B62C7E">
      <w:pPr>
        <w:rPr>
          <w:rFonts w:ascii="Arial" w:eastAsia="MS Mincho" w:hAnsi="Arial" w:cs="Arial"/>
          <w:b/>
          <w:sz w:val="22"/>
          <w:szCs w:val="22"/>
        </w:rPr>
      </w:pPr>
      <w:r>
        <w:rPr>
          <w:rFonts w:ascii="Arial" w:hAnsi="Arial" w:cs="Arial"/>
          <w:b/>
          <w:sz w:val="22"/>
          <w:szCs w:val="22"/>
        </w:rPr>
        <w:br w:type="page"/>
      </w:r>
    </w:p>
    <w:p w:rsidR="00973660" w:rsidRDefault="00973660" w:rsidP="00AE76F7">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B76FC" w:rsidRDefault="00FB76FC" w:rsidP="004C1D8A">
            <w:pPr>
              <w:jc w:val="both"/>
              <w:rPr>
                <w:rFonts w:ascii="Arial" w:eastAsia="Times New Roman" w:hAnsi="Arial" w:cs="Arial"/>
                <w:b/>
                <w:bCs/>
                <w:i/>
                <w:color w:val="000000"/>
                <w:sz w:val="22"/>
                <w:szCs w:val="22"/>
                <w:lang w:eastAsia="pt-BR"/>
              </w:rPr>
            </w:pPr>
            <w:r w:rsidRPr="00FB76FC">
              <w:rPr>
                <w:rFonts w:ascii="Arial" w:eastAsia="Times New Roman" w:hAnsi="Arial" w:cs="Arial"/>
                <w:b/>
                <w:bCs/>
                <w:i/>
                <w:color w:val="000000"/>
                <w:sz w:val="22"/>
                <w:szCs w:val="22"/>
                <w:lang w:eastAsia="pt-BR"/>
              </w:rPr>
              <w:t>Briefing</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126273" w:rsidP="0012627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B76FC" w:rsidRDefault="00126273"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B76FC" w:rsidRPr="00074F58" w:rsidRDefault="00126273" w:rsidP="00E6434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explanado pelo Assessor de Comissões, Antônio Couto, que para solicitações de novos projetos pelas Comissões deverá ser preenchido um </w:t>
            </w:r>
            <w:r w:rsidRPr="00FB76FC">
              <w:rPr>
                <w:rFonts w:ascii="Arial" w:eastAsia="Times New Roman" w:hAnsi="Arial" w:cs="Arial"/>
                <w:i/>
                <w:color w:val="000000"/>
                <w:sz w:val="22"/>
                <w:szCs w:val="22"/>
                <w:lang w:eastAsia="pt-BR"/>
              </w:rPr>
              <w:t>Briefing</w:t>
            </w:r>
            <w:r>
              <w:rPr>
                <w:rFonts w:ascii="Arial" w:eastAsia="Times New Roman" w:hAnsi="Arial" w:cs="Arial"/>
                <w:i/>
                <w:color w:val="000000"/>
                <w:sz w:val="22"/>
                <w:szCs w:val="22"/>
                <w:lang w:eastAsia="pt-BR"/>
              </w:rPr>
              <w:t xml:space="preserve"> </w:t>
            </w:r>
            <w:r>
              <w:rPr>
                <w:rFonts w:ascii="Arial" w:eastAsia="Times New Roman" w:hAnsi="Arial" w:cs="Arial"/>
                <w:color w:val="000000"/>
                <w:sz w:val="22"/>
                <w:szCs w:val="22"/>
                <w:lang w:eastAsia="pt-BR"/>
              </w:rPr>
              <w:t>do projeto com alguns detalhamentos para que o projeto possa ser realizado d</w:t>
            </w:r>
            <w:r w:rsidR="00E64345">
              <w:rPr>
                <w:rFonts w:ascii="Arial" w:eastAsia="Times New Roman" w:hAnsi="Arial" w:cs="Arial"/>
                <w:color w:val="000000"/>
                <w:sz w:val="22"/>
                <w:szCs w:val="22"/>
                <w:lang w:eastAsia="pt-BR"/>
              </w:rPr>
              <w:t>e</w:t>
            </w:r>
            <w:r>
              <w:rPr>
                <w:rFonts w:ascii="Arial" w:eastAsia="Times New Roman" w:hAnsi="Arial" w:cs="Arial"/>
                <w:color w:val="000000"/>
                <w:sz w:val="22"/>
                <w:szCs w:val="22"/>
                <w:lang w:eastAsia="pt-BR"/>
              </w:rPr>
              <w:t xml:space="preserve"> forma mais fidedigna à ideia inicial.</w:t>
            </w:r>
          </w:p>
        </w:tc>
      </w:tr>
    </w:tbl>
    <w:p w:rsidR="00FB76FC" w:rsidRDefault="00FB76FC"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126273" w:rsidP="004C1D8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CEP SUL</w:t>
            </w:r>
            <w:bookmarkStart w:id="0" w:name="_GoBack"/>
            <w:bookmarkEnd w:id="0"/>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872611"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558F6" w:rsidRDefault="00872611"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B76FC" w:rsidRPr="00074F58" w:rsidRDefault="00872611" w:rsidP="00B62C7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sugerido, pela CEP/RS, nova data para realização da CEP/SUL em Curitiba e a nova</w:t>
            </w:r>
            <w:r w:rsidR="00B62C7E">
              <w:rPr>
                <w:rFonts w:ascii="Arial" w:eastAsia="Times New Roman" w:hAnsi="Arial" w:cs="Arial"/>
                <w:color w:val="000000"/>
                <w:sz w:val="22"/>
                <w:szCs w:val="22"/>
                <w:lang w:eastAsia="pt-BR"/>
              </w:rPr>
              <w:t xml:space="preserve"> data escolhida foi</w:t>
            </w:r>
            <w:r>
              <w:rPr>
                <w:rFonts w:ascii="Arial" w:eastAsia="Times New Roman" w:hAnsi="Arial" w:cs="Arial"/>
                <w:color w:val="000000"/>
                <w:sz w:val="22"/>
                <w:szCs w:val="22"/>
                <w:lang w:eastAsia="pt-BR"/>
              </w:rPr>
              <w:t xml:space="preserve"> em 14 de agosto. A CEP optou por decidir na próxima reunião os Conselheiros que participarão da CEP/SUL.</w:t>
            </w:r>
          </w:p>
        </w:tc>
      </w:tr>
    </w:tbl>
    <w:p w:rsidR="00FB76FC" w:rsidRDefault="00FB76FC"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074F58" w:rsidRDefault="00126273" w:rsidP="004C1D8A">
            <w:pPr>
              <w:rPr>
                <w:rFonts w:ascii="Arial" w:eastAsia="Times New Roman" w:hAnsi="Arial" w:cs="Arial"/>
                <w:b/>
                <w:bCs/>
                <w:color w:val="000000"/>
                <w:sz w:val="22"/>
                <w:szCs w:val="22"/>
                <w:lang w:eastAsia="pt-BR"/>
              </w:rPr>
            </w:pPr>
            <w:r>
              <w:rPr>
                <w:rFonts w:ascii="Arial" w:hAnsi="Arial" w:cs="Arial"/>
                <w:sz w:val="22"/>
                <w:szCs w:val="22"/>
              </w:rPr>
              <w:br w:type="page"/>
            </w:r>
            <w:r w:rsidR="00FB76FC">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872611" w:rsidP="004C1D8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COMPHAAN</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872611"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ASJUR</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558F6" w:rsidRDefault="00126273"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92471" w:rsidRPr="00370A60" w:rsidRDefault="00A92471" w:rsidP="00370A60">
            <w:pPr>
              <w:jc w:val="both"/>
              <w:rPr>
                <w:rFonts w:ascii="Arial" w:eastAsia="Times New Roman" w:hAnsi="Arial" w:cs="Arial"/>
                <w:color w:val="000000"/>
                <w:sz w:val="22"/>
                <w:szCs w:val="22"/>
                <w:lang w:eastAsia="pt-BR"/>
              </w:rPr>
            </w:pPr>
            <w:r w:rsidRPr="00370A60">
              <w:rPr>
                <w:rFonts w:ascii="Arial" w:eastAsia="Times New Roman" w:hAnsi="Arial" w:cs="Arial"/>
                <w:color w:val="000000"/>
                <w:sz w:val="22"/>
                <w:szCs w:val="22"/>
                <w:lang w:eastAsia="pt-BR"/>
              </w:rPr>
              <w:t xml:space="preserve">A comissão, com relação a solicitação feita por profissional da cidade de Joinville, considerou que não teria competência para se manifestar quanto ao mérito do conteúdo, no entanto, achou que seria possível apurar, dentro das competências dessa Comissão, o que se relaciona à emissão de RRT por parte dos AEU que participaram do Laudo Emitido assim como </w:t>
            </w:r>
            <w:r w:rsidR="00370A60" w:rsidRPr="00370A60">
              <w:rPr>
                <w:rFonts w:ascii="Arial" w:eastAsia="Times New Roman" w:hAnsi="Arial" w:cs="Arial"/>
                <w:color w:val="000000"/>
                <w:sz w:val="22"/>
                <w:szCs w:val="22"/>
                <w:lang w:eastAsia="pt-BR"/>
              </w:rPr>
              <w:t xml:space="preserve">a </w:t>
            </w:r>
            <w:r w:rsidRPr="00370A60">
              <w:rPr>
                <w:rFonts w:ascii="Arial" w:eastAsia="Times New Roman" w:hAnsi="Arial" w:cs="Arial"/>
                <w:color w:val="000000"/>
                <w:sz w:val="22"/>
                <w:szCs w:val="22"/>
                <w:lang w:eastAsia="pt-BR"/>
              </w:rPr>
              <w:t>regularidade</w:t>
            </w:r>
            <w:r w:rsidR="00370A60" w:rsidRPr="00370A60">
              <w:rPr>
                <w:rFonts w:ascii="Arial" w:eastAsia="Times New Roman" w:hAnsi="Arial" w:cs="Arial"/>
                <w:color w:val="000000"/>
                <w:sz w:val="22"/>
                <w:szCs w:val="22"/>
                <w:lang w:eastAsia="pt-BR"/>
              </w:rPr>
              <w:t xml:space="preserve"> desses profissionais</w:t>
            </w:r>
            <w:r w:rsidRPr="00370A60">
              <w:rPr>
                <w:rFonts w:ascii="Arial" w:eastAsia="Times New Roman" w:hAnsi="Arial" w:cs="Arial"/>
                <w:color w:val="000000"/>
                <w:sz w:val="22"/>
                <w:szCs w:val="22"/>
                <w:lang w:eastAsia="pt-BR"/>
              </w:rPr>
              <w:t xml:space="preserve"> perante o Conselho. </w:t>
            </w:r>
          </w:p>
          <w:p w:rsidR="00A92471" w:rsidRPr="00370A60" w:rsidRDefault="00A92471" w:rsidP="00370A60">
            <w:pPr>
              <w:jc w:val="both"/>
              <w:rPr>
                <w:rFonts w:ascii="Arial" w:eastAsia="Times New Roman" w:hAnsi="Arial" w:cs="Arial"/>
                <w:color w:val="000000"/>
                <w:sz w:val="22"/>
                <w:szCs w:val="22"/>
                <w:lang w:eastAsia="pt-BR"/>
              </w:rPr>
            </w:pPr>
            <w:r w:rsidRPr="00370A60">
              <w:rPr>
                <w:rFonts w:ascii="Arial" w:eastAsia="Times New Roman" w:hAnsi="Arial" w:cs="Arial"/>
                <w:color w:val="000000"/>
                <w:sz w:val="22"/>
                <w:szCs w:val="22"/>
                <w:lang w:eastAsia="pt-BR"/>
              </w:rPr>
              <w:t xml:space="preserve">Quanto ao questionamento das competências para realizar atividades de restauro, a Resolução nº 21, nos itens 1.11 e 2.9, relacionados a projeto e execução do Patrimônio Arquitetônico, Urbanístico e Paisagístico, </w:t>
            </w:r>
            <w:r w:rsidR="00370A60" w:rsidRPr="00370A60">
              <w:rPr>
                <w:rFonts w:ascii="Arial" w:eastAsia="Times New Roman" w:hAnsi="Arial" w:cs="Arial"/>
                <w:color w:val="000000"/>
                <w:sz w:val="22"/>
                <w:szCs w:val="22"/>
                <w:lang w:eastAsia="pt-BR"/>
              </w:rPr>
              <w:t>possibilita que os profissionais</w:t>
            </w:r>
            <w:r w:rsidRPr="00370A60">
              <w:rPr>
                <w:rFonts w:ascii="Arial" w:eastAsia="Times New Roman" w:hAnsi="Arial" w:cs="Arial"/>
                <w:color w:val="000000"/>
                <w:sz w:val="22"/>
                <w:szCs w:val="22"/>
                <w:lang w:eastAsia="pt-BR"/>
              </w:rPr>
              <w:t xml:space="preserve"> </w:t>
            </w:r>
            <w:r w:rsidR="00370A60" w:rsidRPr="00370A60">
              <w:rPr>
                <w:rFonts w:ascii="Arial" w:eastAsia="Times New Roman" w:hAnsi="Arial" w:cs="Arial"/>
                <w:color w:val="000000"/>
                <w:sz w:val="22"/>
                <w:szCs w:val="22"/>
                <w:lang w:eastAsia="pt-BR"/>
              </w:rPr>
              <w:t>da arquitetura e urbanismo</w:t>
            </w:r>
            <w:r w:rsidR="00370A60">
              <w:rPr>
                <w:rFonts w:ascii="Arial" w:eastAsia="Times New Roman" w:hAnsi="Arial" w:cs="Arial"/>
                <w:color w:val="000000"/>
                <w:sz w:val="22"/>
                <w:szCs w:val="22"/>
                <w:lang w:eastAsia="pt-BR"/>
              </w:rPr>
              <w:t xml:space="preserve"> realizem essas atividades</w:t>
            </w:r>
            <w:r w:rsidR="00370A60" w:rsidRPr="00370A60">
              <w:rPr>
                <w:rFonts w:ascii="Arial" w:eastAsia="Times New Roman" w:hAnsi="Arial" w:cs="Arial"/>
                <w:color w:val="000000"/>
                <w:sz w:val="22"/>
                <w:szCs w:val="22"/>
                <w:lang w:eastAsia="pt-BR"/>
              </w:rPr>
              <w:t xml:space="preserve"> </w:t>
            </w:r>
            <w:r w:rsidRPr="00370A60">
              <w:rPr>
                <w:rFonts w:ascii="Arial" w:eastAsia="Times New Roman" w:hAnsi="Arial" w:cs="Arial"/>
                <w:color w:val="000000"/>
                <w:sz w:val="22"/>
                <w:szCs w:val="22"/>
                <w:lang w:eastAsia="pt-BR"/>
              </w:rPr>
              <w:t xml:space="preserve">sem a necessidade de cursos complementares à formação. </w:t>
            </w:r>
          </w:p>
          <w:p w:rsidR="00FB76FC" w:rsidRPr="00A92471" w:rsidRDefault="00A92471" w:rsidP="00370A60">
            <w:pPr>
              <w:jc w:val="both"/>
              <w:rPr>
                <w:rFonts w:ascii="Arial" w:hAnsi="Arial" w:cs="Arial"/>
                <w:color w:val="005057"/>
                <w:lang w:eastAsia="pt-BR"/>
              </w:rPr>
            </w:pPr>
            <w:r w:rsidRPr="00370A60">
              <w:rPr>
                <w:rFonts w:ascii="Arial" w:eastAsia="Times New Roman" w:hAnsi="Arial" w:cs="Arial"/>
                <w:color w:val="000000"/>
                <w:sz w:val="22"/>
                <w:szCs w:val="22"/>
                <w:lang w:eastAsia="pt-BR"/>
              </w:rPr>
              <w:t>Este tema tem sido muito debatido no âmbito da CEP, já que tem se considerado que existe certa deficiência na formação de alguns profissionais e existe o entendimento de que seria importante solicitar ao CAU/BR uma alteração na Resolução para que sejam outorgadas es</w:t>
            </w:r>
            <w:r w:rsidR="00370A60" w:rsidRPr="00370A60">
              <w:rPr>
                <w:rFonts w:ascii="Arial" w:eastAsia="Times New Roman" w:hAnsi="Arial" w:cs="Arial"/>
                <w:color w:val="000000"/>
                <w:sz w:val="22"/>
                <w:szCs w:val="22"/>
                <w:lang w:eastAsia="pt-BR"/>
              </w:rPr>
              <w:t>s</w:t>
            </w:r>
            <w:r w:rsidRPr="00370A60">
              <w:rPr>
                <w:rFonts w:ascii="Arial" w:eastAsia="Times New Roman" w:hAnsi="Arial" w:cs="Arial"/>
                <w:color w:val="000000"/>
                <w:sz w:val="22"/>
                <w:szCs w:val="22"/>
                <w:lang w:eastAsia="pt-BR"/>
              </w:rPr>
              <w:t>as atribuições somente aos profissionais que realizem curso de especialização nesta área, como acontece</w:t>
            </w:r>
            <w:r w:rsidR="00370A60" w:rsidRPr="00370A60">
              <w:rPr>
                <w:rFonts w:ascii="Arial" w:eastAsia="Times New Roman" w:hAnsi="Arial" w:cs="Arial"/>
                <w:color w:val="000000"/>
                <w:sz w:val="22"/>
                <w:szCs w:val="22"/>
                <w:lang w:eastAsia="pt-BR"/>
              </w:rPr>
              <w:t>, por exemplo,</w:t>
            </w:r>
            <w:r w:rsidRPr="00370A60">
              <w:rPr>
                <w:rFonts w:ascii="Arial" w:eastAsia="Times New Roman" w:hAnsi="Arial" w:cs="Arial"/>
                <w:color w:val="000000"/>
                <w:sz w:val="22"/>
                <w:szCs w:val="22"/>
                <w:lang w:eastAsia="pt-BR"/>
              </w:rPr>
              <w:t xml:space="preserve"> com a Engenharia de Segurança do Trabalho.</w:t>
            </w:r>
          </w:p>
        </w:tc>
      </w:tr>
    </w:tbl>
    <w:p w:rsidR="00DC48C1" w:rsidRDefault="00DC48C1" w:rsidP="007B15A0">
      <w:pPr>
        <w:pStyle w:val="SemEspaamento"/>
        <w:rPr>
          <w:rFonts w:ascii="Arial" w:hAnsi="Arial" w:cs="Arial"/>
          <w:sz w:val="22"/>
          <w:szCs w:val="22"/>
        </w:rPr>
      </w:pPr>
    </w:p>
    <w:p w:rsidR="00A92471" w:rsidRDefault="00A92471"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92471"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92471" w:rsidRPr="00074F58" w:rsidRDefault="00A92471"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A92471" w:rsidRPr="00074F58" w:rsidRDefault="00370A60" w:rsidP="004C1D8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Novo calendário das reuniões</w:t>
            </w:r>
          </w:p>
        </w:tc>
      </w:tr>
      <w:tr w:rsidR="00A92471"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A92471" w:rsidRPr="00074F58" w:rsidRDefault="00A92471"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A92471" w:rsidRPr="00074F58" w:rsidRDefault="00B62C7E"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A92471"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A92471" w:rsidRPr="00074F58" w:rsidRDefault="00A92471"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92471" w:rsidRPr="00F558F6" w:rsidRDefault="00B62C7E"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 de Comunicação</w:t>
            </w:r>
          </w:p>
        </w:tc>
      </w:tr>
      <w:tr w:rsidR="00A92471"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A92471" w:rsidRPr="00074F58" w:rsidRDefault="00A92471"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92471" w:rsidRPr="00074F58" w:rsidRDefault="00B62C7E"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de comunicação, Antônio Couto, informou à Comissão sobre as alterações do calendário das reuniões </w:t>
            </w:r>
            <w:r w:rsidR="004C1D8A">
              <w:rPr>
                <w:rFonts w:ascii="Arial" w:eastAsia="Times New Roman" w:hAnsi="Arial" w:cs="Arial"/>
                <w:color w:val="000000"/>
                <w:sz w:val="22"/>
                <w:szCs w:val="22"/>
                <w:lang w:eastAsia="pt-BR"/>
              </w:rPr>
              <w:t>de comissão, porém, no calendário da CEP não houve alterações.</w:t>
            </w:r>
          </w:p>
        </w:tc>
      </w:tr>
    </w:tbl>
    <w:p w:rsidR="00A92471" w:rsidRDefault="00A92471" w:rsidP="007B15A0">
      <w:pPr>
        <w:pStyle w:val="SemEspaamento"/>
        <w:rPr>
          <w:rFonts w:ascii="Arial" w:hAnsi="Arial" w:cs="Arial"/>
          <w:sz w:val="22"/>
          <w:szCs w:val="22"/>
        </w:rPr>
      </w:pPr>
    </w:p>
    <w:p w:rsidR="00A92471" w:rsidRDefault="00A92471" w:rsidP="007B15A0">
      <w:pPr>
        <w:pStyle w:val="SemEspaamento"/>
        <w:rPr>
          <w:rFonts w:ascii="Arial" w:hAnsi="Arial" w:cs="Arial"/>
          <w:sz w:val="22"/>
          <w:szCs w:val="22"/>
        </w:rPr>
      </w:pPr>
    </w:p>
    <w:p w:rsidR="00A92471" w:rsidRDefault="00A92471"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85A75"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85A75" w:rsidRPr="00074F58" w:rsidRDefault="00FB76FC"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074F58" w:rsidRDefault="004C1D8A" w:rsidP="004C1D8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Reprogramação</w:t>
            </w:r>
          </w:p>
        </w:tc>
      </w:tr>
      <w:tr w:rsidR="00A85A75"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074F58" w:rsidRDefault="000A7EA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85A75"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F558F6" w:rsidRDefault="000A7EAC"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85A75" w:rsidRPr="00074F58" w:rsidTr="0040173B">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85A75" w:rsidRPr="00074F58" w:rsidRDefault="000A7EAC" w:rsidP="00A5300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Os valores dos projetos da CEP foram </w:t>
            </w:r>
            <w:r w:rsidR="00A53007">
              <w:rPr>
                <w:rFonts w:ascii="Arial" w:eastAsia="Times New Roman" w:hAnsi="Arial" w:cs="Arial"/>
                <w:color w:val="000000"/>
                <w:sz w:val="22"/>
                <w:szCs w:val="22"/>
                <w:lang w:eastAsia="pt-BR"/>
              </w:rPr>
              <w:t>re</w:t>
            </w:r>
            <w:r>
              <w:rPr>
                <w:rFonts w:ascii="Arial" w:eastAsia="Times New Roman" w:hAnsi="Arial" w:cs="Arial"/>
                <w:color w:val="000000"/>
                <w:sz w:val="22"/>
                <w:szCs w:val="22"/>
                <w:lang w:eastAsia="pt-BR"/>
              </w:rPr>
              <w:t xml:space="preserve">distribuídos para </w:t>
            </w:r>
            <w:r w:rsidR="00A53007">
              <w:rPr>
                <w:rFonts w:ascii="Arial" w:eastAsia="Times New Roman" w:hAnsi="Arial" w:cs="Arial"/>
                <w:color w:val="000000"/>
                <w:sz w:val="22"/>
                <w:szCs w:val="22"/>
                <w:lang w:eastAsia="pt-BR"/>
              </w:rPr>
              <w:t>melhor utilização dos recursos da Comissão para o ano que vem.</w:t>
            </w:r>
            <w:r>
              <w:rPr>
                <w:rFonts w:ascii="Arial" w:eastAsia="Times New Roman" w:hAnsi="Arial" w:cs="Arial"/>
                <w:color w:val="000000"/>
                <w:sz w:val="22"/>
                <w:szCs w:val="22"/>
                <w:lang w:eastAsia="pt-BR"/>
              </w:rPr>
              <w:t xml:space="preserve"> </w:t>
            </w:r>
          </w:p>
        </w:tc>
      </w:tr>
    </w:tbl>
    <w:p w:rsidR="00A85A75" w:rsidRDefault="00A85A75" w:rsidP="007B15A0">
      <w:pPr>
        <w:pStyle w:val="SemEspaamento"/>
        <w:rPr>
          <w:rFonts w:ascii="Arial" w:hAnsi="Arial" w:cs="Arial"/>
          <w:sz w:val="22"/>
          <w:szCs w:val="22"/>
        </w:rPr>
      </w:pPr>
    </w:p>
    <w:p w:rsidR="0006231C" w:rsidRDefault="0006231C" w:rsidP="0006231C">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6231C" w:rsidRPr="00074F58" w:rsidTr="00497D0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6231C" w:rsidRPr="00074F58" w:rsidRDefault="0006231C" w:rsidP="00497D0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6231C" w:rsidRPr="00074F58" w:rsidRDefault="0006231C" w:rsidP="00497D0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Ofício ABAP</w:t>
            </w:r>
          </w:p>
        </w:tc>
      </w:tr>
      <w:tr w:rsidR="0006231C" w:rsidRPr="00074F58" w:rsidTr="00497D0A">
        <w:trPr>
          <w:trHeight w:val="300"/>
        </w:trPr>
        <w:tc>
          <w:tcPr>
            <w:tcW w:w="1974" w:type="dxa"/>
            <w:tcBorders>
              <w:top w:val="nil"/>
              <w:left w:val="nil"/>
              <w:bottom w:val="single" w:sz="4" w:space="0" w:color="auto"/>
              <w:right w:val="nil"/>
            </w:tcBorders>
            <w:shd w:val="clear" w:color="000000" w:fill="F2F2F2"/>
            <w:noWrap/>
            <w:vAlign w:val="center"/>
            <w:hideMark/>
          </w:tcPr>
          <w:p w:rsidR="0006231C" w:rsidRPr="00074F58" w:rsidRDefault="0006231C" w:rsidP="00497D0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6231C" w:rsidRPr="00074F58" w:rsidRDefault="0006231C" w:rsidP="00497D0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06231C" w:rsidRPr="00074F58" w:rsidTr="00497D0A">
        <w:trPr>
          <w:trHeight w:val="300"/>
        </w:trPr>
        <w:tc>
          <w:tcPr>
            <w:tcW w:w="1974" w:type="dxa"/>
            <w:tcBorders>
              <w:top w:val="nil"/>
              <w:left w:val="nil"/>
              <w:bottom w:val="single" w:sz="4" w:space="0" w:color="auto"/>
              <w:right w:val="nil"/>
            </w:tcBorders>
            <w:shd w:val="clear" w:color="000000" w:fill="F2F2F2"/>
            <w:noWrap/>
            <w:vAlign w:val="center"/>
            <w:hideMark/>
          </w:tcPr>
          <w:p w:rsidR="0006231C" w:rsidRPr="00074F58" w:rsidRDefault="0006231C" w:rsidP="00497D0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6231C" w:rsidRPr="00F558F6" w:rsidRDefault="0006231C" w:rsidP="00497D0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de Fiscalização</w:t>
            </w:r>
          </w:p>
        </w:tc>
      </w:tr>
      <w:tr w:rsidR="0006231C" w:rsidRPr="00074F58" w:rsidTr="00497D0A">
        <w:trPr>
          <w:trHeight w:val="300"/>
        </w:trPr>
        <w:tc>
          <w:tcPr>
            <w:tcW w:w="1974" w:type="dxa"/>
            <w:tcBorders>
              <w:top w:val="nil"/>
              <w:left w:val="nil"/>
              <w:bottom w:val="single" w:sz="4" w:space="0" w:color="auto"/>
              <w:right w:val="nil"/>
            </w:tcBorders>
            <w:shd w:val="clear" w:color="000000" w:fill="F2F2F2"/>
            <w:noWrap/>
            <w:vAlign w:val="center"/>
            <w:hideMark/>
          </w:tcPr>
          <w:p w:rsidR="0006231C" w:rsidRPr="00074F58" w:rsidRDefault="0006231C" w:rsidP="00497D0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6231C" w:rsidRPr="00074F58" w:rsidRDefault="0006231C" w:rsidP="0006231C">
            <w:pPr>
              <w:jc w:val="both"/>
              <w:rPr>
                <w:rFonts w:ascii="Arial" w:eastAsia="Times New Roman" w:hAnsi="Arial" w:cs="Arial"/>
                <w:color w:val="000000"/>
                <w:sz w:val="22"/>
                <w:szCs w:val="22"/>
                <w:lang w:eastAsia="pt-BR"/>
              </w:rPr>
            </w:pPr>
            <w:r w:rsidRPr="0006231C">
              <w:rPr>
                <w:rFonts w:ascii="Arial" w:eastAsia="Times New Roman" w:hAnsi="Arial" w:cs="Arial"/>
                <w:color w:val="000000"/>
                <w:sz w:val="22"/>
                <w:szCs w:val="22"/>
                <w:lang w:eastAsia="pt-BR"/>
              </w:rPr>
              <w:t>O gerente de fiscalização</w:t>
            </w:r>
            <w:r>
              <w:rPr>
                <w:rFonts w:ascii="Arial" w:eastAsia="Times New Roman" w:hAnsi="Arial" w:cs="Arial"/>
                <w:color w:val="000000"/>
                <w:sz w:val="22"/>
                <w:szCs w:val="22"/>
                <w:lang w:eastAsia="pt-BR"/>
              </w:rPr>
              <w:t xml:space="preserve">, </w:t>
            </w:r>
            <w:r w:rsidRPr="0006231C">
              <w:rPr>
                <w:rFonts w:ascii="Arial" w:eastAsia="Times New Roman" w:hAnsi="Arial" w:cs="Arial"/>
                <w:color w:val="000000"/>
                <w:sz w:val="22"/>
                <w:szCs w:val="22"/>
                <w:lang w:eastAsia="pt-BR"/>
              </w:rPr>
              <w:t>Fernando Augusto Yudyro Hayashi</w:t>
            </w:r>
            <w:r>
              <w:rPr>
                <w:rFonts w:ascii="Arial" w:eastAsia="Times New Roman" w:hAnsi="Arial" w:cs="Arial"/>
                <w:color w:val="000000"/>
                <w:sz w:val="22"/>
                <w:szCs w:val="22"/>
                <w:lang w:eastAsia="pt-BR"/>
              </w:rPr>
              <w:t>,</w:t>
            </w:r>
            <w:r w:rsidRPr="0006231C">
              <w:rPr>
                <w:rFonts w:ascii="Arial" w:eastAsia="Times New Roman" w:hAnsi="Arial" w:cs="Arial"/>
                <w:color w:val="000000"/>
                <w:sz w:val="22"/>
                <w:szCs w:val="22"/>
                <w:lang w:eastAsia="pt-BR"/>
              </w:rPr>
              <w:t xml:space="preserve"> apresentou ofício da Associação Brasileira de Avaliação e Perícia</w:t>
            </w:r>
            <w:r>
              <w:rPr>
                <w:rFonts w:ascii="Arial" w:eastAsia="Times New Roman" w:hAnsi="Arial" w:cs="Arial"/>
                <w:color w:val="000000"/>
                <w:sz w:val="22"/>
                <w:szCs w:val="22"/>
                <w:lang w:eastAsia="pt-BR"/>
              </w:rPr>
              <w:t>,</w:t>
            </w:r>
            <w:r w:rsidRPr="0006231C">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na qual </w:t>
            </w:r>
            <w:r w:rsidRPr="0006231C">
              <w:rPr>
                <w:rFonts w:ascii="Arial" w:eastAsia="Times New Roman" w:hAnsi="Arial" w:cs="Arial"/>
                <w:color w:val="000000"/>
                <w:sz w:val="22"/>
                <w:szCs w:val="22"/>
                <w:lang w:eastAsia="pt-BR"/>
              </w:rPr>
              <w:t>solicita apoio do setor de fiscalização do CAU/SC a respeito de atividades ilegais desempenhadas por profissionais na Caixa Econômica Federal, para ciência dos conselheiros e confirmação para o prosseguimento da ação.</w:t>
            </w:r>
            <w:r>
              <w:rPr>
                <w:rFonts w:ascii="Arial" w:eastAsia="Times New Roman" w:hAnsi="Arial" w:cs="Arial"/>
                <w:color w:val="000000"/>
                <w:sz w:val="22"/>
                <w:szCs w:val="22"/>
                <w:lang w:eastAsia="pt-BR"/>
              </w:rPr>
              <w:t xml:space="preserve"> </w:t>
            </w:r>
          </w:p>
        </w:tc>
      </w:tr>
    </w:tbl>
    <w:p w:rsidR="0006231C" w:rsidRPr="007B15A0" w:rsidRDefault="0006231C" w:rsidP="0006231C">
      <w:pPr>
        <w:pStyle w:val="SemEspaamento"/>
        <w:rPr>
          <w:rFonts w:ascii="Arial" w:hAnsi="Arial" w:cs="Arial"/>
          <w:sz w:val="22"/>
          <w:szCs w:val="22"/>
        </w:rPr>
      </w:pPr>
    </w:p>
    <w:p w:rsidR="0006231C" w:rsidRPr="007B15A0" w:rsidRDefault="0006231C" w:rsidP="007B15A0">
      <w:pPr>
        <w:pStyle w:val="SemEspaamento"/>
        <w:rPr>
          <w:rFonts w:ascii="Arial" w:hAnsi="Arial" w:cs="Arial"/>
          <w:sz w:val="22"/>
          <w:szCs w:val="22"/>
        </w:rPr>
      </w:pPr>
    </w:p>
    <w:p w:rsidR="00A85A75" w:rsidRDefault="00A85A75"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F54EEB" w:rsidRDefault="00F54EEB"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CB69FC">
      <w:pPr>
        <w:pStyle w:val="PargrafodaLista"/>
        <w:suppressLineNumbers/>
        <w:tabs>
          <w:tab w:val="left" w:pos="0"/>
        </w:tabs>
        <w:autoSpaceDE w:val="0"/>
        <w:autoSpaceDN w:val="0"/>
        <w:spacing w:after="160"/>
        <w:ind w:left="0"/>
        <w:rPr>
          <w:rFonts w:ascii="Arial" w:hAnsi="Arial" w:cs="Arial"/>
          <w:b/>
          <w:sz w:val="18"/>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4C1D8A">
        <w:trPr>
          <w:trHeight w:val="600"/>
          <w:jc w:val="center"/>
        </w:trPr>
        <w:tc>
          <w:tcPr>
            <w:tcW w:w="3544" w:type="dxa"/>
            <w:tcBorders>
              <w:top w:val="nil"/>
              <w:left w:val="nil"/>
              <w:bottom w:val="nil"/>
              <w:right w:val="nil"/>
            </w:tcBorders>
            <w:shd w:val="clear" w:color="auto" w:fill="auto"/>
            <w:hideMark/>
          </w:tcPr>
          <w:p w:rsidR="00DB7991" w:rsidRPr="00147E6B" w:rsidRDefault="001F0884" w:rsidP="001F0884">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CAROLINA PEREIR HAGEMANN</w:t>
            </w:r>
          </w:p>
          <w:p w:rsidR="00A85A75" w:rsidRPr="007B15A0" w:rsidRDefault="00CB69FC" w:rsidP="00DB7991">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c>
          <w:tcPr>
            <w:tcW w:w="960" w:type="dxa"/>
            <w:tcBorders>
              <w:top w:val="nil"/>
              <w:left w:val="nil"/>
              <w:bottom w:val="nil"/>
              <w:right w:val="nil"/>
            </w:tcBorders>
            <w:shd w:val="clear" w:color="auto" w:fill="auto"/>
            <w:noWrap/>
            <w:hideMark/>
          </w:tcPr>
          <w:p w:rsidR="00A85A75" w:rsidRPr="007B15A0" w:rsidRDefault="00A85A75" w:rsidP="004C1D8A">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7B15A0" w:rsidRDefault="00A85A75" w:rsidP="004C1D8A">
            <w:pPr>
              <w:jc w:val="center"/>
              <w:rPr>
                <w:rFonts w:ascii="Arial" w:eastAsia="Times New Roman" w:hAnsi="Arial" w:cs="Arial"/>
                <w:color w:val="000000"/>
                <w:sz w:val="22"/>
                <w:szCs w:val="22"/>
                <w:lang w:eastAsia="pt-BR"/>
              </w:rPr>
            </w:pPr>
            <w:r w:rsidRPr="007218AA">
              <w:rPr>
                <w:rFonts w:ascii="Arial" w:eastAsia="Times New Roman" w:hAnsi="Arial" w:cs="Arial"/>
                <w:b/>
                <w:bCs/>
                <w:color w:val="000000"/>
                <w:sz w:val="22"/>
                <w:szCs w:val="22"/>
                <w:lang w:eastAsia="pt-BR"/>
              </w:rPr>
              <w:t>LUIZ FERNANDO MOTTA ZANONI</w:t>
            </w:r>
            <w:r w:rsidRPr="00147E6B">
              <w:rPr>
                <w:rFonts w:ascii="Arial" w:eastAsia="Times New Roman" w:hAnsi="Arial" w:cs="Arial"/>
                <w:color w:val="000000"/>
                <w:sz w:val="22"/>
                <w:szCs w:val="22"/>
                <w:highlight w:val="yellow"/>
                <w:lang w:eastAsia="pt-BR"/>
              </w:rPr>
              <w:t xml:space="preserve"> </w:t>
            </w:r>
            <w:r>
              <w:rPr>
                <w:rFonts w:ascii="Arial" w:eastAsia="Times New Roman" w:hAnsi="Arial" w:cs="Arial"/>
                <w:color w:val="000000"/>
                <w:sz w:val="22"/>
                <w:szCs w:val="22"/>
                <w:lang w:eastAsia="pt-BR"/>
              </w:rPr>
              <w:t>Coordenador Adjunto</w:t>
            </w:r>
          </w:p>
        </w:tc>
      </w:tr>
    </w:tbl>
    <w:p w:rsidR="00A85A75" w:rsidRPr="00E01C56" w:rsidRDefault="00A85A75" w:rsidP="00A85A75">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4C1D8A">
        <w:trPr>
          <w:trHeight w:val="600"/>
          <w:jc w:val="center"/>
        </w:trPr>
        <w:tc>
          <w:tcPr>
            <w:tcW w:w="3544" w:type="dxa"/>
            <w:tcBorders>
              <w:top w:val="nil"/>
              <w:left w:val="nil"/>
              <w:bottom w:val="nil"/>
              <w:right w:val="nil"/>
            </w:tcBorders>
            <w:shd w:val="clear" w:color="auto" w:fill="auto"/>
            <w:hideMark/>
          </w:tcPr>
          <w:p w:rsidR="00A85A75" w:rsidRPr="007B15A0" w:rsidRDefault="000771BB" w:rsidP="004C1D8A">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LUIZA MECABÔ</w:t>
            </w:r>
            <w:r w:rsidRPr="00147E6B">
              <w:rPr>
                <w:rFonts w:ascii="Arial" w:eastAsia="Times New Roman" w:hAnsi="Arial" w:cs="Arial"/>
                <w:b/>
                <w:bCs/>
                <w:color w:val="000000"/>
                <w:sz w:val="22"/>
                <w:szCs w:val="22"/>
                <w:lang w:eastAsia="pt-BR"/>
              </w:rPr>
              <w:br/>
            </w:r>
            <w:r w:rsidRPr="00147E6B">
              <w:rPr>
                <w:rFonts w:ascii="Arial" w:eastAsia="Times New Roman" w:hAnsi="Arial" w:cs="Arial"/>
                <w:bCs/>
                <w:color w:val="000000"/>
                <w:sz w:val="22"/>
                <w:szCs w:val="22"/>
                <w:lang w:eastAsia="pt-BR"/>
              </w:rPr>
              <w:t>Assessor</w:t>
            </w:r>
            <w:r>
              <w:rPr>
                <w:rFonts w:ascii="Arial" w:eastAsia="Times New Roman" w:hAnsi="Arial" w:cs="Arial"/>
                <w:bCs/>
                <w:color w:val="000000"/>
                <w:sz w:val="22"/>
                <w:szCs w:val="22"/>
                <w:lang w:eastAsia="pt-BR"/>
              </w:rPr>
              <w:t>a</w:t>
            </w:r>
          </w:p>
        </w:tc>
        <w:tc>
          <w:tcPr>
            <w:tcW w:w="960" w:type="dxa"/>
            <w:tcBorders>
              <w:top w:val="nil"/>
              <w:left w:val="nil"/>
              <w:bottom w:val="nil"/>
              <w:right w:val="nil"/>
            </w:tcBorders>
            <w:shd w:val="clear" w:color="auto" w:fill="auto"/>
            <w:noWrap/>
            <w:hideMark/>
          </w:tcPr>
          <w:p w:rsidR="00A85A75" w:rsidRPr="007B15A0" w:rsidRDefault="00A85A75" w:rsidP="004C1D8A">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Default="000771BB" w:rsidP="004C1D8A">
            <w:pPr>
              <w:jc w:val="center"/>
              <w:rPr>
                <w:rFonts w:ascii="Arial" w:eastAsia="Times New Roman" w:hAnsi="Arial" w:cs="Arial"/>
                <w:color w:val="000000"/>
                <w:sz w:val="22"/>
                <w:szCs w:val="22"/>
                <w:lang w:eastAsia="pt-BR"/>
              </w:rPr>
            </w:pPr>
            <w:r w:rsidRPr="000771BB">
              <w:rPr>
                <w:rFonts w:ascii="Arial" w:hAnsi="Arial" w:cs="Arial"/>
                <w:b/>
                <w:sz w:val="22"/>
                <w:szCs w:val="22"/>
                <w:lang w:eastAsia="pt-BR"/>
              </w:rPr>
              <w:t>CRISTINA DOS SANTOS REINERT</w:t>
            </w:r>
            <w:r w:rsidRPr="00147E6B">
              <w:rPr>
                <w:rFonts w:ascii="Arial" w:eastAsia="Times New Roman" w:hAnsi="Arial" w:cs="Arial"/>
                <w:color w:val="000000"/>
                <w:sz w:val="22"/>
                <w:szCs w:val="22"/>
                <w:lang w:eastAsia="pt-BR"/>
              </w:rPr>
              <w:t xml:space="preserve"> </w:t>
            </w:r>
            <w:r w:rsidR="00A85A75" w:rsidRPr="00147E6B">
              <w:rPr>
                <w:rFonts w:ascii="Arial" w:eastAsia="Times New Roman" w:hAnsi="Arial" w:cs="Arial"/>
                <w:color w:val="000000"/>
                <w:sz w:val="22"/>
                <w:szCs w:val="22"/>
                <w:lang w:eastAsia="pt-BR"/>
              </w:rPr>
              <w:t>Membro</w:t>
            </w:r>
            <w:r>
              <w:rPr>
                <w:rFonts w:ascii="Arial" w:eastAsia="Times New Roman" w:hAnsi="Arial" w:cs="Arial"/>
                <w:color w:val="000000"/>
                <w:sz w:val="22"/>
                <w:szCs w:val="22"/>
                <w:lang w:eastAsia="pt-BR"/>
              </w:rPr>
              <w:t xml:space="preserve"> Suplente</w:t>
            </w:r>
          </w:p>
          <w:p w:rsidR="00A85A75" w:rsidRPr="00E01C56" w:rsidRDefault="00A85A75" w:rsidP="004C1D8A">
            <w:pPr>
              <w:jc w:val="center"/>
              <w:rPr>
                <w:rFonts w:ascii="Arial" w:eastAsia="Times New Roman" w:hAnsi="Arial" w:cs="Arial"/>
                <w:color w:val="000000"/>
                <w:sz w:val="18"/>
                <w:szCs w:val="22"/>
                <w:lang w:eastAsia="pt-BR"/>
              </w:rPr>
            </w:pPr>
          </w:p>
          <w:p w:rsidR="00A85A75" w:rsidRPr="00E01C56" w:rsidRDefault="00A85A75" w:rsidP="004C1D8A">
            <w:pPr>
              <w:jc w:val="center"/>
              <w:rPr>
                <w:rFonts w:ascii="Arial" w:eastAsia="Times New Roman" w:hAnsi="Arial" w:cs="Arial"/>
                <w:color w:val="000000"/>
                <w:sz w:val="18"/>
                <w:szCs w:val="22"/>
                <w:lang w:eastAsia="pt-BR"/>
              </w:rPr>
            </w:pPr>
          </w:p>
          <w:p w:rsidR="00A85A75" w:rsidRPr="00147E6B" w:rsidRDefault="00A85A75" w:rsidP="004C1D8A">
            <w:pPr>
              <w:jc w:val="center"/>
              <w:rPr>
                <w:rFonts w:ascii="Arial" w:eastAsia="Times New Roman" w:hAnsi="Arial" w:cs="Arial"/>
                <w:color w:val="000000"/>
                <w:sz w:val="22"/>
                <w:szCs w:val="22"/>
                <w:highlight w:val="yellow"/>
                <w:lang w:eastAsia="pt-BR"/>
              </w:rPr>
            </w:pPr>
          </w:p>
        </w:tc>
      </w:tr>
      <w:tr w:rsidR="00A85A75" w:rsidRPr="007B15A0" w:rsidTr="004C1D8A">
        <w:trPr>
          <w:trHeight w:val="600"/>
          <w:jc w:val="center"/>
        </w:trPr>
        <w:tc>
          <w:tcPr>
            <w:tcW w:w="3544" w:type="dxa"/>
            <w:tcBorders>
              <w:top w:val="nil"/>
              <w:left w:val="nil"/>
              <w:bottom w:val="nil"/>
              <w:right w:val="nil"/>
            </w:tcBorders>
            <w:shd w:val="clear" w:color="auto" w:fill="auto"/>
            <w:hideMark/>
          </w:tcPr>
          <w:p w:rsidR="00A85A75" w:rsidRPr="00147E6B" w:rsidRDefault="000771BB" w:rsidP="004C1D8A">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CARMEN EUGENIA A. PATRÓN</w:t>
            </w:r>
            <w:r w:rsidRPr="00147E6B">
              <w:rPr>
                <w:rFonts w:ascii="Arial" w:eastAsia="Times New Roman" w:hAnsi="Arial" w:cs="Arial"/>
                <w:b/>
                <w:bCs/>
                <w:color w:val="000000"/>
                <w:sz w:val="22"/>
                <w:szCs w:val="22"/>
                <w:lang w:eastAsia="pt-BR"/>
              </w:rPr>
              <w:br/>
            </w:r>
            <w:r w:rsidRPr="00FF263D">
              <w:rPr>
                <w:rFonts w:ascii="Arial" w:eastAsia="Times New Roman" w:hAnsi="Arial" w:cs="Arial"/>
                <w:bCs/>
                <w:color w:val="000000"/>
                <w:sz w:val="22"/>
                <w:szCs w:val="22"/>
                <w:lang w:eastAsia="pt-BR"/>
              </w:rPr>
              <w:t>Assessora</w:t>
            </w:r>
          </w:p>
        </w:tc>
        <w:tc>
          <w:tcPr>
            <w:tcW w:w="960" w:type="dxa"/>
            <w:tcBorders>
              <w:top w:val="nil"/>
              <w:left w:val="nil"/>
              <w:bottom w:val="nil"/>
              <w:right w:val="nil"/>
            </w:tcBorders>
            <w:shd w:val="clear" w:color="auto" w:fill="auto"/>
            <w:noWrap/>
            <w:hideMark/>
          </w:tcPr>
          <w:p w:rsidR="00A85A75" w:rsidRPr="007B15A0" w:rsidRDefault="00A85A75" w:rsidP="004C1D8A">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147E6B" w:rsidRDefault="00A85A75" w:rsidP="004C1D8A">
            <w:pPr>
              <w:jc w:val="center"/>
              <w:rPr>
                <w:rFonts w:ascii="Arial" w:eastAsia="Times New Roman" w:hAnsi="Arial" w:cs="Arial"/>
                <w:b/>
                <w:bCs/>
                <w:color w:val="000000"/>
                <w:sz w:val="22"/>
                <w:szCs w:val="22"/>
                <w:lang w:eastAsia="pt-BR"/>
              </w:rPr>
            </w:pPr>
          </w:p>
        </w:tc>
      </w:tr>
      <w:tr w:rsidR="00A85A75" w:rsidRPr="007B15A0" w:rsidTr="004C1D8A">
        <w:trPr>
          <w:trHeight w:val="600"/>
          <w:jc w:val="center"/>
        </w:trPr>
        <w:tc>
          <w:tcPr>
            <w:tcW w:w="3544" w:type="dxa"/>
            <w:tcBorders>
              <w:top w:val="nil"/>
              <w:left w:val="nil"/>
              <w:bottom w:val="nil"/>
              <w:right w:val="nil"/>
            </w:tcBorders>
            <w:shd w:val="clear" w:color="auto" w:fill="auto"/>
          </w:tcPr>
          <w:p w:rsidR="00A85A75" w:rsidRPr="00147E6B" w:rsidRDefault="00A85A75" w:rsidP="004C1D8A">
            <w:pPr>
              <w:rPr>
                <w:rFonts w:ascii="Arial" w:eastAsia="Times New Roman" w:hAnsi="Arial" w:cs="Arial"/>
                <w:b/>
                <w:bCs/>
                <w:color w:val="000000"/>
                <w:sz w:val="22"/>
                <w:szCs w:val="22"/>
                <w:lang w:eastAsia="pt-BR"/>
              </w:rPr>
            </w:pPr>
          </w:p>
        </w:tc>
        <w:tc>
          <w:tcPr>
            <w:tcW w:w="960" w:type="dxa"/>
            <w:tcBorders>
              <w:top w:val="nil"/>
              <w:left w:val="nil"/>
              <w:bottom w:val="nil"/>
              <w:right w:val="nil"/>
            </w:tcBorders>
            <w:shd w:val="clear" w:color="auto" w:fill="auto"/>
            <w:noWrap/>
          </w:tcPr>
          <w:p w:rsidR="00A85A75" w:rsidRPr="007B15A0" w:rsidRDefault="00A85A75" w:rsidP="004C1D8A">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A85A75" w:rsidRPr="00147E6B" w:rsidRDefault="00A85A75" w:rsidP="004C1D8A">
            <w:pPr>
              <w:jc w:val="center"/>
              <w:rPr>
                <w:rFonts w:ascii="Arial" w:eastAsia="Times New Roman" w:hAnsi="Arial" w:cs="Arial"/>
                <w:b/>
                <w:bCs/>
                <w:color w:val="000000"/>
                <w:sz w:val="22"/>
                <w:szCs w:val="22"/>
                <w:lang w:eastAsia="pt-BR"/>
              </w:rPr>
            </w:pPr>
          </w:p>
        </w:tc>
      </w:tr>
    </w:tbl>
    <w:p w:rsidR="007B15A0" w:rsidRPr="000940DA" w:rsidRDefault="007B15A0" w:rsidP="00A056D8">
      <w:pPr>
        <w:rPr>
          <w:rFonts w:ascii="Arial" w:hAnsi="Arial" w:cs="Arial"/>
          <w:b/>
          <w:sz w:val="22"/>
          <w:szCs w:val="22"/>
        </w:rPr>
      </w:pPr>
    </w:p>
    <w:sectPr w:rsidR="007B15A0" w:rsidRPr="000940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25" w:rsidRDefault="00BF0825">
      <w:r>
        <w:separator/>
      </w:r>
    </w:p>
  </w:endnote>
  <w:endnote w:type="continuationSeparator" w:id="0">
    <w:p w:rsidR="00BF0825" w:rsidRDefault="00B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8A" w:rsidRPr="00F567A6" w:rsidRDefault="004C1D8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4C1D8A" w:rsidRPr="00BF7864" w:rsidRDefault="004C1D8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25" w:rsidRDefault="00BF0825">
      <w:r>
        <w:separator/>
      </w:r>
    </w:p>
  </w:footnote>
  <w:footnote w:type="continuationSeparator" w:id="0">
    <w:p w:rsidR="00BF0825" w:rsidRDefault="00BF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8A" w:rsidRPr="009E4E5A" w:rsidRDefault="004C1D8A"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8A" w:rsidRPr="009E4E5A" w:rsidRDefault="004C1D8A"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2"/>
  </w:num>
  <w:num w:numId="5">
    <w:abstractNumId w:val="17"/>
  </w:num>
  <w:num w:numId="6">
    <w:abstractNumId w:val="23"/>
  </w:num>
  <w:num w:numId="7">
    <w:abstractNumId w:val="8"/>
  </w:num>
  <w:num w:numId="8">
    <w:abstractNumId w:val="14"/>
  </w:num>
  <w:num w:numId="9">
    <w:abstractNumId w:val="25"/>
  </w:num>
  <w:num w:numId="10">
    <w:abstractNumId w:val="19"/>
  </w:num>
  <w:num w:numId="11">
    <w:abstractNumId w:val="6"/>
  </w:num>
  <w:num w:numId="12">
    <w:abstractNumId w:val="9"/>
  </w:num>
  <w:num w:numId="13">
    <w:abstractNumId w:val="16"/>
  </w:num>
  <w:num w:numId="14">
    <w:abstractNumId w:val="3"/>
  </w:num>
  <w:num w:numId="15">
    <w:abstractNumId w:val="2"/>
  </w:num>
  <w:num w:numId="16">
    <w:abstractNumId w:val="11"/>
  </w:num>
  <w:num w:numId="17">
    <w:abstractNumId w:val="0"/>
  </w:num>
  <w:num w:numId="18">
    <w:abstractNumId w:val="13"/>
  </w:num>
  <w:num w:numId="19">
    <w:abstractNumId w:val="12"/>
  </w:num>
  <w:num w:numId="20">
    <w:abstractNumId w:val="7"/>
  </w:num>
  <w:num w:numId="21">
    <w:abstractNumId w:val="5"/>
  </w:num>
  <w:num w:numId="22">
    <w:abstractNumId w:val="20"/>
  </w:num>
  <w:num w:numId="23">
    <w:abstractNumId w:val="18"/>
  </w:num>
  <w:num w:numId="24">
    <w:abstractNumId w:val="1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12D2D"/>
    <w:rsid w:val="000149C9"/>
    <w:rsid w:val="00020BE5"/>
    <w:rsid w:val="000242B1"/>
    <w:rsid w:val="000264CA"/>
    <w:rsid w:val="000267E6"/>
    <w:rsid w:val="00031880"/>
    <w:rsid w:val="00036917"/>
    <w:rsid w:val="00040616"/>
    <w:rsid w:val="00041427"/>
    <w:rsid w:val="00046954"/>
    <w:rsid w:val="000473E5"/>
    <w:rsid w:val="00047AB7"/>
    <w:rsid w:val="00050FAF"/>
    <w:rsid w:val="00053FA1"/>
    <w:rsid w:val="000553AB"/>
    <w:rsid w:val="00055623"/>
    <w:rsid w:val="0005742D"/>
    <w:rsid w:val="00057610"/>
    <w:rsid w:val="00061FD9"/>
    <w:rsid w:val="0006231C"/>
    <w:rsid w:val="00064F5C"/>
    <w:rsid w:val="000725A8"/>
    <w:rsid w:val="00072600"/>
    <w:rsid w:val="00074770"/>
    <w:rsid w:val="00074F58"/>
    <w:rsid w:val="000771BB"/>
    <w:rsid w:val="00077E0B"/>
    <w:rsid w:val="0008069F"/>
    <w:rsid w:val="00083AC0"/>
    <w:rsid w:val="000940DA"/>
    <w:rsid w:val="00097576"/>
    <w:rsid w:val="00097E4E"/>
    <w:rsid w:val="000A0CFB"/>
    <w:rsid w:val="000A6944"/>
    <w:rsid w:val="000A75AD"/>
    <w:rsid w:val="000A7EAC"/>
    <w:rsid w:val="000C0120"/>
    <w:rsid w:val="000C388F"/>
    <w:rsid w:val="000C4178"/>
    <w:rsid w:val="000D216C"/>
    <w:rsid w:val="000D6599"/>
    <w:rsid w:val="000D7304"/>
    <w:rsid w:val="000E52EB"/>
    <w:rsid w:val="000F1CF7"/>
    <w:rsid w:val="0011020F"/>
    <w:rsid w:val="0011042B"/>
    <w:rsid w:val="00110EB3"/>
    <w:rsid w:val="001224E4"/>
    <w:rsid w:val="00126273"/>
    <w:rsid w:val="00131206"/>
    <w:rsid w:val="001328FC"/>
    <w:rsid w:val="001344FD"/>
    <w:rsid w:val="00134F8E"/>
    <w:rsid w:val="00144276"/>
    <w:rsid w:val="00145D89"/>
    <w:rsid w:val="00150B42"/>
    <w:rsid w:val="0015322F"/>
    <w:rsid w:val="001536D6"/>
    <w:rsid w:val="001554CE"/>
    <w:rsid w:val="001563C8"/>
    <w:rsid w:val="00160902"/>
    <w:rsid w:val="00166E59"/>
    <w:rsid w:val="001730CD"/>
    <w:rsid w:val="001759E6"/>
    <w:rsid w:val="00176D4E"/>
    <w:rsid w:val="00177391"/>
    <w:rsid w:val="00177BC8"/>
    <w:rsid w:val="00183EFB"/>
    <w:rsid w:val="001A21EE"/>
    <w:rsid w:val="001A28A8"/>
    <w:rsid w:val="001A47AC"/>
    <w:rsid w:val="001A61BF"/>
    <w:rsid w:val="001A7EFC"/>
    <w:rsid w:val="001B7653"/>
    <w:rsid w:val="001C06BD"/>
    <w:rsid w:val="001C0B81"/>
    <w:rsid w:val="001C2851"/>
    <w:rsid w:val="001C510E"/>
    <w:rsid w:val="001C58D0"/>
    <w:rsid w:val="001C6CCB"/>
    <w:rsid w:val="001D1067"/>
    <w:rsid w:val="001D14B0"/>
    <w:rsid w:val="001E0BDD"/>
    <w:rsid w:val="001E2999"/>
    <w:rsid w:val="001E48CE"/>
    <w:rsid w:val="001E77A0"/>
    <w:rsid w:val="001F0884"/>
    <w:rsid w:val="001F1F5A"/>
    <w:rsid w:val="001F3BC4"/>
    <w:rsid w:val="001F4699"/>
    <w:rsid w:val="001F4816"/>
    <w:rsid w:val="001F4864"/>
    <w:rsid w:val="001F4AFA"/>
    <w:rsid w:val="002142C4"/>
    <w:rsid w:val="002158E3"/>
    <w:rsid w:val="00216DC8"/>
    <w:rsid w:val="00217542"/>
    <w:rsid w:val="00217A03"/>
    <w:rsid w:val="00220740"/>
    <w:rsid w:val="00221BD4"/>
    <w:rsid w:val="00222ED4"/>
    <w:rsid w:val="00225400"/>
    <w:rsid w:val="00231EFC"/>
    <w:rsid w:val="002363DD"/>
    <w:rsid w:val="00236CF5"/>
    <w:rsid w:val="00241139"/>
    <w:rsid w:val="00242CBC"/>
    <w:rsid w:val="00244C10"/>
    <w:rsid w:val="0025014B"/>
    <w:rsid w:val="002508A0"/>
    <w:rsid w:val="00250982"/>
    <w:rsid w:val="002578F6"/>
    <w:rsid w:val="00261A51"/>
    <w:rsid w:val="00262447"/>
    <w:rsid w:val="002663F0"/>
    <w:rsid w:val="00266B70"/>
    <w:rsid w:val="0026716C"/>
    <w:rsid w:val="0026768E"/>
    <w:rsid w:val="00267DEB"/>
    <w:rsid w:val="00267EC2"/>
    <w:rsid w:val="002705F6"/>
    <w:rsid w:val="00271B58"/>
    <w:rsid w:val="0027446A"/>
    <w:rsid w:val="002829AA"/>
    <w:rsid w:val="00285079"/>
    <w:rsid w:val="002903FC"/>
    <w:rsid w:val="00291CC5"/>
    <w:rsid w:val="00291E5A"/>
    <w:rsid w:val="002961F1"/>
    <w:rsid w:val="002963BC"/>
    <w:rsid w:val="00297E92"/>
    <w:rsid w:val="002A67ED"/>
    <w:rsid w:val="002A765E"/>
    <w:rsid w:val="002A7D81"/>
    <w:rsid w:val="002B3746"/>
    <w:rsid w:val="002B5AA9"/>
    <w:rsid w:val="002B5BFD"/>
    <w:rsid w:val="002B7BDF"/>
    <w:rsid w:val="002C6726"/>
    <w:rsid w:val="002C775D"/>
    <w:rsid w:val="002E50C5"/>
    <w:rsid w:val="002E68FB"/>
    <w:rsid w:val="002F49CC"/>
    <w:rsid w:val="00303F75"/>
    <w:rsid w:val="0030493F"/>
    <w:rsid w:val="00304CDC"/>
    <w:rsid w:val="00306085"/>
    <w:rsid w:val="003076DE"/>
    <w:rsid w:val="00312A13"/>
    <w:rsid w:val="00320313"/>
    <w:rsid w:val="003235DD"/>
    <w:rsid w:val="00323934"/>
    <w:rsid w:val="00327F2E"/>
    <w:rsid w:val="00333341"/>
    <w:rsid w:val="003338D2"/>
    <w:rsid w:val="00335DBE"/>
    <w:rsid w:val="003411C5"/>
    <w:rsid w:val="00341B3A"/>
    <w:rsid w:val="003421F8"/>
    <w:rsid w:val="003467A3"/>
    <w:rsid w:val="0036061C"/>
    <w:rsid w:val="00361508"/>
    <w:rsid w:val="00361E09"/>
    <w:rsid w:val="0036204C"/>
    <w:rsid w:val="0036235A"/>
    <w:rsid w:val="00363FC8"/>
    <w:rsid w:val="00365062"/>
    <w:rsid w:val="00365731"/>
    <w:rsid w:val="00365FCE"/>
    <w:rsid w:val="00370656"/>
    <w:rsid w:val="00370A60"/>
    <w:rsid w:val="00370F41"/>
    <w:rsid w:val="00377071"/>
    <w:rsid w:val="00386A5F"/>
    <w:rsid w:val="00387BDD"/>
    <w:rsid w:val="0039522F"/>
    <w:rsid w:val="0039544A"/>
    <w:rsid w:val="003B00C8"/>
    <w:rsid w:val="003B19D8"/>
    <w:rsid w:val="003B21A7"/>
    <w:rsid w:val="003C0863"/>
    <w:rsid w:val="003C29F6"/>
    <w:rsid w:val="003D08D3"/>
    <w:rsid w:val="003D1EA5"/>
    <w:rsid w:val="003D30A6"/>
    <w:rsid w:val="003D353A"/>
    <w:rsid w:val="003E12F9"/>
    <w:rsid w:val="003E3696"/>
    <w:rsid w:val="003E5E32"/>
    <w:rsid w:val="003F2BFA"/>
    <w:rsid w:val="003F3507"/>
    <w:rsid w:val="003F42C5"/>
    <w:rsid w:val="003F43E5"/>
    <w:rsid w:val="003F46A4"/>
    <w:rsid w:val="003F726E"/>
    <w:rsid w:val="003F762D"/>
    <w:rsid w:val="00400799"/>
    <w:rsid w:val="0040173B"/>
    <w:rsid w:val="00406B9E"/>
    <w:rsid w:val="004075FA"/>
    <w:rsid w:val="00413824"/>
    <w:rsid w:val="0041620C"/>
    <w:rsid w:val="004172E7"/>
    <w:rsid w:val="0042242B"/>
    <w:rsid w:val="00422FAE"/>
    <w:rsid w:val="00436843"/>
    <w:rsid w:val="004406D7"/>
    <w:rsid w:val="00442214"/>
    <w:rsid w:val="00443CFD"/>
    <w:rsid w:val="004478FB"/>
    <w:rsid w:val="00456F30"/>
    <w:rsid w:val="00461307"/>
    <w:rsid w:val="004615C0"/>
    <w:rsid w:val="004711BE"/>
    <w:rsid w:val="004834E9"/>
    <w:rsid w:val="00491DAB"/>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1D8A"/>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4D8"/>
    <w:rsid w:val="00501B5B"/>
    <w:rsid w:val="00502477"/>
    <w:rsid w:val="005041D8"/>
    <w:rsid w:val="00506EE4"/>
    <w:rsid w:val="00512239"/>
    <w:rsid w:val="00515C85"/>
    <w:rsid w:val="005212DB"/>
    <w:rsid w:val="00525599"/>
    <w:rsid w:val="00530C6D"/>
    <w:rsid w:val="00536609"/>
    <w:rsid w:val="0054590E"/>
    <w:rsid w:val="00545A28"/>
    <w:rsid w:val="00547BBD"/>
    <w:rsid w:val="00550489"/>
    <w:rsid w:val="00555945"/>
    <w:rsid w:val="005574D8"/>
    <w:rsid w:val="00563951"/>
    <w:rsid w:val="00567708"/>
    <w:rsid w:val="005702C1"/>
    <w:rsid w:val="005756B9"/>
    <w:rsid w:val="00580480"/>
    <w:rsid w:val="00582553"/>
    <w:rsid w:val="00582E99"/>
    <w:rsid w:val="00583082"/>
    <w:rsid w:val="005830CA"/>
    <w:rsid w:val="00583916"/>
    <w:rsid w:val="00586FB6"/>
    <w:rsid w:val="005908F6"/>
    <w:rsid w:val="00594354"/>
    <w:rsid w:val="005A6A44"/>
    <w:rsid w:val="005B0DDB"/>
    <w:rsid w:val="005B23D3"/>
    <w:rsid w:val="005B241A"/>
    <w:rsid w:val="005B5261"/>
    <w:rsid w:val="005C18FA"/>
    <w:rsid w:val="005C1A76"/>
    <w:rsid w:val="005C4379"/>
    <w:rsid w:val="005C6689"/>
    <w:rsid w:val="005C7670"/>
    <w:rsid w:val="005D0CC4"/>
    <w:rsid w:val="005D2A35"/>
    <w:rsid w:val="005D33DA"/>
    <w:rsid w:val="005D4084"/>
    <w:rsid w:val="005E028A"/>
    <w:rsid w:val="005E0A7F"/>
    <w:rsid w:val="005E3FE9"/>
    <w:rsid w:val="005E6968"/>
    <w:rsid w:val="005E6ABD"/>
    <w:rsid w:val="005F4E33"/>
    <w:rsid w:val="005F5333"/>
    <w:rsid w:val="0060162D"/>
    <w:rsid w:val="00601928"/>
    <w:rsid w:val="006019B2"/>
    <w:rsid w:val="00602C1E"/>
    <w:rsid w:val="00615565"/>
    <w:rsid w:val="00615715"/>
    <w:rsid w:val="00616FEF"/>
    <w:rsid w:val="00617B92"/>
    <w:rsid w:val="00617FA5"/>
    <w:rsid w:val="00622425"/>
    <w:rsid w:val="00630470"/>
    <w:rsid w:val="0063124F"/>
    <w:rsid w:val="00631319"/>
    <w:rsid w:val="00631DE4"/>
    <w:rsid w:val="0063470C"/>
    <w:rsid w:val="0063599E"/>
    <w:rsid w:val="00635F1E"/>
    <w:rsid w:val="00640A23"/>
    <w:rsid w:val="00643F80"/>
    <w:rsid w:val="00645DC4"/>
    <w:rsid w:val="00646A19"/>
    <w:rsid w:val="00652A19"/>
    <w:rsid w:val="0065398A"/>
    <w:rsid w:val="006546FF"/>
    <w:rsid w:val="00656F14"/>
    <w:rsid w:val="006576C1"/>
    <w:rsid w:val="00663558"/>
    <w:rsid w:val="0066582D"/>
    <w:rsid w:val="006668E6"/>
    <w:rsid w:val="00671368"/>
    <w:rsid w:val="00671B78"/>
    <w:rsid w:val="006722E3"/>
    <w:rsid w:val="00672D03"/>
    <w:rsid w:val="006779BB"/>
    <w:rsid w:val="006859C6"/>
    <w:rsid w:val="00687A2E"/>
    <w:rsid w:val="00690139"/>
    <w:rsid w:val="00694F64"/>
    <w:rsid w:val="00695803"/>
    <w:rsid w:val="00695F65"/>
    <w:rsid w:val="006A03DA"/>
    <w:rsid w:val="006A2AD9"/>
    <w:rsid w:val="006A752F"/>
    <w:rsid w:val="006A7980"/>
    <w:rsid w:val="006B3E0F"/>
    <w:rsid w:val="006B7A18"/>
    <w:rsid w:val="006C68ED"/>
    <w:rsid w:val="006C6B69"/>
    <w:rsid w:val="006C70EF"/>
    <w:rsid w:val="006D02FF"/>
    <w:rsid w:val="006D1902"/>
    <w:rsid w:val="006D224F"/>
    <w:rsid w:val="006D4CCA"/>
    <w:rsid w:val="006D6C7D"/>
    <w:rsid w:val="006E128C"/>
    <w:rsid w:val="006E1BA8"/>
    <w:rsid w:val="006E3AEA"/>
    <w:rsid w:val="006E4BFB"/>
    <w:rsid w:val="006E6DBF"/>
    <w:rsid w:val="006F128D"/>
    <w:rsid w:val="006F157A"/>
    <w:rsid w:val="006F2F0E"/>
    <w:rsid w:val="006F6B33"/>
    <w:rsid w:val="00700ECC"/>
    <w:rsid w:val="00704F39"/>
    <w:rsid w:val="0070571B"/>
    <w:rsid w:val="00705E6D"/>
    <w:rsid w:val="00715F7B"/>
    <w:rsid w:val="00715FE9"/>
    <w:rsid w:val="007165B8"/>
    <w:rsid w:val="00717F65"/>
    <w:rsid w:val="00720CA4"/>
    <w:rsid w:val="007218AA"/>
    <w:rsid w:val="0072663B"/>
    <w:rsid w:val="0072740B"/>
    <w:rsid w:val="007277EF"/>
    <w:rsid w:val="00740D22"/>
    <w:rsid w:val="0074774B"/>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B53"/>
    <w:rsid w:val="00784090"/>
    <w:rsid w:val="00792A9F"/>
    <w:rsid w:val="00792C0C"/>
    <w:rsid w:val="007949BC"/>
    <w:rsid w:val="007A0E24"/>
    <w:rsid w:val="007A2D80"/>
    <w:rsid w:val="007A3450"/>
    <w:rsid w:val="007A3E8D"/>
    <w:rsid w:val="007B06DC"/>
    <w:rsid w:val="007B07CE"/>
    <w:rsid w:val="007B1219"/>
    <w:rsid w:val="007B15A0"/>
    <w:rsid w:val="007B735D"/>
    <w:rsid w:val="007C4464"/>
    <w:rsid w:val="007D6B97"/>
    <w:rsid w:val="007E4928"/>
    <w:rsid w:val="007F075B"/>
    <w:rsid w:val="007F3BAB"/>
    <w:rsid w:val="007F4CC7"/>
    <w:rsid w:val="00800C9A"/>
    <w:rsid w:val="00800F40"/>
    <w:rsid w:val="00801E91"/>
    <w:rsid w:val="00803835"/>
    <w:rsid w:val="0080438A"/>
    <w:rsid w:val="008066AA"/>
    <w:rsid w:val="00815748"/>
    <w:rsid w:val="0081795B"/>
    <w:rsid w:val="008201F7"/>
    <w:rsid w:val="0082050F"/>
    <w:rsid w:val="00821148"/>
    <w:rsid w:val="0082129A"/>
    <w:rsid w:val="00825A90"/>
    <w:rsid w:val="008265EA"/>
    <w:rsid w:val="008269CE"/>
    <w:rsid w:val="00832747"/>
    <w:rsid w:val="0083669F"/>
    <w:rsid w:val="00840078"/>
    <w:rsid w:val="00841DB6"/>
    <w:rsid w:val="008429A0"/>
    <w:rsid w:val="00843DE7"/>
    <w:rsid w:val="008448DF"/>
    <w:rsid w:val="008478D0"/>
    <w:rsid w:val="00855679"/>
    <w:rsid w:val="00856A96"/>
    <w:rsid w:val="008571C7"/>
    <w:rsid w:val="00862352"/>
    <w:rsid w:val="00863F8A"/>
    <w:rsid w:val="0086622F"/>
    <w:rsid w:val="00871DBF"/>
    <w:rsid w:val="00872611"/>
    <w:rsid w:val="00872E78"/>
    <w:rsid w:val="008807DF"/>
    <w:rsid w:val="00882099"/>
    <w:rsid w:val="00882B71"/>
    <w:rsid w:val="0088471D"/>
    <w:rsid w:val="00886436"/>
    <w:rsid w:val="00891AB9"/>
    <w:rsid w:val="00891FEE"/>
    <w:rsid w:val="00895FD6"/>
    <w:rsid w:val="008A5437"/>
    <w:rsid w:val="008A5DDC"/>
    <w:rsid w:val="008A74FE"/>
    <w:rsid w:val="008B7A96"/>
    <w:rsid w:val="008C13DC"/>
    <w:rsid w:val="008C2F09"/>
    <w:rsid w:val="008D2851"/>
    <w:rsid w:val="008D5A7B"/>
    <w:rsid w:val="008E1794"/>
    <w:rsid w:val="008E7C1B"/>
    <w:rsid w:val="008F3E90"/>
    <w:rsid w:val="008F4D5E"/>
    <w:rsid w:val="008F564E"/>
    <w:rsid w:val="008F69A6"/>
    <w:rsid w:val="00900A1A"/>
    <w:rsid w:val="00900A21"/>
    <w:rsid w:val="00901588"/>
    <w:rsid w:val="0090306A"/>
    <w:rsid w:val="00905A38"/>
    <w:rsid w:val="00913AEB"/>
    <w:rsid w:val="0091537A"/>
    <w:rsid w:val="00916875"/>
    <w:rsid w:val="00921580"/>
    <w:rsid w:val="00921BA9"/>
    <w:rsid w:val="00923BA3"/>
    <w:rsid w:val="00924BFE"/>
    <w:rsid w:val="00930F7F"/>
    <w:rsid w:val="00937A7F"/>
    <w:rsid w:val="00943121"/>
    <w:rsid w:val="00944B34"/>
    <w:rsid w:val="00950922"/>
    <w:rsid w:val="00950B49"/>
    <w:rsid w:val="009512DC"/>
    <w:rsid w:val="009522DF"/>
    <w:rsid w:val="009533C2"/>
    <w:rsid w:val="0095435D"/>
    <w:rsid w:val="009616AD"/>
    <w:rsid w:val="009621AF"/>
    <w:rsid w:val="00964D23"/>
    <w:rsid w:val="00967F67"/>
    <w:rsid w:val="009707E2"/>
    <w:rsid w:val="00971756"/>
    <w:rsid w:val="0097276A"/>
    <w:rsid w:val="00972B0B"/>
    <w:rsid w:val="00973660"/>
    <w:rsid w:val="009773EE"/>
    <w:rsid w:val="00980F5D"/>
    <w:rsid w:val="0098354E"/>
    <w:rsid w:val="0098385C"/>
    <w:rsid w:val="00987440"/>
    <w:rsid w:val="009902DA"/>
    <w:rsid w:val="00990674"/>
    <w:rsid w:val="009917C7"/>
    <w:rsid w:val="00993A19"/>
    <w:rsid w:val="00995DE7"/>
    <w:rsid w:val="00995E92"/>
    <w:rsid w:val="009A0865"/>
    <w:rsid w:val="009A28D7"/>
    <w:rsid w:val="009A332D"/>
    <w:rsid w:val="009A7226"/>
    <w:rsid w:val="009A756E"/>
    <w:rsid w:val="009B2251"/>
    <w:rsid w:val="009B565D"/>
    <w:rsid w:val="009C0175"/>
    <w:rsid w:val="009C0C67"/>
    <w:rsid w:val="009C5890"/>
    <w:rsid w:val="009D22A9"/>
    <w:rsid w:val="009D38F5"/>
    <w:rsid w:val="009D5884"/>
    <w:rsid w:val="009E3543"/>
    <w:rsid w:val="009E619B"/>
    <w:rsid w:val="009E737C"/>
    <w:rsid w:val="009F2A41"/>
    <w:rsid w:val="009F406C"/>
    <w:rsid w:val="009F657B"/>
    <w:rsid w:val="00A0197A"/>
    <w:rsid w:val="00A03155"/>
    <w:rsid w:val="00A056D8"/>
    <w:rsid w:val="00A119A5"/>
    <w:rsid w:val="00A11A0A"/>
    <w:rsid w:val="00A16C10"/>
    <w:rsid w:val="00A225C6"/>
    <w:rsid w:val="00A31F2B"/>
    <w:rsid w:val="00A32D4B"/>
    <w:rsid w:val="00A35F09"/>
    <w:rsid w:val="00A43534"/>
    <w:rsid w:val="00A437CB"/>
    <w:rsid w:val="00A437EC"/>
    <w:rsid w:val="00A53007"/>
    <w:rsid w:val="00A54525"/>
    <w:rsid w:val="00A56A67"/>
    <w:rsid w:val="00A5706E"/>
    <w:rsid w:val="00A57AFD"/>
    <w:rsid w:val="00A6245B"/>
    <w:rsid w:val="00A632B0"/>
    <w:rsid w:val="00A63BCC"/>
    <w:rsid w:val="00A6748C"/>
    <w:rsid w:val="00A70D1A"/>
    <w:rsid w:val="00A71B8A"/>
    <w:rsid w:val="00A74214"/>
    <w:rsid w:val="00A769E8"/>
    <w:rsid w:val="00A76F3C"/>
    <w:rsid w:val="00A80FDA"/>
    <w:rsid w:val="00A848C6"/>
    <w:rsid w:val="00A85A75"/>
    <w:rsid w:val="00A87E32"/>
    <w:rsid w:val="00A92471"/>
    <w:rsid w:val="00A95A13"/>
    <w:rsid w:val="00AA2073"/>
    <w:rsid w:val="00AA34D4"/>
    <w:rsid w:val="00AA4808"/>
    <w:rsid w:val="00AA5D05"/>
    <w:rsid w:val="00AB23B2"/>
    <w:rsid w:val="00AB5908"/>
    <w:rsid w:val="00AC4F93"/>
    <w:rsid w:val="00AC61DA"/>
    <w:rsid w:val="00AD3757"/>
    <w:rsid w:val="00AD4B94"/>
    <w:rsid w:val="00AE30FB"/>
    <w:rsid w:val="00AE4C31"/>
    <w:rsid w:val="00AE5007"/>
    <w:rsid w:val="00AE59C3"/>
    <w:rsid w:val="00AE76F7"/>
    <w:rsid w:val="00AF3875"/>
    <w:rsid w:val="00B01C53"/>
    <w:rsid w:val="00B06C48"/>
    <w:rsid w:val="00B14F92"/>
    <w:rsid w:val="00B202DF"/>
    <w:rsid w:val="00B21B81"/>
    <w:rsid w:val="00B2339D"/>
    <w:rsid w:val="00B236CF"/>
    <w:rsid w:val="00B25232"/>
    <w:rsid w:val="00B25AD7"/>
    <w:rsid w:val="00B26CBB"/>
    <w:rsid w:val="00B26CD5"/>
    <w:rsid w:val="00B279DC"/>
    <w:rsid w:val="00B33A60"/>
    <w:rsid w:val="00B34ED6"/>
    <w:rsid w:val="00B357F0"/>
    <w:rsid w:val="00B36A47"/>
    <w:rsid w:val="00B37A6D"/>
    <w:rsid w:val="00B40FF3"/>
    <w:rsid w:val="00B44A6F"/>
    <w:rsid w:val="00B47018"/>
    <w:rsid w:val="00B517EC"/>
    <w:rsid w:val="00B51E4D"/>
    <w:rsid w:val="00B52AAA"/>
    <w:rsid w:val="00B53D04"/>
    <w:rsid w:val="00B5412C"/>
    <w:rsid w:val="00B6030B"/>
    <w:rsid w:val="00B62C7E"/>
    <w:rsid w:val="00B62D1E"/>
    <w:rsid w:val="00B63456"/>
    <w:rsid w:val="00B64035"/>
    <w:rsid w:val="00B66BF6"/>
    <w:rsid w:val="00B707E6"/>
    <w:rsid w:val="00B74EDC"/>
    <w:rsid w:val="00B75018"/>
    <w:rsid w:val="00B80DCD"/>
    <w:rsid w:val="00B82956"/>
    <w:rsid w:val="00B86D18"/>
    <w:rsid w:val="00B86D94"/>
    <w:rsid w:val="00B913C5"/>
    <w:rsid w:val="00B94779"/>
    <w:rsid w:val="00BA77DA"/>
    <w:rsid w:val="00BB09B5"/>
    <w:rsid w:val="00BB17F8"/>
    <w:rsid w:val="00BB217C"/>
    <w:rsid w:val="00BB3A08"/>
    <w:rsid w:val="00BB475D"/>
    <w:rsid w:val="00BB529F"/>
    <w:rsid w:val="00BB5D73"/>
    <w:rsid w:val="00BC477E"/>
    <w:rsid w:val="00BC480C"/>
    <w:rsid w:val="00BC72C5"/>
    <w:rsid w:val="00BC784D"/>
    <w:rsid w:val="00BD1853"/>
    <w:rsid w:val="00BD2BCE"/>
    <w:rsid w:val="00BD32E4"/>
    <w:rsid w:val="00BD49D9"/>
    <w:rsid w:val="00BD49DC"/>
    <w:rsid w:val="00BD6327"/>
    <w:rsid w:val="00BD649D"/>
    <w:rsid w:val="00BD69D6"/>
    <w:rsid w:val="00BE1181"/>
    <w:rsid w:val="00BE14D7"/>
    <w:rsid w:val="00BE795A"/>
    <w:rsid w:val="00BF0233"/>
    <w:rsid w:val="00BF0825"/>
    <w:rsid w:val="00BF0A65"/>
    <w:rsid w:val="00BF0D51"/>
    <w:rsid w:val="00BF2B1B"/>
    <w:rsid w:val="00BF4289"/>
    <w:rsid w:val="00BF5F91"/>
    <w:rsid w:val="00BF7CAC"/>
    <w:rsid w:val="00C0056E"/>
    <w:rsid w:val="00C00636"/>
    <w:rsid w:val="00C0396B"/>
    <w:rsid w:val="00C1092A"/>
    <w:rsid w:val="00C22E82"/>
    <w:rsid w:val="00C27B82"/>
    <w:rsid w:val="00C332BD"/>
    <w:rsid w:val="00C33F46"/>
    <w:rsid w:val="00C37566"/>
    <w:rsid w:val="00C418A4"/>
    <w:rsid w:val="00C41F87"/>
    <w:rsid w:val="00C4572B"/>
    <w:rsid w:val="00C46AA8"/>
    <w:rsid w:val="00C50AE5"/>
    <w:rsid w:val="00C50DDC"/>
    <w:rsid w:val="00C5111A"/>
    <w:rsid w:val="00C54702"/>
    <w:rsid w:val="00C56F2D"/>
    <w:rsid w:val="00C67B26"/>
    <w:rsid w:val="00C704CE"/>
    <w:rsid w:val="00C72B88"/>
    <w:rsid w:val="00C72CF8"/>
    <w:rsid w:val="00C75E6A"/>
    <w:rsid w:val="00C808DF"/>
    <w:rsid w:val="00CA1A2F"/>
    <w:rsid w:val="00CA3D3F"/>
    <w:rsid w:val="00CA64CE"/>
    <w:rsid w:val="00CA7683"/>
    <w:rsid w:val="00CB151F"/>
    <w:rsid w:val="00CB46B0"/>
    <w:rsid w:val="00CB69FC"/>
    <w:rsid w:val="00CC0076"/>
    <w:rsid w:val="00CC2F3C"/>
    <w:rsid w:val="00CC6685"/>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2DE7"/>
    <w:rsid w:val="00D13C7E"/>
    <w:rsid w:val="00D16E78"/>
    <w:rsid w:val="00D213DC"/>
    <w:rsid w:val="00D21FE4"/>
    <w:rsid w:val="00D2553B"/>
    <w:rsid w:val="00D258CB"/>
    <w:rsid w:val="00D27E08"/>
    <w:rsid w:val="00D326D3"/>
    <w:rsid w:val="00D34581"/>
    <w:rsid w:val="00D34E8B"/>
    <w:rsid w:val="00D36532"/>
    <w:rsid w:val="00D406DB"/>
    <w:rsid w:val="00D408F4"/>
    <w:rsid w:val="00D43F47"/>
    <w:rsid w:val="00D457F0"/>
    <w:rsid w:val="00D55CBE"/>
    <w:rsid w:val="00D62E59"/>
    <w:rsid w:val="00D64E41"/>
    <w:rsid w:val="00D64E67"/>
    <w:rsid w:val="00D67297"/>
    <w:rsid w:val="00D67BBE"/>
    <w:rsid w:val="00D708BC"/>
    <w:rsid w:val="00D72864"/>
    <w:rsid w:val="00D80211"/>
    <w:rsid w:val="00D80AA3"/>
    <w:rsid w:val="00D80C22"/>
    <w:rsid w:val="00D9358B"/>
    <w:rsid w:val="00D93DD0"/>
    <w:rsid w:val="00D95C52"/>
    <w:rsid w:val="00DA1E87"/>
    <w:rsid w:val="00DA3042"/>
    <w:rsid w:val="00DA33DE"/>
    <w:rsid w:val="00DA386D"/>
    <w:rsid w:val="00DA4FE4"/>
    <w:rsid w:val="00DA5FB7"/>
    <w:rsid w:val="00DA6269"/>
    <w:rsid w:val="00DA6BB8"/>
    <w:rsid w:val="00DB1D02"/>
    <w:rsid w:val="00DB316A"/>
    <w:rsid w:val="00DB7991"/>
    <w:rsid w:val="00DC27EF"/>
    <w:rsid w:val="00DC4283"/>
    <w:rsid w:val="00DC48C1"/>
    <w:rsid w:val="00DC5960"/>
    <w:rsid w:val="00DC69D4"/>
    <w:rsid w:val="00DC7E56"/>
    <w:rsid w:val="00DD21FD"/>
    <w:rsid w:val="00DD5C90"/>
    <w:rsid w:val="00DD60EE"/>
    <w:rsid w:val="00DD7C0D"/>
    <w:rsid w:val="00DE0285"/>
    <w:rsid w:val="00DE1969"/>
    <w:rsid w:val="00DE432C"/>
    <w:rsid w:val="00DE48D4"/>
    <w:rsid w:val="00DE4CAB"/>
    <w:rsid w:val="00DE6427"/>
    <w:rsid w:val="00DF125D"/>
    <w:rsid w:val="00DF5D73"/>
    <w:rsid w:val="00E001C2"/>
    <w:rsid w:val="00E0058F"/>
    <w:rsid w:val="00E01C56"/>
    <w:rsid w:val="00E10E38"/>
    <w:rsid w:val="00E11392"/>
    <w:rsid w:val="00E130C8"/>
    <w:rsid w:val="00E13FF5"/>
    <w:rsid w:val="00E14043"/>
    <w:rsid w:val="00E1586E"/>
    <w:rsid w:val="00E16582"/>
    <w:rsid w:val="00E25142"/>
    <w:rsid w:val="00E26F4B"/>
    <w:rsid w:val="00E3270B"/>
    <w:rsid w:val="00E35141"/>
    <w:rsid w:val="00E372FD"/>
    <w:rsid w:val="00E4241A"/>
    <w:rsid w:val="00E50F29"/>
    <w:rsid w:val="00E52752"/>
    <w:rsid w:val="00E559A1"/>
    <w:rsid w:val="00E5642E"/>
    <w:rsid w:val="00E60F01"/>
    <w:rsid w:val="00E62383"/>
    <w:rsid w:val="00E63BA9"/>
    <w:rsid w:val="00E63C97"/>
    <w:rsid w:val="00E64345"/>
    <w:rsid w:val="00E66BDC"/>
    <w:rsid w:val="00E70875"/>
    <w:rsid w:val="00E72409"/>
    <w:rsid w:val="00E73F23"/>
    <w:rsid w:val="00E7489D"/>
    <w:rsid w:val="00E7721B"/>
    <w:rsid w:val="00E824EA"/>
    <w:rsid w:val="00E84F11"/>
    <w:rsid w:val="00E85D72"/>
    <w:rsid w:val="00E91670"/>
    <w:rsid w:val="00EA3668"/>
    <w:rsid w:val="00EA4111"/>
    <w:rsid w:val="00EA46B0"/>
    <w:rsid w:val="00EA7C5C"/>
    <w:rsid w:val="00EB266F"/>
    <w:rsid w:val="00EB2F2C"/>
    <w:rsid w:val="00EB4245"/>
    <w:rsid w:val="00EB4FA9"/>
    <w:rsid w:val="00EB4FCE"/>
    <w:rsid w:val="00EB7639"/>
    <w:rsid w:val="00EC6E71"/>
    <w:rsid w:val="00ED0BFB"/>
    <w:rsid w:val="00ED1833"/>
    <w:rsid w:val="00ED48C0"/>
    <w:rsid w:val="00EE20B7"/>
    <w:rsid w:val="00EE30AC"/>
    <w:rsid w:val="00EE3521"/>
    <w:rsid w:val="00EF0697"/>
    <w:rsid w:val="00EF6A93"/>
    <w:rsid w:val="00F01CBB"/>
    <w:rsid w:val="00F02BF9"/>
    <w:rsid w:val="00F04D0C"/>
    <w:rsid w:val="00F0787B"/>
    <w:rsid w:val="00F142EC"/>
    <w:rsid w:val="00F17BEF"/>
    <w:rsid w:val="00F21BB0"/>
    <w:rsid w:val="00F258C6"/>
    <w:rsid w:val="00F25F5C"/>
    <w:rsid w:val="00F26D29"/>
    <w:rsid w:val="00F273FC"/>
    <w:rsid w:val="00F30042"/>
    <w:rsid w:val="00F31A1C"/>
    <w:rsid w:val="00F32AE5"/>
    <w:rsid w:val="00F34EAA"/>
    <w:rsid w:val="00F35000"/>
    <w:rsid w:val="00F36ECD"/>
    <w:rsid w:val="00F4611C"/>
    <w:rsid w:val="00F54EEB"/>
    <w:rsid w:val="00F558F6"/>
    <w:rsid w:val="00F608EA"/>
    <w:rsid w:val="00F80455"/>
    <w:rsid w:val="00F82A7B"/>
    <w:rsid w:val="00F83065"/>
    <w:rsid w:val="00F855CF"/>
    <w:rsid w:val="00F93117"/>
    <w:rsid w:val="00FB0324"/>
    <w:rsid w:val="00FB073F"/>
    <w:rsid w:val="00FB12CA"/>
    <w:rsid w:val="00FB76FC"/>
    <w:rsid w:val="00FC2676"/>
    <w:rsid w:val="00FC4162"/>
    <w:rsid w:val="00FC4D2D"/>
    <w:rsid w:val="00FD0F6C"/>
    <w:rsid w:val="00FD2DB8"/>
    <w:rsid w:val="00FD2FB0"/>
    <w:rsid w:val="00FE2620"/>
    <w:rsid w:val="00FE29F7"/>
    <w:rsid w:val="00FE33CD"/>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31EF-EB87-4958-90F4-45014F85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10</Pages>
  <Words>3058</Words>
  <Characters>16518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Luiza Mecabo</cp:lastModifiedBy>
  <cp:revision>26</cp:revision>
  <cp:lastPrinted>2018-08-24T11:54:00Z</cp:lastPrinted>
  <dcterms:created xsi:type="dcterms:W3CDTF">2018-07-25T18:14:00Z</dcterms:created>
  <dcterms:modified xsi:type="dcterms:W3CDTF">2018-08-28T12:36:00Z</dcterms:modified>
</cp:coreProperties>
</file>