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EA86" w14:textId="39EB7DE4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1D34A1">
        <w:rPr>
          <w:rFonts w:ascii="Arial" w:hAnsi="Arial" w:cs="Arial"/>
          <w:b/>
          <w:sz w:val="22"/>
          <w:szCs w:val="22"/>
        </w:rPr>
        <w:t>6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02B4A622" w:rsidR="0097276A" w:rsidRPr="006E7189" w:rsidRDefault="004E4E37" w:rsidP="00EB34AF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15/09</w:t>
            </w:r>
            <w:bookmarkStart w:id="0" w:name="_GoBack"/>
            <w:bookmarkEnd w:id="0"/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58658B30" w:rsidR="0097276A" w:rsidRPr="0097276A" w:rsidRDefault="00C263F6" w:rsidP="005F61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5F6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h33min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5F6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10h07min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A0D9C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CA0D9C" w:rsidRPr="00905865" w:rsidRDefault="00CA0D9C" w:rsidP="00CA0D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CA0D9C" w:rsidRPr="00905865" w:rsidRDefault="00CA0D9C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260CF19F" w:rsidR="00CA0D9C" w:rsidRPr="007709CC" w:rsidRDefault="005F61CE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4A0EEBEC" w:rsidR="00CA0D9C" w:rsidRPr="004C434D" w:rsidRDefault="005F61CE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10h07min</w:t>
            </w:r>
          </w:p>
        </w:tc>
      </w:tr>
      <w:tr w:rsidR="00CA0D9C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CA0D9C" w:rsidRPr="00905865" w:rsidRDefault="00CA0D9C" w:rsidP="00CA0D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CA0D9C" w:rsidRPr="00905865" w:rsidRDefault="00CA0D9C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232875CD" w:rsidR="00CA0D9C" w:rsidRPr="007709CC" w:rsidRDefault="005F61CE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7852BA3E" w:rsidR="00CA0D9C" w:rsidRPr="004C434D" w:rsidRDefault="005F61CE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10h07min</w:t>
            </w:r>
          </w:p>
        </w:tc>
      </w:tr>
      <w:tr w:rsidR="00CA0D9C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CA0D9C" w:rsidRPr="004C434D" w:rsidRDefault="00CA0D9C" w:rsidP="00CA0D9C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CA0D9C" w:rsidRDefault="00CA0D9C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2734B99D" w:rsidR="00CA0D9C" w:rsidRDefault="005F61CE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309A5F5D" w:rsidR="00CA0D9C" w:rsidRPr="004C434D" w:rsidRDefault="005F61CE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10h07min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6E339321" w:rsidR="00845AF6" w:rsidRPr="0097276A" w:rsidRDefault="001C2D02" w:rsidP="00CA0D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CA0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77777777" w:rsidR="0097276A" w:rsidRPr="00E96F7B" w:rsidRDefault="00E57E28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71798B61" w:rsidR="00074F58" w:rsidRPr="00473E49" w:rsidRDefault="0088611B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74396" w14:textId="038B4D3B" w:rsidR="0088611B" w:rsidRDefault="00E36AA0" w:rsidP="00DF57A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om relação a decisão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sobre o 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rtigo 24 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>da Resolução</w:t>
            </w:r>
            <w:r w:rsidR="00B341E3">
              <w:rPr>
                <w:rFonts w:ascii="Arial" w:eastAsia="Times New Roman" w:hAnsi="Arial" w:cs="Arial"/>
                <w:sz w:val="22"/>
                <w:szCs w:val="22"/>
              </w:rPr>
              <w:t xml:space="preserve"> CAU/BR nº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 xml:space="preserve"> 231, proferida na Justiça </w:t>
            </w:r>
            <w:proofErr w:type="gramStart"/>
            <w:r w:rsidR="00C124B6">
              <w:rPr>
                <w:rFonts w:ascii="Arial" w:eastAsia="Times New Roman" w:hAnsi="Arial" w:cs="Arial"/>
                <w:sz w:val="22"/>
                <w:szCs w:val="22"/>
              </w:rPr>
              <w:t xml:space="preserve">do 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R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>io</w:t>
            </w:r>
            <w:proofErr w:type="gramEnd"/>
            <w:r w:rsidR="00C124B6">
              <w:rPr>
                <w:rFonts w:ascii="Arial" w:eastAsia="Times New Roman" w:hAnsi="Arial" w:cs="Arial"/>
                <w:sz w:val="22"/>
                <w:szCs w:val="22"/>
              </w:rPr>
              <w:t xml:space="preserve"> Grande do 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>ul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, o processo caminhou e está no 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>STJ.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ouve um embargo de declaração para confirmar o alcance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 xml:space="preserve"> da medida, e o STJ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confirmou que o processo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 xml:space="preserve"> julgado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se aplica </w:t>
            </w:r>
            <w:r w:rsidR="00C124B6">
              <w:rPr>
                <w:rFonts w:ascii="Arial" w:eastAsia="Times New Roman" w:hAnsi="Arial" w:cs="Arial"/>
                <w:sz w:val="22"/>
                <w:szCs w:val="22"/>
              </w:rPr>
              <w:t xml:space="preserve">apenas 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ao RS.</w:t>
            </w:r>
          </w:p>
          <w:p w14:paraId="00443041" w14:textId="77777777" w:rsidR="00491465" w:rsidRDefault="00491465" w:rsidP="00DF57A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07E125E" w14:textId="4F82789D" w:rsidR="00291F67" w:rsidRDefault="00C5366A" w:rsidP="00DF57A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Também informou </w:t>
            </w:r>
            <w:r w:rsidR="00F85CF2">
              <w:rPr>
                <w:rFonts w:ascii="Arial" w:eastAsia="Times New Roman" w:hAnsi="Arial" w:cs="Arial"/>
                <w:sz w:val="22"/>
                <w:szCs w:val="22"/>
              </w:rPr>
              <w:t>que h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ouve um questionamento informal a respeito da utilização do mesmo nome e logo utilizado em eleição anterior por uma chapa, 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 xml:space="preserve">se 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isso seria uma vedação ao regulamento,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 xml:space="preserve"> já que é proibido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utilizar o material de outros anos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 xml:space="preserve">A CEN, respondendo por email, 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entende que não há afronta, pois isso não é conteúdo de propagação de ideias, é apenas a continuidade de um projeto político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>Ass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essor da C</w:t>
            </w:r>
            <w:r w:rsidR="00C33429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N 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 xml:space="preserve">relatou </w:t>
            </w:r>
            <w:r w:rsidR="00C33429">
              <w:rPr>
                <w:rFonts w:ascii="Arial" w:eastAsia="Times New Roman" w:hAnsi="Arial" w:cs="Arial"/>
                <w:sz w:val="22"/>
                <w:szCs w:val="22"/>
              </w:rPr>
              <w:t xml:space="preserve">que 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>o informado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é uma orientação,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 xml:space="preserve"> opinião dos membros, e sugeriu 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que</w:t>
            </w:r>
            <w:r w:rsidR="001D34A1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se possível, essa consulta seja formalizada numa deliberação, para que a C</w:t>
            </w:r>
            <w:r w:rsidR="00C33429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N possa se manifestar a respeito formalmente.</w:t>
            </w:r>
          </w:p>
          <w:p w14:paraId="52470F5B" w14:textId="2FA1F0D4" w:rsidR="00291F67" w:rsidRPr="00756CDD" w:rsidRDefault="00291F67" w:rsidP="00291F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A CE-CAU/SC assim o fez e emitiu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proofErr w:type="gramEnd"/>
            <w:r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CE-CAU/SC nº 00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14:paraId="3B90AF71" w14:textId="03C29BC4" w:rsidR="00491465" w:rsidRDefault="00491465" w:rsidP="00DF57A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85F97C0" w14:textId="19DB79EB" w:rsidR="00491465" w:rsidRPr="00DB51DA" w:rsidRDefault="00AD5B11" w:rsidP="00AD5B11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Relatou também que foram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recebidos 2 ofícios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 CEN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 xml:space="preserve"> em retorno aos questionamentos</w:t>
            </w:r>
            <w:r w:rsidR="00B341E3">
              <w:rPr>
                <w:rFonts w:ascii="Arial" w:eastAsia="Times New Roman" w:hAnsi="Arial" w:cs="Arial"/>
                <w:sz w:val="22"/>
                <w:szCs w:val="22"/>
              </w:rPr>
              <w:t xml:space="preserve"> feitos anteriormente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e que realizaria a leitura dos ofícios</w:t>
            </w:r>
            <w:r w:rsidR="0049146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4243EEA5" w14:textId="77777777" w:rsidR="00073754" w:rsidRDefault="0007375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01C90996" w:rsidR="00C263F6" w:rsidRPr="00C23516" w:rsidRDefault="00F67687" w:rsidP="007F41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4.1 -</w:t>
            </w:r>
            <w:r w:rsidR="00C26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0EA57C96" w:rsidR="005324D3" w:rsidRPr="00AD5B11" w:rsidRDefault="00AD5B11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5B11">
              <w:rPr>
                <w:rFonts w:ascii="Arial" w:hAnsi="Arial" w:cs="Arial"/>
                <w:b/>
              </w:rPr>
              <w:t>Apreciação de juízo de admissibilidade de denúncia eleitoral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7D3914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F5680" w14:textId="167DA592" w:rsidR="00A6539C" w:rsidRPr="00291F67" w:rsidRDefault="00A40B87" w:rsidP="008F41D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debate e verificação dos fatos, a Comissão </w:t>
            </w:r>
            <w:r w:rsidR="00AD5B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fixou entendimento pela não admissão da denúncia e formalizou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</w:t>
            </w:r>
            <w:r w:rsidR="00E030BE"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libera</w:t>
            </w:r>
            <w:r w:rsidR="00AD5B11"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ç</w:t>
            </w:r>
            <w:r w:rsidR="00756CDD"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ão CE-CAU/SC nº 007/2023</w:t>
            </w:r>
            <w:r w:rsid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96C12A7" w14:textId="77777777" w:rsidR="0065254B" w:rsidRPr="00C23516" w:rsidRDefault="0065254B" w:rsidP="0065254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254B" w:rsidRPr="00C23516" w14:paraId="487D3CEB" w14:textId="77777777" w:rsidTr="00EB229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1493A5" w14:textId="5C3F0F24" w:rsidR="0065254B" w:rsidRPr="008B6A4B" w:rsidRDefault="00DF57A2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0E7E6" w14:textId="6962F162" w:rsidR="0065254B" w:rsidRPr="00AD5B11" w:rsidRDefault="00AD5B11" w:rsidP="00EB22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5B11">
              <w:rPr>
                <w:rFonts w:ascii="Arial" w:hAnsi="Arial" w:cs="Arial"/>
                <w:b/>
              </w:rPr>
              <w:t>Orientação às chapas</w:t>
            </w:r>
          </w:p>
        </w:tc>
      </w:tr>
      <w:tr w:rsidR="0065254B" w:rsidRPr="00C23516" w14:paraId="322382FE" w14:textId="77777777" w:rsidTr="00EB22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96DF76" w14:textId="77777777" w:rsidR="0065254B" w:rsidRPr="008B6A4B" w:rsidRDefault="0065254B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76E69" w14:textId="77777777" w:rsidR="0065254B" w:rsidRPr="005A27EC" w:rsidRDefault="0065254B" w:rsidP="00EB22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 – CAU/SC</w:t>
            </w:r>
          </w:p>
        </w:tc>
      </w:tr>
      <w:tr w:rsidR="0065254B" w:rsidRPr="00C23516" w14:paraId="3B2A3F31" w14:textId="77777777" w:rsidTr="00EB22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523BE" w14:textId="77777777" w:rsidR="0065254B" w:rsidRPr="008B6A4B" w:rsidRDefault="0065254B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8DEDB" w14:textId="77777777" w:rsidR="0065254B" w:rsidRPr="007D3914" w:rsidRDefault="0065254B" w:rsidP="00EB229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65254B" w:rsidRPr="00C23516" w14:paraId="4B3A6152" w14:textId="77777777" w:rsidTr="00EB229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C70727" w14:textId="77777777" w:rsidR="0065254B" w:rsidRPr="00C23516" w:rsidRDefault="0065254B" w:rsidP="00EB2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A4088" w14:textId="0427DA86" w:rsidR="0088611B" w:rsidRPr="00291F67" w:rsidRDefault="00291F67" w:rsidP="008861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Dentro da questão suscitada pela denúncia do item anterior, a Comissão decidiu pela determinação que ambas as chapas concorrentes atuem para desativar perfis utilizados em eleições anteriores, conforme </w:t>
            </w:r>
            <w:r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00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756C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8FA11ED" w14:textId="2861DF5A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5840E8">
        <w:rPr>
          <w:rFonts w:ascii="Arial" w:hAnsi="Arial" w:cs="Arial"/>
          <w:bCs/>
          <w:sz w:val="22"/>
          <w:szCs w:val="22"/>
        </w:rPr>
        <w:t>E</w:t>
      </w:r>
      <w:r w:rsidR="00FB1565" w:rsidRPr="005840E8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5840E8">
        <w:rPr>
          <w:rFonts w:ascii="Arial" w:hAnsi="Arial" w:cs="Arial"/>
          <w:bCs/>
          <w:sz w:val="22"/>
          <w:szCs w:val="22"/>
        </w:rPr>
        <w:t xml:space="preserve"> </w:t>
      </w:r>
      <w:r w:rsidR="00CA0D9C" w:rsidRPr="005840E8">
        <w:rPr>
          <w:rFonts w:ascii="Arial" w:hAnsi="Arial" w:cs="Arial"/>
          <w:bCs/>
          <w:sz w:val="22"/>
          <w:szCs w:val="22"/>
        </w:rPr>
        <w:t>6</w:t>
      </w:r>
      <w:r w:rsidR="007E6B2A" w:rsidRPr="005840E8">
        <w:rPr>
          <w:rFonts w:ascii="Arial" w:hAnsi="Arial" w:cs="Arial"/>
          <w:bCs/>
          <w:sz w:val="22"/>
          <w:szCs w:val="22"/>
        </w:rPr>
        <w:t>ª</w:t>
      </w:r>
      <w:r w:rsidR="00FB1565" w:rsidRPr="005840E8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5840E8">
        <w:rPr>
          <w:rFonts w:ascii="Arial" w:hAnsi="Arial" w:cs="Arial"/>
          <w:bCs/>
          <w:sz w:val="22"/>
          <w:szCs w:val="22"/>
        </w:rPr>
        <w:t>R</w:t>
      </w:r>
      <w:r w:rsidR="00FB1565" w:rsidRPr="005840E8">
        <w:rPr>
          <w:rFonts w:ascii="Arial" w:hAnsi="Arial" w:cs="Arial"/>
          <w:bCs/>
          <w:sz w:val="22"/>
          <w:szCs w:val="22"/>
        </w:rPr>
        <w:t>eunião</w:t>
      </w:r>
      <w:r w:rsidR="00924ADA" w:rsidRPr="005840E8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5840E8">
        <w:rPr>
          <w:rFonts w:ascii="Arial" w:hAnsi="Arial" w:cs="Arial"/>
          <w:bCs/>
          <w:sz w:val="22"/>
          <w:szCs w:val="22"/>
        </w:rPr>
        <w:t>O</w:t>
      </w:r>
      <w:r w:rsidR="006F4D37" w:rsidRPr="005840E8">
        <w:rPr>
          <w:rFonts w:ascii="Arial" w:hAnsi="Arial" w:cs="Arial"/>
          <w:bCs/>
          <w:sz w:val="22"/>
          <w:szCs w:val="22"/>
        </w:rPr>
        <w:t>rdinária</w:t>
      </w:r>
      <w:r w:rsidR="00FB1565" w:rsidRPr="005840E8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5840E8">
        <w:rPr>
          <w:rFonts w:ascii="Arial" w:hAnsi="Arial" w:cs="Arial"/>
          <w:bCs/>
          <w:sz w:val="22"/>
          <w:szCs w:val="22"/>
        </w:rPr>
        <w:t>CE</w:t>
      </w:r>
      <w:r w:rsidR="00924ADA" w:rsidRPr="005840E8">
        <w:rPr>
          <w:rFonts w:ascii="Arial" w:hAnsi="Arial" w:cs="Arial"/>
          <w:bCs/>
          <w:sz w:val="22"/>
          <w:szCs w:val="22"/>
        </w:rPr>
        <w:t>-CAU/SC</w:t>
      </w:r>
      <w:r w:rsidR="00884C37" w:rsidRPr="005840E8">
        <w:rPr>
          <w:rFonts w:ascii="Arial" w:hAnsi="Arial" w:cs="Arial"/>
          <w:bCs/>
          <w:sz w:val="22"/>
          <w:szCs w:val="22"/>
        </w:rPr>
        <w:t>,</w:t>
      </w:r>
      <w:r w:rsidR="00FB1565" w:rsidRPr="005840E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5840E8">
        <w:rPr>
          <w:rFonts w:ascii="Arial" w:hAnsi="Arial" w:cs="Arial"/>
          <w:bCs/>
          <w:sz w:val="22"/>
          <w:szCs w:val="22"/>
        </w:rPr>
        <w:t xml:space="preserve">de </w:t>
      </w:r>
      <w:r w:rsidR="005840E8">
        <w:rPr>
          <w:rFonts w:ascii="Arial" w:hAnsi="Arial" w:cs="Arial"/>
          <w:bCs/>
          <w:sz w:val="22"/>
          <w:szCs w:val="22"/>
        </w:rPr>
        <w:t>15</w:t>
      </w:r>
      <w:r w:rsidR="006276D0" w:rsidRPr="005840E8">
        <w:rPr>
          <w:rFonts w:ascii="Arial" w:hAnsi="Arial" w:cs="Arial"/>
          <w:bCs/>
          <w:sz w:val="22"/>
          <w:szCs w:val="22"/>
        </w:rPr>
        <w:t>/0</w:t>
      </w:r>
      <w:r w:rsidR="005840E8">
        <w:rPr>
          <w:rFonts w:ascii="Arial" w:hAnsi="Arial" w:cs="Arial"/>
          <w:bCs/>
          <w:sz w:val="22"/>
          <w:szCs w:val="22"/>
        </w:rPr>
        <w:t>9</w:t>
      </w:r>
      <w:r w:rsidR="006276D0" w:rsidRPr="005840E8">
        <w:rPr>
          <w:rFonts w:ascii="Arial" w:hAnsi="Arial" w:cs="Arial"/>
          <w:bCs/>
          <w:sz w:val="22"/>
          <w:szCs w:val="22"/>
        </w:rPr>
        <w:t>/2023</w:t>
      </w:r>
      <w:r w:rsidR="00FB1565" w:rsidRPr="005840E8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5840E8">
        <w:rPr>
          <w:rFonts w:ascii="Arial" w:hAnsi="Arial" w:cs="Arial"/>
          <w:bCs/>
          <w:sz w:val="22"/>
          <w:szCs w:val="22"/>
        </w:rPr>
        <w:t>votos favoráveis d</w:t>
      </w:r>
      <w:r w:rsidR="00720F86" w:rsidRPr="005840E8">
        <w:rPr>
          <w:rFonts w:ascii="Arial" w:hAnsi="Arial" w:cs="Arial"/>
          <w:bCs/>
          <w:sz w:val="22"/>
          <w:szCs w:val="22"/>
        </w:rPr>
        <w:t>o</w:t>
      </w:r>
      <w:r w:rsidR="00D85314" w:rsidRPr="005840E8">
        <w:rPr>
          <w:rFonts w:ascii="Arial" w:hAnsi="Arial" w:cs="Arial"/>
          <w:bCs/>
          <w:sz w:val="22"/>
          <w:szCs w:val="22"/>
        </w:rPr>
        <w:t xml:space="preserve">s </w:t>
      </w:r>
      <w:r w:rsidR="005F61CE">
        <w:rPr>
          <w:rFonts w:ascii="Arial" w:hAnsi="Arial" w:cs="Arial"/>
          <w:bCs/>
          <w:sz w:val="22"/>
          <w:szCs w:val="22"/>
        </w:rPr>
        <w:t xml:space="preserve">membros </w:t>
      </w:r>
      <w:r w:rsidR="005840E8">
        <w:rPr>
          <w:rFonts w:ascii="Arial" w:hAnsi="Arial" w:cs="Arial"/>
          <w:bCs/>
          <w:sz w:val="22"/>
          <w:szCs w:val="22"/>
        </w:rPr>
        <w:t xml:space="preserve">Silvio </w:t>
      </w:r>
      <w:proofErr w:type="spellStart"/>
      <w:r w:rsidR="005840E8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5840E8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5840E8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5840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40E8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5840E8">
        <w:rPr>
          <w:rFonts w:ascii="Arial" w:hAnsi="Arial" w:cs="Arial"/>
          <w:bCs/>
          <w:sz w:val="22"/>
          <w:szCs w:val="22"/>
        </w:rPr>
        <w:t>.</w:t>
      </w: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38E8D0C" w14:textId="6E660A94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0D0286B" w14:textId="3952C079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6AEA34C" w14:textId="77777777" w:rsidR="005F61CE" w:rsidRDefault="005F61CE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9CA194" w14:textId="77777777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EC5ACB3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0577F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07F105D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6EE0A16" w14:textId="02E5B419" w:rsidR="005F61CE" w:rsidRDefault="005F61CE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546F36B" w14:textId="77777777" w:rsidR="008B01FC" w:rsidRDefault="008B01FC" w:rsidP="008E5340">
      <w:pPr>
        <w:rPr>
          <w:rFonts w:ascii="Arial" w:hAnsi="Arial" w:cs="Arial"/>
          <w:bCs/>
          <w:sz w:val="22"/>
          <w:szCs w:val="22"/>
        </w:rPr>
      </w:pPr>
    </w:p>
    <w:p w14:paraId="4DF527E9" w14:textId="3E8B3CF5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EAE483C" w14:textId="77777777" w:rsidR="005F61CE" w:rsidRDefault="005F61CE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E67B749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38EBED6" w14:textId="58EDAF5C" w:rsidR="000D00F8" w:rsidRDefault="00F33836" w:rsidP="005F61CE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33836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06EB" w14:textId="77777777" w:rsidR="00BB623C" w:rsidRDefault="00BB623C">
      <w:r>
        <w:separator/>
      </w:r>
    </w:p>
  </w:endnote>
  <w:endnote w:type="continuationSeparator" w:id="0">
    <w:p w14:paraId="6700AA25" w14:textId="77777777" w:rsidR="00BB623C" w:rsidRDefault="00B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464EBA5F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E4E37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DC024A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601A" w14:textId="77777777" w:rsidR="00BB623C" w:rsidRDefault="00BB623C">
      <w:r>
        <w:separator/>
      </w:r>
    </w:p>
  </w:footnote>
  <w:footnote w:type="continuationSeparator" w:id="0">
    <w:p w14:paraId="45FC40CB" w14:textId="77777777" w:rsidR="00BB623C" w:rsidRDefault="00B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4E37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0E8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5F61CE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6D6D"/>
    <w:rsid w:val="0074774B"/>
    <w:rsid w:val="00747C6A"/>
    <w:rsid w:val="00750D46"/>
    <w:rsid w:val="0075111F"/>
    <w:rsid w:val="00752028"/>
    <w:rsid w:val="00754248"/>
    <w:rsid w:val="00754607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D7E35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9BA"/>
    <w:rsid w:val="00C315BF"/>
    <w:rsid w:val="00C33429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024A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0A09-9F30-489B-A36D-67D9E169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654</cp:revision>
  <cp:lastPrinted>2021-03-01T18:36:00Z</cp:lastPrinted>
  <dcterms:created xsi:type="dcterms:W3CDTF">2022-08-24T11:57:00Z</dcterms:created>
  <dcterms:modified xsi:type="dcterms:W3CDTF">2023-09-26T12:59:00Z</dcterms:modified>
</cp:coreProperties>
</file>