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A86" w14:textId="4DE532E2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11648">
        <w:rPr>
          <w:rFonts w:ascii="Arial" w:hAnsi="Arial" w:cs="Arial"/>
          <w:b/>
          <w:sz w:val="22"/>
          <w:szCs w:val="22"/>
        </w:rPr>
        <w:t>8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669F89D5" w:rsidR="0097276A" w:rsidRPr="006E7189" w:rsidRDefault="00711648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09E7E9C1" w:rsidR="0097276A" w:rsidRPr="0097276A" w:rsidRDefault="00C263F6" w:rsidP="007F26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7F2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h51min às 09h39min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3E6323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3E6323" w:rsidRPr="00905865" w:rsidRDefault="003E6323" w:rsidP="003E63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3E6323" w:rsidRPr="00905865" w:rsidRDefault="003E6323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04002E04" w:rsidR="003E6323" w:rsidRPr="007709CC" w:rsidRDefault="007F26CC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08h51min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30D078DE" w:rsidR="003E6323" w:rsidRPr="003E6323" w:rsidRDefault="007F26CC" w:rsidP="003E632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09h39min</w:t>
            </w:r>
          </w:p>
        </w:tc>
      </w:tr>
      <w:tr w:rsidR="003E6323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3E6323" w:rsidRPr="00905865" w:rsidRDefault="003E6323" w:rsidP="003E63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3E6323" w:rsidRPr="00905865" w:rsidRDefault="003E6323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676B3B47" w:rsidR="003E6323" w:rsidRPr="007709CC" w:rsidRDefault="007F26CC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08h51min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57E3CD41" w:rsidR="003E6323" w:rsidRPr="003E6323" w:rsidRDefault="007F26CC" w:rsidP="003E632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09h39min</w:t>
            </w:r>
          </w:p>
        </w:tc>
      </w:tr>
      <w:tr w:rsidR="003E6323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3E6323" w:rsidRPr="004C434D" w:rsidRDefault="003E6323" w:rsidP="003E6323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3E6323" w:rsidRDefault="003E6323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4E64DDD0" w:rsidR="003E6323" w:rsidRDefault="007F26CC" w:rsidP="003E63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08h51min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2F53652F" w:rsidR="003E6323" w:rsidRPr="003E6323" w:rsidRDefault="007F26CC" w:rsidP="003E632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09h39min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00EE8002" w:rsidR="00845AF6" w:rsidRPr="0097276A" w:rsidRDefault="001C2D02" w:rsidP="003E63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3E63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342484EB" w:rsidR="00074F58" w:rsidRPr="00473E49" w:rsidRDefault="003E6323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 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0FD0EBC7" w:rsidR="00491465" w:rsidRPr="00DB51DA" w:rsidRDefault="003E6323" w:rsidP="00AC1A2E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Coordenador realizou um pedido à Comissão em virtude do Regulamento Eleitoral, que diz que todos os processos devem ser admitidos a até </w:t>
            </w:r>
            <w:r w:rsidR="00AC1A2E">
              <w:rPr>
                <w:rFonts w:ascii="Arial" w:eastAsia="Times New Roman" w:hAnsi="Arial" w:cs="Arial"/>
                <w:sz w:val="22"/>
                <w:szCs w:val="22"/>
              </w:rPr>
              <w:t>um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dia antes da eleição. Dessa forma, solicitou aos membros que mantenham a parte da manhã do dia 9 de outubro, segunda feira, sem compromissos, para eventual reunião. </w:t>
            </w:r>
          </w:p>
        </w:tc>
      </w:tr>
    </w:tbl>
    <w:p w14:paraId="17B06ED2" w14:textId="77777777" w:rsidR="007971E3" w:rsidRPr="00884C37" w:rsidRDefault="007971E3" w:rsidP="007971E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971E3" w:rsidRPr="00C23516" w14:paraId="471E5788" w14:textId="77777777" w:rsidTr="00EF20F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982609" w14:textId="77777777" w:rsidR="007971E3" w:rsidRPr="00473E49" w:rsidRDefault="007971E3" w:rsidP="00EF20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80680" w14:textId="19992059" w:rsidR="007971E3" w:rsidRPr="00473E49" w:rsidRDefault="007971E3" w:rsidP="007971E3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7971E3" w:rsidRPr="00C23516" w14:paraId="4388E10E" w14:textId="77777777" w:rsidTr="00EF20F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0E022" w14:textId="77777777" w:rsidR="007971E3" w:rsidRPr="00C23516" w:rsidRDefault="007971E3" w:rsidP="00EF20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7480E" w14:textId="77777777" w:rsidR="007971E3" w:rsidRDefault="007971E3" w:rsidP="007971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informou à Comissão sobre a Deliberação CEN 029/2029, que versa sobre o </w:t>
            </w:r>
            <w:r w:rsidRPr="00246F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questionamento feito pela CE-MG acerca da possibilidade de doações a candidatos ou chapas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a Deliberação CEN 031/2023, que versa sobre a realização de debate eleitoral pelas chapas e seu funcionamento.</w:t>
            </w:r>
          </w:p>
          <w:p w14:paraId="0C736F7E" w14:textId="4F03F29D" w:rsidR="007971E3" w:rsidRPr="00DB51DA" w:rsidRDefault="007971E3" w:rsidP="007971E3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o Coordenador orientou que se dê ciência às chapas, por email, acerca de ambas deliberações.</w:t>
            </w:r>
          </w:p>
        </w:tc>
      </w:tr>
    </w:tbl>
    <w:p w14:paraId="4243EEA5" w14:textId="68D16AE4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44FEA53D" w14:textId="77777777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1C90996" w:rsidR="00C263F6" w:rsidRPr="00C23516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0EA57C96" w:rsidR="005324D3" w:rsidRPr="00AD5B11" w:rsidRDefault="00AD5B11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5B11">
              <w:rPr>
                <w:rFonts w:ascii="Arial" w:hAnsi="Arial" w:cs="Arial"/>
                <w:b/>
              </w:rPr>
              <w:t>Apreciação de juízo de admissibilidade de denúncia eleitoral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6865A" w14:textId="2AFC89FF" w:rsidR="00C42BD8" w:rsidRDefault="00E458C0" w:rsidP="007971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971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</w:t>
            </w:r>
            <w:r w:rsidR="00C42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 Denúncia Eleitoral nº 48 e Denúncia Eleitoral nº 54 para análise da Comissão.</w:t>
            </w:r>
          </w:p>
          <w:p w14:paraId="0858BCE1" w14:textId="5D7DFB31" w:rsidR="007971E3" w:rsidRDefault="007971E3" w:rsidP="007971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0C17E428" w:rsidR="006B74F0" w:rsidRPr="00FB49D4" w:rsidRDefault="00C42BD8" w:rsidP="005432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explicação e d</w:t>
            </w:r>
            <w:r w:rsidR="00E21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AE4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 sobre os processos, a Comissão firmou entendimento na </w:t>
            </w:r>
            <w:r w:rsidRPr="005C6B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CE-CAU/SC nº </w:t>
            </w:r>
            <w:r w:rsidR="005C6BFB" w:rsidRPr="005C6B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012/2023</w:t>
            </w:r>
            <w:r w:rsidR="005C6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C6BFB" w:rsidRPr="005C6B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013/2023</w:t>
            </w:r>
            <w:r w:rsidR="005C6B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775710FA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954437">
        <w:rPr>
          <w:rFonts w:ascii="Arial" w:hAnsi="Arial" w:cs="Arial"/>
          <w:bCs/>
          <w:sz w:val="22"/>
          <w:szCs w:val="22"/>
        </w:rPr>
        <w:t>E</w:t>
      </w:r>
      <w:r w:rsidR="00FB1565" w:rsidRPr="0095443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954437">
        <w:rPr>
          <w:rFonts w:ascii="Arial" w:hAnsi="Arial" w:cs="Arial"/>
          <w:bCs/>
          <w:sz w:val="22"/>
          <w:szCs w:val="22"/>
        </w:rPr>
        <w:t xml:space="preserve"> </w:t>
      </w:r>
      <w:r w:rsidR="00E219B1" w:rsidRPr="00954437">
        <w:rPr>
          <w:rFonts w:ascii="Arial" w:hAnsi="Arial" w:cs="Arial"/>
          <w:bCs/>
          <w:sz w:val="22"/>
          <w:szCs w:val="22"/>
        </w:rPr>
        <w:t>9</w:t>
      </w:r>
      <w:r w:rsidR="007E6B2A" w:rsidRPr="00954437">
        <w:rPr>
          <w:rFonts w:ascii="Arial" w:hAnsi="Arial" w:cs="Arial"/>
          <w:bCs/>
          <w:sz w:val="22"/>
          <w:szCs w:val="22"/>
        </w:rPr>
        <w:t>ª</w:t>
      </w:r>
      <w:r w:rsidR="00FB1565" w:rsidRPr="00954437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954437">
        <w:rPr>
          <w:rFonts w:ascii="Arial" w:hAnsi="Arial" w:cs="Arial"/>
          <w:bCs/>
          <w:sz w:val="22"/>
          <w:szCs w:val="22"/>
        </w:rPr>
        <w:t>R</w:t>
      </w:r>
      <w:r w:rsidR="00FB1565" w:rsidRPr="00954437">
        <w:rPr>
          <w:rFonts w:ascii="Arial" w:hAnsi="Arial" w:cs="Arial"/>
          <w:bCs/>
          <w:sz w:val="22"/>
          <w:szCs w:val="22"/>
        </w:rPr>
        <w:t>eunião</w:t>
      </w:r>
      <w:r w:rsidR="00924ADA" w:rsidRPr="00954437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954437">
        <w:rPr>
          <w:rFonts w:ascii="Arial" w:hAnsi="Arial" w:cs="Arial"/>
          <w:bCs/>
          <w:sz w:val="22"/>
          <w:szCs w:val="22"/>
        </w:rPr>
        <w:t>O</w:t>
      </w:r>
      <w:r w:rsidR="006F4D37" w:rsidRPr="00954437">
        <w:rPr>
          <w:rFonts w:ascii="Arial" w:hAnsi="Arial" w:cs="Arial"/>
          <w:bCs/>
          <w:sz w:val="22"/>
          <w:szCs w:val="22"/>
        </w:rPr>
        <w:t>rdinária</w:t>
      </w:r>
      <w:r w:rsidR="00FB1565" w:rsidRPr="00954437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954437">
        <w:rPr>
          <w:rFonts w:ascii="Arial" w:hAnsi="Arial" w:cs="Arial"/>
          <w:bCs/>
          <w:sz w:val="22"/>
          <w:szCs w:val="22"/>
        </w:rPr>
        <w:t>CE</w:t>
      </w:r>
      <w:r w:rsidR="00924ADA" w:rsidRPr="00954437">
        <w:rPr>
          <w:rFonts w:ascii="Arial" w:hAnsi="Arial" w:cs="Arial"/>
          <w:bCs/>
          <w:sz w:val="22"/>
          <w:szCs w:val="22"/>
        </w:rPr>
        <w:t>-CAU/SC</w:t>
      </w:r>
      <w:r w:rsidR="00884C37" w:rsidRPr="00954437">
        <w:rPr>
          <w:rFonts w:ascii="Arial" w:hAnsi="Arial" w:cs="Arial"/>
          <w:bCs/>
          <w:sz w:val="22"/>
          <w:szCs w:val="22"/>
        </w:rPr>
        <w:t>,</w:t>
      </w:r>
      <w:r w:rsidR="00FB1565" w:rsidRPr="0095443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54437">
        <w:rPr>
          <w:rFonts w:ascii="Arial" w:hAnsi="Arial" w:cs="Arial"/>
          <w:bCs/>
          <w:sz w:val="22"/>
          <w:szCs w:val="22"/>
        </w:rPr>
        <w:t xml:space="preserve">de </w:t>
      </w:r>
      <w:r w:rsidR="001F0317">
        <w:rPr>
          <w:rFonts w:ascii="Arial" w:hAnsi="Arial" w:cs="Arial"/>
          <w:bCs/>
          <w:sz w:val="22"/>
          <w:szCs w:val="22"/>
        </w:rPr>
        <w:t>10</w:t>
      </w:r>
      <w:r w:rsidR="006276D0" w:rsidRPr="00954437">
        <w:rPr>
          <w:rFonts w:ascii="Arial" w:hAnsi="Arial" w:cs="Arial"/>
          <w:bCs/>
          <w:sz w:val="22"/>
          <w:szCs w:val="22"/>
        </w:rPr>
        <w:t>/</w:t>
      </w:r>
      <w:r w:rsidR="001F0317">
        <w:rPr>
          <w:rFonts w:ascii="Arial" w:hAnsi="Arial" w:cs="Arial"/>
          <w:bCs/>
          <w:sz w:val="22"/>
          <w:szCs w:val="22"/>
        </w:rPr>
        <w:t>10</w:t>
      </w:r>
      <w:r w:rsidR="006276D0" w:rsidRPr="00954437">
        <w:rPr>
          <w:rFonts w:ascii="Arial" w:hAnsi="Arial" w:cs="Arial"/>
          <w:bCs/>
          <w:sz w:val="22"/>
          <w:szCs w:val="22"/>
        </w:rPr>
        <w:t>/2023</w:t>
      </w:r>
      <w:r w:rsidR="00FB1565" w:rsidRPr="00954437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954437">
        <w:rPr>
          <w:rFonts w:ascii="Arial" w:hAnsi="Arial" w:cs="Arial"/>
          <w:bCs/>
          <w:sz w:val="22"/>
          <w:szCs w:val="22"/>
        </w:rPr>
        <w:t>votos favoráveis d</w:t>
      </w:r>
      <w:r w:rsidR="00720F86" w:rsidRPr="00954437">
        <w:rPr>
          <w:rFonts w:ascii="Arial" w:hAnsi="Arial" w:cs="Arial"/>
          <w:bCs/>
          <w:sz w:val="22"/>
          <w:szCs w:val="22"/>
        </w:rPr>
        <w:t>o</w:t>
      </w:r>
      <w:r w:rsidR="007F26CC">
        <w:rPr>
          <w:rFonts w:ascii="Arial" w:hAnsi="Arial" w:cs="Arial"/>
          <w:bCs/>
          <w:sz w:val="22"/>
          <w:szCs w:val="22"/>
        </w:rPr>
        <w:t xml:space="preserve">s membros </w:t>
      </w:r>
      <w:r w:rsidR="00954437" w:rsidRPr="00954437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954437" w:rsidRPr="00954437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954437" w:rsidRPr="00954437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954437" w:rsidRPr="00954437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954437" w:rsidRPr="009544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54437" w:rsidRPr="00954437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954437">
        <w:rPr>
          <w:rFonts w:ascii="Arial" w:hAnsi="Arial" w:cs="Arial"/>
          <w:bCs/>
          <w:sz w:val="22"/>
          <w:szCs w:val="22"/>
        </w:rPr>
        <w:t>.</w:t>
      </w:r>
    </w:p>
    <w:p w14:paraId="1FC487A6" w14:textId="5C59541D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404ED365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B10AEC5" w14:textId="77777777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6C26C35D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621C5F1" w14:textId="78B36B77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62EA7EC" w14:textId="16ECCD99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598174A" w14:textId="06C227E9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181C7B2" w14:textId="4AD6DE64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01E7D4B" w14:textId="5AFC6869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03E5AC4" w14:textId="132CC3C8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75F9A6F" w14:textId="69B478CD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B8B4091" w14:textId="3838CA53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5B6AF36" w14:textId="7C6C9B62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D91E6AD" w14:textId="77777777" w:rsidR="00092561" w:rsidRDefault="0009256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F527E9" w14:textId="33799957" w:rsidR="00F16437" w:rsidRDefault="00F4520F" w:rsidP="0009256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0D117E9" w14:textId="77777777" w:rsidR="00AC72C9" w:rsidRDefault="00AC72C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F3847A" w14:textId="77777777" w:rsidR="00AC72C9" w:rsidRDefault="00AC72C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C8DDB0A" w14:textId="77777777" w:rsidR="00AC72C9" w:rsidRDefault="00AC72C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B2840CD" w14:textId="77777777" w:rsidR="00AC72C9" w:rsidRDefault="00AC72C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38EBED6" w14:textId="13B761C5" w:rsidR="000D00F8" w:rsidRDefault="00F33836" w:rsidP="0009256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3089" w14:textId="77777777" w:rsidR="00A20304" w:rsidRDefault="00A20304">
      <w:r>
        <w:separator/>
      </w:r>
    </w:p>
  </w:endnote>
  <w:endnote w:type="continuationSeparator" w:id="0">
    <w:p w14:paraId="4EFAD7D8" w14:textId="77777777" w:rsidR="00A20304" w:rsidRDefault="00A2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114748E1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F26C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092561">
          <w:rPr>
            <w:rFonts w:ascii="Arial" w:hAnsi="Arial" w:cs="Arial"/>
            <w:sz w:val="18"/>
            <w:szCs w:val="18"/>
          </w:rPr>
          <w:t>2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1468" w14:textId="77777777" w:rsidR="00A20304" w:rsidRDefault="00A20304">
      <w:r>
        <w:separator/>
      </w:r>
    </w:p>
  </w:footnote>
  <w:footnote w:type="continuationSeparator" w:id="0">
    <w:p w14:paraId="3A52DA41" w14:textId="77777777" w:rsidR="00A20304" w:rsidRDefault="00A2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561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317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26CC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437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0304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2C9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19B1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20F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AA8-1BF4-414E-A6B6-E20C5321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2</Pages>
  <Words>422</Words>
  <Characters>2162</Characters>
  <Application>Microsoft Office Word</Application>
  <DocSecurity>0</DocSecurity>
  <Lines>31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671</cp:revision>
  <cp:lastPrinted>2021-03-01T18:36:00Z</cp:lastPrinted>
  <dcterms:created xsi:type="dcterms:W3CDTF">2022-08-24T11:57:00Z</dcterms:created>
  <dcterms:modified xsi:type="dcterms:W3CDTF">2023-10-11T19:55:00Z</dcterms:modified>
</cp:coreProperties>
</file>