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03E33F99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833BD4">
        <w:rPr>
          <w:rFonts w:ascii="Arial" w:hAnsi="Arial" w:cs="Arial"/>
          <w:b/>
          <w:sz w:val="22"/>
          <w:szCs w:val="22"/>
        </w:rPr>
        <w:t>01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833BD4">
        <w:rPr>
          <w:rFonts w:ascii="Arial" w:hAnsi="Arial" w:cs="Arial"/>
          <w:b/>
          <w:sz w:val="22"/>
          <w:szCs w:val="22"/>
        </w:rPr>
        <w:t>21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0A07DBBF" w:rsidR="0097276A" w:rsidRPr="002A76F3" w:rsidRDefault="00B3423A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A33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33585C19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33088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35E61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42</w:t>
            </w:r>
            <w:r w:rsidR="00C17668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35E61" w:rsidRPr="002A76F3" w14:paraId="1AC1ADCC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57C77B" w14:textId="5936C7B3" w:rsidR="00035E61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C8CA5CE" w14:textId="04CC6F21" w:rsidR="00035E61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35E61" w:rsidRPr="002A76F3" w14:paraId="3FF69799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0F916E07" w:rsidR="00035E61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10288DA5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23022B" w:rsidRPr="002A76F3" w14:paraId="7CC3B9BF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0DCF00" w14:textId="77777777" w:rsidR="0023022B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FCB13D0" w14:textId="0E9CF166" w:rsidR="0023022B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035E61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2515BDBD" w:rsidR="00035E61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Querne</w:t>
            </w:r>
            <w:proofErr w:type="spellEnd"/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27A2F313" w:rsidR="000267E6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B3423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2A2934C" w:rsidR="00B2378C" w:rsidRPr="0009701B" w:rsidRDefault="0014110A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</w:t>
            </w:r>
            <w:r w:rsidR="00A33088" w:rsidRPr="0009701B">
              <w:rPr>
                <w:rFonts w:ascii="Arial" w:hAnsi="Arial" w:cs="Arial"/>
                <w:sz w:val="22"/>
                <w:szCs w:val="22"/>
              </w:rPr>
              <w:t>3</w:t>
            </w:r>
            <w:r w:rsidR="00352255" w:rsidRPr="0009701B">
              <w:rPr>
                <w:rFonts w:ascii="Arial" w:hAnsi="Arial" w:cs="Arial"/>
                <w:sz w:val="22"/>
                <w:szCs w:val="22"/>
              </w:rPr>
              <w:t>h</w:t>
            </w:r>
            <w:r w:rsidR="00833BD4">
              <w:rPr>
                <w:rFonts w:ascii="Arial" w:hAnsi="Arial" w:cs="Arial"/>
                <w:sz w:val="22"/>
                <w:szCs w:val="22"/>
              </w:rPr>
              <w:t>42</w:t>
            </w:r>
            <w:r w:rsidR="00C17668"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53EFDB3" w:rsidR="00833BD4" w:rsidRPr="002A76F3" w:rsidRDefault="00833BD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6DBB027" w:rsidR="00833BD4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3423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59C26322" w:rsidR="00833BD4" w:rsidRPr="0009701B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13h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D6889D3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2457D94E" w14:textId="175C2D0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59384FE3" w14:textId="73B1D4AD" w:rsidR="00833BD4" w:rsidRPr="00B3423A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3423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0C5907E7" w:rsidR="00833BD4" w:rsidRPr="0009701B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13h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4CC048C7" w:rsidR="0049616A" w:rsidRPr="0009701B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33BD4"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 w:rsidRPr="00833BD4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Pr="00833B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3BD4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 w:rsidRPr="00833B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9616A" w:rsidRPr="005D1EEA" w14:paraId="0FD58204" w14:textId="77777777" w:rsidTr="0009701B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9A78B5" w14:textId="77777777" w:rsidR="0049616A" w:rsidRPr="002A76F3" w:rsidRDefault="0049616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0D1593D8" w14:textId="59A0CC56" w:rsidR="0049616A" w:rsidRPr="0009701B" w:rsidRDefault="00F97ED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2BD2046" w:rsidR="0002491B" w:rsidRPr="002A76F3" w:rsidRDefault="0002491B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491B" w:rsidRPr="002A76F3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77777777" w:rsidR="0002491B" w:rsidRPr="002A76F3" w:rsidRDefault="0002491B" w:rsidP="00E10875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FADBF4E" w:rsidR="00BF6E6D" w:rsidRDefault="00BF6E6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1A3B6370" w:rsidR="0097276A" w:rsidRPr="002A76F3" w:rsidRDefault="00A72861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 leitura da súmula anterior para conhecimento na nova composição da CPUA triênio 2021-2023.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8C137FC" w14:textId="5D67B9EB" w:rsidR="0093186C" w:rsidRDefault="0093186C" w:rsidP="0072175A">
      <w:pPr>
        <w:rPr>
          <w:rFonts w:ascii="Arial" w:hAnsi="Arial" w:cs="Arial"/>
          <w:b/>
          <w:sz w:val="22"/>
          <w:szCs w:val="22"/>
        </w:rPr>
      </w:pPr>
    </w:p>
    <w:p w14:paraId="6F5455F1" w14:textId="4880160B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65E1" w:rsidRPr="002A76F3" w14:paraId="5F1F2D0E" w14:textId="77777777" w:rsidTr="0019124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CF038" w14:textId="77777777" w:rsidR="001D65E1" w:rsidRPr="002A76F3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840F" w14:textId="6BB2A21B" w:rsidR="001D65E1" w:rsidRPr="002A76F3" w:rsidRDefault="009756C6" w:rsidP="0019124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 Leonardo</w:t>
            </w:r>
          </w:p>
        </w:tc>
      </w:tr>
      <w:tr w:rsidR="001D65E1" w:rsidRPr="002A76F3" w14:paraId="568D2404" w14:textId="77777777" w:rsidTr="0019124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106AB8" w14:textId="77777777" w:rsidR="001D65E1" w:rsidRPr="00A811FA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AFF9D" w14:textId="26ED2D59" w:rsidR="004619BD" w:rsidRPr="00C06A84" w:rsidRDefault="00A72861" w:rsidP="0040107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para a comissão que fosse alterado o Item de pauta 6.11, que trata das ‘ações planejadas para 2021’ para que a nova composição tenha uma visão geral dos projetos que aconteceram na gestão anterior e </w:t>
            </w:r>
            <w:r w:rsidR="009C0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estão programados para acontecer. A comissão acatou a sugestão.</w:t>
            </w:r>
          </w:p>
        </w:tc>
      </w:tr>
    </w:tbl>
    <w:p w14:paraId="2A884306" w14:textId="77777777" w:rsidR="001D65E1" w:rsidRDefault="001D65E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75ACD" w:rsidRPr="002A76F3" w14:paraId="39D60BCC" w14:textId="77777777" w:rsidTr="00D2047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742B8" w14:textId="77777777" w:rsidR="00675ACD" w:rsidRPr="002A76F3" w:rsidRDefault="00675ACD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6E7B" w14:textId="1AD0A298" w:rsidR="00675ACD" w:rsidRPr="002A76F3" w:rsidRDefault="001E19C1" w:rsidP="00D2047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 Antonio</w:t>
            </w:r>
          </w:p>
        </w:tc>
      </w:tr>
      <w:tr w:rsidR="00675ACD" w:rsidRPr="002A76F3" w14:paraId="6FD70AF1" w14:textId="77777777" w:rsidTr="00D2047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F63E7" w14:textId="77777777" w:rsidR="00675ACD" w:rsidRPr="00A811FA" w:rsidRDefault="00675ACD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88A1C" w14:textId="27F65FD4" w:rsidR="00675ACD" w:rsidRPr="004A7AA7" w:rsidRDefault="00A72861" w:rsidP="00C667C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</w:t>
            </w:r>
            <w:r w:rsidR="001E19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importância d</w:t>
            </w:r>
            <w:r w:rsidR="00C66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preenchimento do PAC (Planejamento de Contratações Anual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para que a nova composição pense sobre os projetos e atividades que pretende desenvolver ao longo do ano </w:t>
            </w:r>
            <w:r w:rsidR="00C66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planejar o orçamento e as ações.</w:t>
            </w:r>
          </w:p>
        </w:tc>
      </w:tr>
    </w:tbl>
    <w:p w14:paraId="1FB7132C" w14:textId="3C90F8EA" w:rsidR="00675ACD" w:rsidRDefault="00675AC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A6D44" w:rsidRPr="002A76F3" w14:paraId="3FA14195" w14:textId="77777777" w:rsidTr="0091737B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FEF49" w14:textId="77777777" w:rsidR="006A6D44" w:rsidRPr="002A76F3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8C46" w14:textId="46796D9A" w:rsidR="006A6D44" w:rsidRPr="002A76F3" w:rsidRDefault="00833BD4" w:rsidP="0091737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C667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Janete</w:t>
            </w:r>
          </w:p>
        </w:tc>
      </w:tr>
      <w:tr w:rsidR="006A6D44" w:rsidRPr="002A76F3" w14:paraId="782FFAAC" w14:textId="77777777" w:rsidTr="0091737B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DB70A" w14:textId="77777777" w:rsidR="006A6D44" w:rsidRPr="00A811FA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3C02B" w14:textId="65B876EF" w:rsidR="006A6D44" w:rsidRPr="004A7AA7" w:rsidRDefault="00C667C5" w:rsidP="00AB50B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 que os documentos produzidos na CPUA sejam também compartilhados com os suplentes para que possam acomp</w:t>
            </w:r>
            <w:r w:rsidR="009711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anhar as discussões das reuniões.</w:t>
            </w:r>
          </w:p>
        </w:tc>
      </w:tr>
    </w:tbl>
    <w:p w14:paraId="5CE2684F" w14:textId="677A598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F97EDA" w:rsidRPr="002A76F3" w14:paraId="38E1033D" w14:textId="77777777" w:rsidTr="00A041C2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3A4003" w14:textId="77777777" w:rsidR="00F97EDA" w:rsidRPr="002A76F3" w:rsidRDefault="00F97EDA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AB93" w14:textId="1E3915F4" w:rsidR="00F97EDA" w:rsidRPr="002A76F3" w:rsidRDefault="00F97EDA" w:rsidP="00A041C2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 – Conselheiro Gestão 2018-2020</w:t>
            </w:r>
          </w:p>
        </w:tc>
      </w:tr>
      <w:tr w:rsidR="00F97EDA" w:rsidRPr="002A76F3" w14:paraId="59C934EC" w14:textId="77777777" w:rsidTr="00A041C2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61706" w14:textId="77777777" w:rsidR="00F97EDA" w:rsidRPr="00A811FA" w:rsidRDefault="00F97EDA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E0F2E" w14:textId="7A68673F" w:rsidR="00F97EDA" w:rsidRPr="004A7AA7" w:rsidRDefault="009711C8" w:rsidP="009C00C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Trouxe ao conhecimento da nova configuração</w:t>
            </w:r>
            <w:r w:rsidR="00E07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C0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informações 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Grupo de Trabalho do CAU/SC com os órgãos do MPSC, MPTC e CREA, intitulado Rede de Controle.  </w:t>
            </w:r>
            <w:r w:rsidR="00E07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será realizada uma reunião esse mês e convidou os conselheiros da CPUA a conhecer </w:t>
            </w:r>
            <w:r w:rsidR="0033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E07E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participar.</w:t>
            </w:r>
            <w:r w:rsidR="00CA5D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comissão solicitou mais informações sobre os projetos em andamento para avaliar a continuidade da participação do CPUA/SC no Grupo de Trabalho da Rede de Controle.</w:t>
            </w:r>
          </w:p>
        </w:tc>
      </w:tr>
    </w:tbl>
    <w:p w14:paraId="5BC89C0D" w14:textId="3A17980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p w14:paraId="363047AB" w14:textId="77777777" w:rsidR="00F97EDA" w:rsidRPr="002A76F3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51F6F5C2" w:rsidR="00581EEE" w:rsidRPr="00DB3851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B3851" w:rsidRPr="002A76F3" w14:paraId="60A7E851" w14:textId="77777777" w:rsidTr="00391CCB">
        <w:trPr>
          <w:trHeight w:val="300"/>
        </w:trPr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6FDAD" w14:textId="6CDBC30C" w:rsidR="00CC66C7" w:rsidRPr="001804C6" w:rsidRDefault="003D796C" w:rsidP="00983BE4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01 de 2021</w:t>
            </w:r>
            <w:r w:rsidR="000C2C25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decido pela comissão por</w:t>
            </w:r>
            <w:r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83BE4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Indicar a Arquiteta e Urbanista Paloma </w:t>
            </w:r>
            <w:proofErr w:type="spellStart"/>
            <w:r w:rsidR="00983BE4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Lissa</w:t>
            </w:r>
            <w:proofErr w:type="spellEnd"/>
            <w:r w:rsidR="00983BE4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Dal </w:t>
            </w:r>
            <w:proofErr w:type="spellStart"/>
            <w:proofErr w:type="gramStart"/>
            <w:r w:rsidR="00983BE4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 w:rsidR="00983BE4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A139434-7) como representante suplente do CAU/SC na Comissão de Revisão do Plano Diretor de Lacerdópolis - SC</w:t>
            </w:r>
            <w:r w:rsidR="000C2C25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651302AA" w14:textId="77777777" w:rsidR="002F313C" w:rsidRDefault="00983BE4" w:rsidP="001804C6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02</w:t>
            </w:r>
            <w:r w:rsidR="002F313C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F313C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CPUA, </w:t>
            </w:r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pela comissão </w:t>
            </w:r>
            <w:r w:rsid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</w:t>
            </w:r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indicar a Arquiteta e Urbanista Valeria </w:t>
            </w:r>
            <w:proofErr w:type="spellStart"/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Seolin</w:t>
            </w:r>
            <w:proofErr w:type="spellEnd"/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Vitali</w:t>
            </w:r>
            <w:proofErr w:type="spellEnd"/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A7162-5) como representante titular do CAU/SC no Conselho Municipal de Tra</w:t>
            </w:r>
            <w:r w:rsid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nsportes e Trânsito de Palmitos e p</w:t>
            </w:r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 indicar a Arquiteta e Urbanista </w:t>
            </w:r>
            <w:proofErr w:type="spellStart"/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Tayná</w:t>
            </w:r>
            <w:proofErr w:type="spellEnd"/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Caroline </w:t>
            </w:r>
            <w:proofErr w:type="spellStart"/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Witzke</w:t>
            </w:r>
            <w:proofErr w:type="spellEnd"/>
            <w:r w:rsidR="001804C6" w:rsidRPr="001804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A265571-3) como representante suplente do CAU/SC no Conselho Municipal de Transportes e Trânsito de Palmitos;</w:t>
            </w:r>
          </w:p>
          <w:p w14:paraId="4F7DAE22" w14:textId="77777777" w:rsidR="001804C6" w:rsidRDefault="001804C6" w:rsidP="00A96573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03 de 2021 da CPUA foi definido pela comissão por </w:t>
            </w:r>
            <w:r w:rsidR="00A96573" w:rsidRPr="00A96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indicar a Arquiteta e Urbanista Isabela da Silva (CAU nº A86666-0) como representante titular do CAU/SC no Conselho de Desenvolvimento Municipal de Bi</w:t>
            </w:r>
            <w:r w:rsidR="00A96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guaçu – CONDEN e p</w:t>
            </w:r>
            <w:r w:rsidR="00A96573" w:rsidRPr="00A96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 indicar a Arquiteta e Urbanista Jessica Cunha do Amaral Gaspar Ziegler (CAU nº A871362) como representante suplente do CAU/SC no Conselho de Desenvolvimento Municipal de Biguaçu </w:t>
            </w:r>
            <w:r w:rsidR="00A96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A96573" w:rsidRPr="00A96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CONDEN</w:t>
            </w:r>
            <w:r w:rsidR="00A965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31486D59" w14:textId="77777777" w:rsidR="00A96573" w:rsidRDefault="00A96573" w:rsidP="006925FE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</w:t>
            </w:r>
            <w:r w:rsidR="0069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io da Deliberação nº 04 de 2021, foi definido pela comissão por</w:t>
            </w:r>
            <w:r w:rsidR="006925FE" w:rsidRPr="0069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indicar o Arquiteto e Urbanista Nelson Luiz </w:t>
            </w:r>
            <w:proofErr w:type="spellStart"/>
            <w:r w:rsidR="006925FE" w:rsidRPr="0069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Rockenbach</w:t>
            </w:r>
            <w:proofErr w:type="spellEnd"/>
            <w:r w:rsidR="006925FE" w:rsidRPr="0069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A20262-2) como representante titular do CAU/SC no Conselho de Desenvolvimento M</w:t>
            </w:r>
            <w:r w:rsidR="0069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unicipal – CDM de Treze Tílias e p</w:t>
            </w:r>
            <w:r w:rsidR="006925FE" w:rsidRPr="0069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 indicar a Arquiteta e Urbanista Karina </w:t>
            </w:r>
            <w:proofErr w:type="spellStart"/>
            <w:r w:rsidR="006925FE" w:rsidRPr="0069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Lazzari</w:t>
            </w:r>
            <w:proofErr w:type="spellEnd"/>
            <w:r w:rsidR="006925FE" w:rsidRPr="0069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A135628-3) como representante suplente do CAU/SC no Conselho de Desenvolvimento Municipal – CDM de Treze Tílias</w:t>
            </w:r>
            <w:r w:rsidR="00692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6FC85DA" w14:textId="055BBF29" w:rsidR="00C00CD3" w:rsidRPr="006925FE" w:rsidRDefault="00C00CD3" w:rsidP="006925FE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representação </w:t>
            </w:r>
            <w:r w:rsidR="00F675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Município de Itajaí, como o edital está suspenso, assim que for dado continuidade aos tramites do Edital a CPUA realizará a indicação.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41A9BE10" w:rsidR="00DC7208" w:rsidRPr="002A76F3" w:rsidRDefault="00A3142D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74E7BE36" w:rsidR="00C20FF8" w:rsidRPr="0002491B" w:rsidRDefault="001A6E4A" w:rsidP="009C00C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ainda não foram</w:t>
            </w:r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realizados encontros das </w:t>
            </w:r>
            <w:proofErr w:type="spellStart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2021 não foram realizados os comunicados nessa reunião. Porém, foi solicitado à CPUA, que avaliem a continuidade das </w:t>
            </w:r>
            <w:proofErr w:type="spellStart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 coordenações e/ou se gostariam de incluir novas </w:t>
            </w:r>
            <w:proofErr w:type="spellStart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vinculadas à comissão.</w:t>
            </w:r>
            <w:r w:rsidR="00155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disso, ficou encaminhado que será enviado um</w:t>
            </w:r>
            <w:r w:rsidR="00C42E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e-mail</w:t>
            </w:r>
            <w:r w:rsidR="00155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coordena</w:t>
            </w:r>
            <w:r w:rsidR="009C0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doras</w:t>
            </w:r>
            <w:r w:rsidR="00155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</w:t>
            </w:r>
            <w:proofErr w:type="spellStart"/>
            <w:r w:rsidR="00155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 w:rsidR="00155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solicitando um resumo dos trabalhos e a lista dos participantes atuais e se os coordenadores</w:t>
            </w:r>
            <w:r w:rsidR="00C42E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atuais</w:t>
            </w:r>
            <w:r w:rsidR="00155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 interesse em seguir coordenando as </w:t>
            </w:r>
            <w:proofErr w:type="spellStart"/>
            <w:r w:rsidR="00155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 w:rsidR="00155D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270F89A3" w:rsidR="00074F58" w:rsidRPr="002A76F3" w:rsidRDefault="00A3142D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 Temática de Estudos Urbanos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79A3A29A" w:rsidR="0017272D" w:rsidRPr="00A974A8" w:rsidRDefault="001A6E4A" w:rsidP="00A3142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ainda não foram</w:t>
            </w:r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realizados encontros das </w:t>
            </w:r>
            <w:proofErr w:type="spellStart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2021 não foram realizados os comunicados nessa reunião.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922BB7F" w:rsidR="00DC7208" w:rsidRPr="00DC7208" w:rsidRDefault="00A3142D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4D82D927" w:rsidR="0023022B" w:rsidRPr="00290F90" w:rsidRDefault="001A6E4A" w:rsidP="000C2C2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ainda não foram</w:t>
            </w:r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realizados encontros das </w:t>
            </w:r>
            <w:proofErr w:type="spellStart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 w:rsidR="003F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2021 não foram realizados os comunicados nessa reunião.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54A053F0" w:rsidR="00034066" w:rsidRPr="002A76F3" w:rsidRDefault="00A3142D" w:rsidP="0002491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Projeto em parceria com o MHSC;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14DD34F7" w:rsidR="00EF3F24" w:rsidRPr="00290F90" w:rsidRDefault="00CE77E9" w:rsidP="00CC66C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65D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4EC8E796" w:rsidR="00D6175A" w:rsidRPr="00460473" w:rsidRDefault="00A3142D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Projeto em parceria com a UFSC</w:t>
            </w:r>
            <w:r w:rsidR="00CC66C7" w:rsidRPr="00CC66C7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34B475D2" w:rsidR="002F198E" w:rsidRPr="007129AA" w:rsidRDefault="00E65DC2" w:rsidP="009C00C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  <w:r w:rsidR="008607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assessoria sugeriu agendar uma </w:t>
            </w:r>
            <w:r w:rsidR="009C00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reunião com o Professor José </w:t>
            </w:r>
            <w:proofErr w:type="spellStart"/>
            <w:r w:rsidR="009C00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Kó</w:t>
            </w:r>
            <w:r w:rsidR="008607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proofErr w:type="spellEnd"/>
            <w:r w:rsidR="008607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</w:t>
            </w:r>
            <w:r w:rsidR="009C00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explicações mais  detalhadas</w:t>
            </w:r>
            <w:r w:rsidR="008607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andamento do projeto.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58A40504" w:rsidR="00870135" w:rsidRPr="002A76F3" w:rsidRDefault="00A3142D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42D">
              <w:rPr>
                <w:rFonts w:ascii="Arial" w:hAnsi="Arial" w:cs="Arial"/>
                <w:b/>
                <w:sz w:val="22"/>
                <w:szCs w:val="22"/>
              </w:rPr>
              <w:t>Declaração Acessibilidade no RRT – aplicabilidade em regularização</w:t>
            </w:r>
            <w:r w:rsidR="00CC66C7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444C729A" w:rsidR="00870135" w:rsidRPr="002A76F3" w:rsidRDefault="007D2C5E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20C54461" w:rsidR="00870135" w:rsidRPr="00290F90" w:rsidRDefault="00D372A7" w:rsidP="000C76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14:paraId="20A384A2" w14:textId="5A75FC5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049DD00C" w:rsidR="00A3142D" w:rsidRPr="002A76F3" w:rsidRDefault="00A3142D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42D">
              <w:rPr>
                <w:rFonts w:ascii="Arial" w:hAnsi="Arial" w:cs="Arial"/>
                <w:b/>
                <w:sz w:val="22"/>
                <w:szCs w:val="22"/>
              </w:rPr>
              <w:t xml:space="preserve">Envio do Ofício às Prefeituras da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RMF com origem na CT de Estudos </w:t>
            </w:r>
            <w:r w:rsidRPr="00A3142D">
              <w:rPr>
                <w:rFonts w:ascii="Arial" w:hAnsi="Arial" w:cs="Arial"/>
                <w:b/>
                <w:sz w:val="22"/>
                <w:szCs w:val="22"/>
              </w:rPr>
              <w:t>Urbanos recomendando a estruturação da SUDERF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51BA74DF" w:rsidR="00A3142D" w:rsidRPr="002A76F3" w:rsidRDefault="007D2C5E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1B377351" w:rsidR="00A3142D" w:rsidRPr="00290F90" w:rsidRDefault="00D372A7" w:rsidP="00537B9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14:paraId="7B5DA057" w14:textId="14DB4A43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28DD6EDA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F85ED6" w14:textId="489028AC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266A" w14:textId="108742D9" w:rsidR="00A3142D" w:rsidRPr="002A76F3" w:rsidRDefault="006962E9" w:rsidP="00537B9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62E9">
              <w:rPr>
                <w:rFonts w:ascii="Arial" w:hAnsi="Arial" w:cs="Arial"/>
                <w:b/>
                <w:sz w:val="22"/>
                <w:szCs w:val="22"/>
              </w:rPr>
              <w:t>Resolução CGSIM nº 64/2020 do Ministério da Economia</w:t>
            </w:r>
            <w:r w:rsidR="00A3142D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A3142D" w:rsidRPr="002A76F3" w14:paraId="2F8A7CED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F25977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F13E1" w14:textId="45D325C5" w:rsidR="00A3142D" w:rsidRPr="002A76F3" w:rsidRDefault="007D2C5E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035B6255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E74FEF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27ABC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4D34E7DC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D7F6CC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3D87B" w14:textId="5793DA61" w:rsidR="00A3142D" w:rsidRPr="00290F90" w:rsidRDefault="00241351" w:rsidP="006D0F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meio da Deliberação nº 05 de 2021 da CPUA, a comissão decidiu por c</w:t>
            </w:r>
            <w:r w:rsidRPr="002413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onsiderar que a manifestação do CAU/BR expõe os mesmos</w:t>
            </w:r>
            <w:r w:rsidR="006D0F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entendimentos da CPUA – CAU/SC; por e</w:t>
            </w:r>
            <w:r w:rsidRPr="002413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ncaminhar o documento anexo</w:t>
            </w:r>
            <w:r w:rsidR="006D0F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deliberação</w:t>
            </w:r>
            <w:r w:rsidRPr="002413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via correspondência eletrônica, aos arquitetos e urbanistas de Santa </w:t>
            </w:r>
            <w:r w:rsidR="006D0F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Catarina registrados no SICCAU; por e</w:t>
            </w:r>
            <w:r w:rsidRPr="002413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ncaminhar o documento anexo, via correspondência eletrônica, aos prefeitos e aos presidentes dos poderes legislativos do</w:t>
            </w:r>
            <w:r w:rsidR="006D0F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municípios de Santa Catarina e por e</w:t>
            </w:r>
            <w:r w:rsidRPr="002413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ncaminhar esta deliberação à Presidência do CAU/SC para demais providências cabíveis.</w:t>
            </w:r>
          </w:p>
        </w:tc>
      </w:tr>
    </w:tbl>
    <w:p w14:paraId="3BBCA450" w14:textId="5D7529D2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0A752B7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03C2DC" w14:textId="6E1F5575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215B" w14:textId="760E1929" w:rsidR="00A3142D" w:rsidRPr="002A76F3" w:rsidRDefault="006962E9" w:rsidP="006962E9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62E9">
              <w:rPr>
                <w:rFonts w:ascii="Arial" w:hAnsi="Arial" w:cs="Arial"/>
                <w:b/>
                <w:sz w:val="22"/>
                <w:szCs w:val="22"/>
              </w:rPr>
              <w:t>Questionamento sobre conteúdo 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Pós-Graduação em Preservação e </w:t>
            </w:r>
            <w:r w:rsidRPr="006962E9">
              <w:rPr>
                <w:rFonts w:ascii="Arial" w:hAnsi="Arial" w:cs="Arial"/>
                <w:b/>
                <w:sz w:val="22"/>
                <w:szCs w:val="22"/>
              </w:rPr>
              <w:t>Restauro da INBEC</w:t>
            </w:r>
            <w:r w:rsidR="00A3142D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A3142D" w:rsidRPr="002A76F3" w14:paraId="04587333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1CE1DC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1BBA5" w14:textId="38126880" w:rsidR="00A3142D" w:rsidRPr="002A76F3" w:rsidRDefault="007D2C5E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0EEADF56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481F3A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2DAA5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53C62DA6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68F3A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18B9F" w14:textId="40B67730" w:rsidR="00A3142D" w:rsidRPr="00290F90" w:rsidRDefault="004F0F0C" w:rsidP="004F0F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CPUA, sobre esse assunto, optou, de forma unânime, por não se manifestar visto que se trata de uma pós-graduação e por não haver diretriz nacional que determine os conteúdos e a carga horária do curso. Optou-se também por encaminhar esse assunto a CEF/SC para que os conselheiros da CEF possam se manifestar sobre o tema.</w:t>
            </w:r>
          </w:p>
        </w:tc>
      </w:tr>
    </w:tbl>
    <w:p w14:paraId="4B9745E0" w14:textId="00E11578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61BBCAE4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B57867" w14:textId="0C9E2AE3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F856" w14:textId="411FCA90" w:rsidR="00A3142D" w:rsidRPr="002A76F3" w:rsidRDefault="006962E9" w:rsidP="00537B9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Ações planejadas para 2021</w:t>
            </w:r>
          </w:p>
        </w:tc>
      </w:tr>
      <w:tr w:rsidR="00A3142D" w:rsidRPr="002A76F3" w14:paraId="5915318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6369E3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21A3C" w14:textId="4088F640" w:rsidR="00A3142D" w:rsidRPr="002A76F3" w:rsidRDefault="007D2C5E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647B227E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192D88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4840F" w14:textId="77777777" w:rsidR="00A3142D" w:rsidRPr="002A76F3" w:rsidRDefault="00A3142D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3142D" w:rsidRPr="002A76F3" w14:paraId="0050F76F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E71CF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EAD08" w14:textId="75544B90" w:rsidR="00F77DFA" w:rsidRPr="00290F90" w:rsidRDefault="00E45C46" w:rsidP="0071367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apresentados os projetos elencados pela CPUA em 2020 como planejamento para as ações de 2021 como: desenvolvimento das ações para Plataforma ‘Ecossistemas das Cidades’ em parceria com a UFSC; Continuidade do projeto ‘Fundamentos cidades 2030’ – agenda de divulgação; Continuidade Cadernos Cidade: Patrimônio de Todos, agenda de divulgação e concurso de fotografia; </w:t>
            </w:r>
            <w:r w:rsidR="00F77D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Plataforma de Representantes – aprimorar o sistema de cadastro e melhorar o acompanhamento das representações regionais</w:t>
            </w:r>
            <w:r w:rsidR="007136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Como s</w:t>
            </w:r>
            <w:r w:rsidR="007E71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ugestão</w:t>
            </w:r>
            <w:r w:rsidR="007136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nova composição foi: </w:t>
            </w:r>
            <w:r w:rsidR="007E71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melhorar a comunicação com os representantes e buscar automatizar por meio da plataforma a comunicação</w:t>
            </w:r>
            <w:r w:rsidR="00F77D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 Acessibilidade com o projeto ca</w:t>
            </w:r>
            <w:r w:rsidR="007E71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minhada pela acessibilidade. Nesse ponto, foi s</w:t>
            </w:r>
            <w:r w:rsidR="009C00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ugerido pelo conselheiro Newton</w:t>
            </w:r>
            <w:r w:rsidR="007E71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incluir a participação das universidades </w:t>
            </w:r>
            <w:r w:rsidR="007136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que os estudantes observem</w:t>
            </w:r>
            <w:r w:rsidR="007E71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questão da acessibilidade. As ações pensadas para os projetos foram detalhadas</w:t>
            </w:r>
            <w:r w:rsidR="007136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assessoria</w:t>
            </w:r>
            <w:r w:rsidR="007E71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o conhecimento da nova composição.</w:t>
            </w:r>
          </w:p>
        </w:tc>
      </w:tr>
    </w:tbl>
    <w:p w14:paraId="56015BFB" w14:textId="419A2CCD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962E9" w:rsidRPr="002A76F3" w14:paraId="3E0E7EFB" w14:textId="77777777" w:rsidTr="00537B9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792F0B" w14:textId="0A8D67E3" w:rsidR="006962E9" w:rsidRPr="002A76F3" w:rsidRDefault="006962E9" w:rsidP="006962E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6367B52F" w14:textId="651D866E" w:rsidR="006962E9" w:rsidRDefault="006962E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962E9" w:rsidRPr="002A76F3" w14:paraId="43C6E41A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921159" w14:textId="0F134C22" w:rsidR="006962E9" w:rsidRPr="002A76F3" w:rsidRDefault="006962E9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8ABA" w14:textId="78534E35" w:rsidR="006962E9" w:rsidRPr="002A76F3" w:rsidRDefault="00A157C7" w:rsidP="00537B9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Manifestação ao Projeto de Lei nº 0082/2020 do Município de São José sancionado</w:t>
            </w:r>
          </w:p>
        </w:tc>
      </w:tr>
      <w:tr w:rsidR="006962E9" w:rsidRPr="002A76F3" w14:paraId="4698E42C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298DD1" w14:textId="4FE01F03" w:rsidR="006962E9" w:rsidRPr="002A76F3" w:rsidRDefault="006962E9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252A3" w14:textId="36FD1F63" w:rsidR="006962E9" w:rsidRPr="002A76F3" w:rsidRDefault="007D2C5E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962E9" w:rsidRPr="002A76F3" w14:paraId="4B77D791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764539" w14:textId="269C27C3" w:rsidR="006962E9" w:rsidRPr="002A76F3" w:rsidRDefault="006962E9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A825C" w14:textId="77777777" w:rsidR="006962E9" w:rsidRPr="002A76F3" w:rsidRDefault="006962E9" w:rsidP="00537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962E9" w:rsidRPr="002A76F3" w14:paraId="7BF2167F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95AED7" w14:textId="16AA84C3" w:rsidR="006962E9" w:rsidRPr="002A76F3" w:rsidRDefault="006962E9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14DCA" w14:textId="3DE3C98D" w:rsidR="006962E9" w:rsidRPr="00290F90" w:rsidRDefault="00BC1D55" w:rsidP="009C00C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Nesse ponto de pauta houve a participação da Procuradora do CAU/SC, Isabel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Leonetti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que informou sobre o atual andamento da manifestação. Informou que </w:t>
            </w:r>
            <w:r w:rsidR="001F2F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assunto chegou ao conhecimento da CPUA por meio de denúncia e que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discussão havia sido realizada por e-mail pela configuração anterior da CPUA, em virtude da urgência da demanda. </w:t>
            </w:r>
            <w:r w:rsidR="001F2F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Assunto foi encaminhado e aprovado pelo plenário e i</w:t>
            </w:r>
            <w:r w:rsidR="00F009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nformou t</w:t>
            </w:r>
            <w:r w:rsidR="001F2F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ambém, que durante esse período</w:t>
            </w:r>
            <w:r w:rsidR="00F009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o Projeto de Lei foi aprovado e sancionado. A Presidência interina do CAU/SC julgou importante dar andamento e essa questão e </w:t>
            </w:r>
            <w:r w:rsidR="001F2F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solicitou ao jurídico </w:t>
            </w:r>
            <w:r w:rsidR="00EE16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entrasse com um recurso ao Conselho Superior do Ministério Público</w:t>
            </w:r>
            <w:r w:rsidR="0048265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E16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oposição a criação dessa Lei, motivo pelo qual a procuradoria do CAU/SC trouxe o assunto para discussão. A CPUA indicou como a</w:t>
            </w:r>
            <w:r w:rsidR="005E11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rgumentação a ser incluída na manifestação o fato de não haver instituído no município de São José o CONCIDADES; citar a não delimitação das zonas e áreas onde poderão ser construídos os condomínios; </w:t>
            </w:r>
            <w:r w:rsidR="001F411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verificar se o projeto de lei aprovado menciona o estudo de im</w:t>
            </w:r>
            <w:r w:rsidR="00881E1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pacto de vizinhança. Segundo informações da assessoria jurídica o documento será encaminhado na segunda-feira dia 25/01/2021 incluindo as sugestões da CPUA encaminhadas nessa reunião.</w:t>
            </w:r>
          </w:p>
        </w:tc>
      </w:tr>
    </w:tbl>
    <w:p w14:paraId="6A238515" w14:textId="28C1238C" w:rsidR="00A3142D" w:rsidRDefault="00A3142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B45A6" w:rsidRPr="002A76F3" w14:paraId="0B2DB226" w14:textId="77777777" w:rsidTr="00A041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0D26FB" w14:textId="4D7A5451" w:rsidR="002B45A6" w:rsidRPr="002A76F3" w:rsidRDefault="002B45A6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64B8" w14:textId="742F6CFD" w:rsidR="002B45A6" w:rsidRPr="002A76F3" w:rsidRDefault="002B45A6" w:rsidP="00A041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45A6">
              <w:rPr>
                <w:rFonts w:ascii="Arial" w:hAnsi="Arial" w:cs="Arial"/>
                <w:b/>
                <w:sz w:val="22"/>
                <w:szCs w:val="22"/>
              </w:rPr>
              <w:t>Recomendação a respeito do Projeto de Lei Complementar 1837/2021 – Município de Florianópolis</w:t>
            </w:r>
          </w:p>
        </w:tc>
      </w:tr>
      <w:tr w:rsidR="002B45A6" w:rsidRPr="002A76F3" w14:paraId="5102EFC1" w14:textId="77777777" w:rsidTr="00A04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182455" w14:textId="07E3C4BE" w:rsidR="002B45A6" w:rsidRPr="002A76F3" w:rsidRDefault="002B45A6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6CA7E" w14:textId="77777777" w:rsidR="002B45A6" w:rsidRPr="002A76F3" w:rsidRDefault="002B45A6" w:rsidP="00A041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B45A6" w:rsidRPr="002A76F3" w14:paraId="3E7EA2D1" w14:textId="77777777" w:rsidTr="00A04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B4B0DA" w14:textId="4493A34C" w:rsidR="002B45A6" w:rsidRPr="002A76F3" w:rsidRDefault="002B45A6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19F72" w14:textId="77777777" w:rsidR="002B45A6" w:rsidRPr="002A76F3" w:rsidRDefault="002B45A6" w:rsidP="00A041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B45A6" w:rsidRPr="002A76F3" w14:paraId="5A13F519" w14:textId="77777777" w:rsidTr="00A041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913EE" w14:textId="78FADD9D" w:rsidR="002B45A6" w:rsidRPr="002A76F3" w:rsidRDefault="002B45A6" w:rsidP="00A041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E496E" w14:textId="1F1FEB08" w:rsidR="002B45A6" w:rsidRPr="00290F90" w:rsidRDefault="002B45A6" w:rsidP="002B45A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06 de janeiro de 2021 da CPUA, a comissão decidiu por </w:t>
            </w:r>
            <w:r w:rsidRPr="002B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aprovar as minutas de ofí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cios anexas a essa deliberação; </w:t>
            </w:r>
            <w:r w:rsidRPr="002B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encaminhar os ofícios anexos, via correspondência eletrônica e por carta registrada com Aviso de Recebimento, ao Presidente da Câmara de Florianópolis e ao Prefeito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Município de Florianópolis; p</w:t>
            </w:r>
            <w:r w:rsidRPr="002B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 encaminhar o ofício endereçado ao Presidente da Câmara Municipal de Florianópolis, via correspondência eletrônica, aos vereadores da Câmara Munici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pal de Florianópolis; por e</w:t>
            </w:r>
            <w:r w:rsidRPr="002B45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ncaminhar esta deliberação à Presidência do CAU/SC para demais providências cabíveis.</w:t>
            </w:r>
          </w:p>
        </w:tc>
      </w:tr>
    </w:tbl>
    <w:p w14:paraId="18312C32" w14:textId="77777777" w:rsidR="002B45A6" w:rsidRDefault="002B45A6" w:rsidP="002B45A6">
      <w:pPr>
        <w:rPr>
          <w:rFonts w:ascii="Arial" w:hAnsi="Arial" w:cs="Arial"/>
          <w:sz w:val="22"/>
          <w:szCs w:val="22"/>
        </w:rPr>
      </w:pPr>
    </w:p>
    <w:p w14:paraId="7C4CCDB1" w14:textId="114B6D30" w:rsidR="00525E78" w:rsidRDefault="00525E78" w:rsidP="002B45A6">
      <w:pPr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CPUA realizada de forma virtual no dia </w:t>
      </w:r>
      <w:r w:rsidR="00E05D73" w:rsidRPr="00E05D73">
        <w:rPr>
          <w:rFonts w:ascii="Arial" w:hAnsi="Arial" w:cs="Arial"/>
          <w:sz w:val="22"/>
          <w:szCs w:val="22"/>
        </w:rPr>
        <w:t>26</w:t>
      </w:r>
      <w:r w:rsidR="007D2C5E" w:rsidRPr="00E05D73">
        <w:rPr>
          <w:rFonts w:ascii="Arial" w:hAnsi="Arial" w:cs="Arial"/>
          <w:sz w:val="22"/>
          <w:szCs w:val="22"/>
        </w:rPr>
        <w:t>/</w:t>
      </w:r>
      <w:r w:rsidR="007D2C5E">
        <w:rPr>
          <w:rFonts w:ascii="Arial" w:hAnsi="Arial" w:cs="Arial"/>
          <w:sz w:val="22"/>
          <w:szCs w:val="22"/>
        </w:rPr>
        <w:t>02/2021, com os votos favoráveis da Conselheira</w:t>
      </w:r>
      <w:r w:rsidRPr="00102D17">
        <w:rPr>
          <w:rFonts w:ascii="Arial" w:hAnsi="Arial" w:cs="Arial"/>
          <w:sz w:val="22"/>
          <w:szCs w:val="22"/>
        </w:rPr>
        <w:t xml:space="preserve"> </w:t>
      </w:r>
      <w:r w:rsidR="007D2C5E">
        <w:rPr>
          <w:rFonts w:ascii="Arial" w:hAnsi="Arial" w:cs="Arial"/>
          <w:sz w:val="22"/>
          <w:szCs w:val="22"/>
        </w:rPr>
        <w:t>Janete Krueger e dos Co</w:t>
      </w:r>
      <w:r w:rsidR="00BD596D">
        <w:rPr>
          <w:rFonts w:ascii="Arial" w:hAnsi="Arial" w:cs="Arial"/>
          <w:sz w:val="22"/>
          <w:szCs w:val="22"/>
        </w:rPr>
        <w:t>nselheiros Rodrigo Althoff Medeiros e Newton Marçal Santos</w:t>
      </w:r>
      <w:r w:rsidRPr="00102D1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297BEF05" w14:textId="76E7DBB2" w:rsidR="00525E78" w:rsidRDefault="00525E78" w:rsidP="00525E78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28D6611" w14:textId="3BFB0262" w:rsidR="00525E78" w:rsidRDefault="00525E78" w:rsidP="00525E78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834C459" w14:textId="7F038C62" w:rsidR="005E48CD" w:rsidRDefault="005E48CD" w:rsidP="00525E78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62D8117" w14:textId="77777777" w:rsidR="005E48CD" w:rsidRDefault="005E48CD" w:rsidP="00525E78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13A7E67" w14:textId="1864B7F5" w:rsidR="00525E78" w:rsidRPr="00102D17" w:rsidRDefault="00525E78" w:rsidP="00525E78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7C100909" w14:textId="55A7A7AB" w:rsidR="00525E78" w:rsidRDefault="00E05D73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Larissa </w:t>
      </w:r>
      <w:proofErr w:type="spellStart"/>
      <w:r>
        <w:rPr>
          <w:rFonts w:ascii="Arial" w:hAnsi="Arial" w:cs="Arial"/>
          <w:sz w:val="22"/>
          <w:szCs w:val="22"/>
        </w:rPr>
        <w:t>Milioli</w:t>
      </w:r>
      <w:proofErr w:type="spellEnd"/>
      <w:r w:rsidR="00525E78" w:rsidRPr="00102D17">
        <w:rPr>
          <w:rFonts w:ascii="Arial" w:hAnsi="Arial" w:cs="Arial"/>
          <w:sz w:val="22"/>
          <w:szCs w:val="22"/>
        </w:rPr>
        <w:t xml:space="preserve"> – Assessor Especial da</w:t>
      </w:r>
      <w:r w:rsidR="00525E78" w:rsidRPr="00102D17">
        <w:rPr>
          <w:rFonts w:ascii="Arial" w:hAnsi="Arial" w:cs="Arial"/>
          <w:b/>
          <w:sz w:val="22"/>
          <w:szCs w:val="22"/>
        </w:rPr>
        <w:t xml:space="preserve"> </w:t>
      </w:r>
      <w:r w:rsidR="00525E78">
        <w:rPr>
          <w:rFonts w:ascii="Arial" w:hAnsi="Arial" w:cs="Arial"/>
          <w:sz w:val="22"/>
          <w:szCs w:val="22"/>
        </w:rPr>
        <w:t>Presidência</w:t>
      </w:r>
    </w:p>
    <w:p w14:paraId="0E379363" w14:textId="77777777" w:rsidR="00525E78" w:rsidRDefault="00525E78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051DECD9" w14:textId="77777777" w:rsidR="00525E78" w:rsidRDefault="00525E78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6813F6EE" w14:textId="77777777" w:rsidR="00525E78" w:rsidRDefault="00525E78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14A8A27F" w14:textId="46CB0E13" w:rsidR="005E48CD" w:rsidRDefault="005E48CD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40BC41BA" w14:textId="604D4463" w:rsidR="005E48CD" w:rsidRDefault="005E48CD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51246318" w14:textId="6609473F" w:rsidR="005E48CD" w:rsidRDefault="005E48CD" w:rsidP="00525E7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166243A3" w14:textId="39032BA9" w:rsidR="005E48CD" w:rsidRDefault="00525E78" w:rsidP="005E48CD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1CFF74C9" w14:textId="0EB02403" w:rsidR="002A76F3" w:rsidRPr="002A76F3" w:rsidRDefault="00525E78" w:rsidP="00CE18D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Mecabô – Secretária</w:t>
      </w: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4"/>
  </w:num>
  <w:num w:numId="5">
    <w:abstractNumId w:val="26"/>
  </w:num>
  <w:num w:numId="6">
    <w:abstractNumId w:val="35"/>
  </w:num>
  <w:num w:numId="7">
    <w:abstractNumId w:val="10"/>
  </w:num>
  <w:num w:numId="8">
    <w:abstractNumId w:val="22"/>
  </w:num>
  <w:num w:numId="9">
    <w:abstractNumId w:val="41"/>
  </w:num>
  <w:num w:numId="10">
    <w:abstractNumId w:val="28"/>
  </w:num>
  <w:num w:numId="11">
    <w:abstractNumId w:val="7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6"/>
  </w:num>
  <w:num w:numId="22">
    <w:abstractNumId w:val="31"/>
  </w:num>
  <w:num w:numId="23">
    <w:abstractNumId w:val="27"/>
  </w:num>
  <w:num w:numId="24">
    <w:abstractNumId w:val="23"/>
  </w:num>
  <w:num w:numId="25">
    <w:abstractNumId w:val="13"/>
  </w:num>
  <w:num w:numId="26">
    <w:abstractNumId w:val="1"/>
  </w:num>
  <w:num w:numId="27">
    <w:abstractNumId w:val="40"/>
  </w:num>
  <w:num w:numId="28">
    <w:abstractNumId w:val="36"/>
  </w:num>
  <w:num w:numId="29">
    <w:abstractNumId w:val="21"/>
  </w:num>
  <w:num w:numId="30">
    <w:abstractNumId w:val="2"/>
  </w:num>
  <w:num w:numId="31">
    <w:abstractNumId w:val="39"/>
  </w:num>
  <w:num w:numId="32">
    <w:abstractNumId w:val="30"/>
  </w:num>
  <w:num w:numId="33">
    <w:abstractNumId w:val="17"/>
  </w:num>
  <w:num w:numId="34">
    <w:abstractNumId w:val="8"/>
  </w:num>
  <w:num w:numId="35">
    <w:abstractNumId w:val="29"/>
  </w:num>
  <w:num w:numId="36">
    <w:abstractNumId w:val="33"/>
  </w:num>
  <w:num w:numId="37">
    <w:abstractNumId w:val="16"/>
  </w:num>
  <w:num w:numId="38">
    <w:abstractNumId w:val="14"/>
  </w:num>
  <w:num w:numId="39">
    <w:abstractNumId w:val="38"/>
  </w:num>
  <w:num w:numId="40">
    <w:abstractNumId w:val="42"/>
  </w:num>
  <w:num w:numId="41">
    <w:abstractNumId w:val="38"/>
  </w:num>
  <w:num w:numId="42">
    <w:abstractNumId w:val="18"/>
  </w:num>
  <w:num w:numId="43">
    <w:abstractNumId w:val="1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D04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260B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761"/>
    <w:rsid w:val="000B5852"/>
    <w:rsid w:val="000C0120"/>
    <w:rsid w:val="000C23C4"/>
    <w:rsid w:val="000C2C25"/>
    <w:rsid w:val="000C388F"/>
    <w:rsid w:val="000C4178"/>
    <w:rsid w:val="000C5901"/>
    <w:rsid w:val="000C760D"/>
    <w:rsid w:val="000D1304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58D"/>
    <w:rsid w:val="000E7DBC"/>
    <w:rsid w:val="000F19F4"/>
    <w:rsid w:val="000F1CF7"/>
    <w:rsid w:val="000F220D"/>
    <w:rsid w:val="000F32D0"/>
    <w:rsid w:val="000F3EF7"/>
    <w:rsid w:val="000F53D3"/>
    <w:rsid w:val="000F5911"/>
    <w:rsid w:val="000F6226"/>
    <w:rsid w:val="000F6586"/>
    <w:rsid w:val="00101809"/>
    <w:rsid w:val="00101AD3"/>
    <w:rsid w:val="00101C34"/>
    <w:rsid w:val="00103F96"/>
    <w:rsid w:val="00107602"/>
    <w:rsid w:val="0011020F"/>
    <w:rsid w:val="0011042B"/>
    <w:rsid w:val="00110EB3"/>
    <w:rsid w:val="00112578"/>
    <w:rsid w:val="00112924"/>
    <w:rsid w:val="0011297E"/>
    <w:rsid w:val="001131B1"/>
    <w:rsid w:val="00114158"/>
    <w:rsid w:val="00114503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413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EFB"/>
    <w:rsid w:val="001846B5"/>
    <w:rsid w:val="001874C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2AA5"/>
    <w:rsid w:val="001A3ECA"/>
    <w:rsid w:val="001A420B"/>
    <w:rsid w:val="001A47AC"/>
    <w:rsid w:val="001A5BD8"/>
    <w:rsid w:val="001A61BF"/>
    <w:rsid w:val="001A6CDA"/>
    <w:rsid w:val="001A6E4A"/>
    <w:rsid w:val="001A748E"/>
    <w:rsid w:val="001A7D21"/>
    <w:rsid w:val="001A7EFC"/>
    <w:rsid w:val="001B07AF"/>
    <w:rsid w:val="001B53AC"/>
    <w:rsid w:val="001B7653"/>
    <w:rsid w:val="001C06BD"/>
    <w:rsid w:val="001C0B81"/>
    <w:rsid w:val="001C1EBA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3082"/>
    <w:rsid w:val="001D40DF"/>
    <w:rsid w:val="001D4B8D"/>
    <w:rsid w:val="001D65E1"/>
    <w:rsid w:val="001D69B8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5A6"/>
    <w:rsid w:val="002B4883"/>
    <w:rsid w:val="002B5AA9"/>
    <w:rsid w:val="002B5BF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2F06"/>
    <w:rsid w:val="00333341"/>
    <w:rsid w:val="003338D2"/>
    <w:rsid w:val="00334186"/>
    <w:rsid w:val="0033432E"/>
    <w:rsid w:val="00334F95"/>
    <w:rsid w:val="00335DBE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3696"/>
    <w:rsid w:val="003E4F66"/>
    <w:rsid w:val="003E5E32"/>
    <w:rsid w:val="003E6079"/>
    <w:rsid w:val="003F00C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FB7"/>
    <w:rsid w:val="004478FB"/>
    <w:rsid w:val="00447F9E"/>
    <w:rsid w:val="004510C9"/>
    <w:rsid w:val="00452B47"/>
    <w:rsid w:val="004553E3"/>
    <w:rsid w:val="0045643E"/>
    <w:rsid w:val="00456F30"/>
    <w:rsid w:val="00457B69"/>
    <w:rsid w:val="00457F50"/>
    <w:rsid w:val="00460473"/>
    <w:rsid w:val="00461307"/>
    <w:rsid w:val="004615C0"/>
    <w:rsid w:val="004619BD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265B"/>
    <w:rsid w:val="004834E9"/>
    <w:rsid w:val="004873C3"/>
    <w:rsid w:val="0048792B"/>
    <w:rsid w:val="004908B5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3B4"/>
    <w:rsid w:val="004B1966"/>
    <w:rsid w:val="004B1BCE"/>
    <w:rsid w:val="004B2EC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C75"/>
    <w:rsid w:val="004D0A12"/>
    <w:rsid w:val="004D1D78"/>
    <w:rsid w:val="004D2A14"/>
    <w:rsid w:val="004D529A"/>
    <w:rsid w:val="004D5D97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67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D25"/>
    <w:rsid w:val="00525E78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546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0C1F"/>
    <w:rsid w:val="00581EEE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11B2"/>
    <w:rsid w:val="005E1905"/>
    <w:rsid w:val="005E2A69"/>
    <w:rsid w:val="005E38E4"/>
    <w:rsid w:val="005E3FE9"/>
    <w:rsid w:val="005E43CE"/>
    <w:rsid w:val="005E48CD"/>
    <w:rsid w:val="005E6968"/>
    <w:rsid w:val="005E6ABD"/>
    <w:rsid w:val="005F0491"/>
    <w:rsid w:val="005F11CE"/>
    <w:rsid w:val="005F4AD2"/>
    <w:rsid w:val="005F4E33"/>
    <w:rsid w:val="005F5333"/>
    <w:rsid w:val="005F6574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30470"/>
    <w:rsid w:val="006306C2"/>
    <w:rsid w:val="00630DE7"/>
    <w:rsid w:val="00630FA6"/>
    <w:rsid w:val="0063124F"/>
    <w:rsid w:val="00631319"/>
    <w:rsid w:val="00631DE4"/>
    <w:rsid w:val="0063212A"/>
    <w:rsid w:val="00633D34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0078"/>
    <w:rsid w:val="00650176"/>
    <w:rsid w:val="00652A19"/>
    <w:rsid w:val="0065344D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429A"/>
    <w:rsid w:val="00694856"/>
    <w:rsid w:val="00694F64"/>
    <w:rsid w:val="00695803"/>
    <w:rsid w:val="00695F65"/>
    <w:rsid w:val="006962E9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ADE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BFB"/>
    <w:rsid w:val="006E60CB"/>
    <w:rsid w:val="006E62EE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367C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F30"/>
    <w:rsid w:val="0072663B"/>
    <w:rsid w:val="00726747"/>
    <w:rsid w:val="0072740B"/>
    <w:rsid w:val="007277EF"/>
    <w:rsid w:val="00727A4C"/>
    <w:rsid w:val="00730D6C"/>
    <w:rsid w:val="007319A6"/>
    <w:rsid w:val="00740D22"/>
    <w:rsid w:val="00741974"/>
    <w:rsid w:val="00743A8B"/>
    <w:rsid w:val="007443DB"/>
    <w:rsid w:val="007475A3"/>
    <w:rsid w:val="0074774B"/>
    <w:rsid w:val="00747EBD"/>
    <w:rsid w:val="0075155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A5392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5B71"/>
    <w:rsid w:val="007C7019"/>
    <w:rsid w:val="007C7CEB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7"/>
    <w:rsid w:val="007E271E"/>
    <w:rsid w:val="007E3685"/>
    <w:rsid w:val="007E3ABA"/>
    <w:rsid w:val="007E4928"/>
    <w:rsid w:val="007E568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2E7"/>
    <w:rsid w:val="00825A90"/>
    <w:rsid w:val="008265EA"/>
    <w:rsid w:val="008269CE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8DF"/>
    <w:rsid w:val="00845157"/>
    <w:rsid w:val="00845E77"/>
    <w:rsid w:val="00846B64"/>
    <w:rsid w:val="008478D0"/>
    <w:rsid w:val="00847EAC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4EF5"/>
    <w:rsid w:val="008A5437"/>
    <w:rsid w:val="008A56AF"/>
    <w:rsid w:val="008A5DDC"/>
    <w:rsid w:val="008A74FE"/>
    <w:rsid w:val="008A7DF6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D258D"/>
    <w:rsid w:val="008D2851"/>
    <w:rsid w:val="008D5A7B"/>
    <w:rsid w:val="008D5FBA"/>
    <w:rsid w:val="008E0B77"/>
    <w:rsid w:val="008E1794"/>
    <w:rsid w:val="008E23CB"/>
    <w:rsid w:val="008E2B29"/>
    <w:rsid w:val="008E2D5A"/>
    <w:rsid w:val="008E3D14"/>
    <w:rsid w:val="008E3F46"/>
    <w:rsid w:val="008E6217"/>
    <w:rsid w:val="008E7C1B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57E2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36A5"/>
    <w:rsid w:val="00936262"/>
    <w:rsid w:val="00936BF0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7CDF"/>
    <w:rsid w:val="009C00C6"/>
    <w:rsid w:val="009C0175"/>
    <w:rsid w:val="009C0C67"/>
    <w:rsid w:val="009C3006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F1109"/>
    <w:rsid w:val="009F1257"/>
    <w:rsid w:val="009F192D"/>
    <w:rsid w:val="009F242C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32B0"/>
    <w:rsid w:val="00A636F2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0BA"/>
    <w:rsid w:val="00AB5908"/>
    <w:rsid w:val="00AB5B96"/>
    <w:rsid w:val="00AB6EFE"/>
    <w:rsid w:val="00AB7A3D"/>
    <w:rsid w:val="00AC09EA"/>
    <w:rsid w:val="00AC40EB"/>
    <w:rsid w:val="00AC4F93"/>
    <w:rsid w:val="00AC619F"/>
    <w:rsid w:val="00AC61DA"/>
    <w:rsid w:val="00AC6396"/>
    <w:rsid w:val="00AC6447"/>
    <w:rsid w:val="00AD022C"/>
    <w:rsid w:val="00AD1524"/>
    <w:rsid w:val="00AD3757"/>
    <w:rsid w:val="00AD4B94"/>
    <w:rsid w:val="00AD4CB4"/>
    <w:rsid w:val="00AD610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F68"/>
    <w:rsid w:val="00AE76F7"/>
    <w:rsid w:val="00AE784A"/>
    <w:rsid w:val="00AF0166"/>
    <w:rsid w:val="00AF0238"/>
    <w:rsid w:val="00AF2C34"/>
    <w:rsid w:val="00AF3875"/>
    <w:rsid w:val="00AF3AF0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20142"/>
    <w:rsid w:val="00B202DF"/>
    <w:rsid w:val="00B21B81"/>
    <w:rsid w:val="00B221EE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6C59"/>
    <w:rsid w:val="00B56D9D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3C5"/>
    <w:rsid w:val="00B91FE5"/>
    <w:rsid w:val="00B93AA6"/>
    <w:rsid w:val="00B94779"/>
    <w:rsid w:val="00BA10A3"/>
    <w:rsid w:val="00BA29B0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1D55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596D"/>
    <w:rsid w:val="00BD6327"/>
    <w:rsid w:val="00BD649D"/>
    <w:rsid w:val="00BD69D6"/>
    <w:rsid w:val="00BE0D09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396B"/>
    <w:rsid w:val="00C06A84"/>
    <w:rsid w:val="00C07D37"/>
    <w:rsid w:val="00C1092A"/>
    <w:rsid w:val="00C11509"/>
    <w:rsid w:val="00C121C5"/>
    <w:rsid w:val="00C1282E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93C"/>
    <w:rsid w:val="00C2570C"/>
    <w:rsid w:val="00C26858"/>
    <w:rsid w:val="00C269BF"/>
    <w:rsid w:val="00C2717B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1ACB"/>
    <w:rsid w:val="00C72B79"/>
    <w:rsid w:val="00C72B88"/>
    <w:rsid w:val="00C72CF8"/>
    <w:rsid w:val="00C74696"/>
    <w:rsid w:val="00C75858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754"/>
    <w:rsid w:val="00CE2912"/>
    <w:rsid w:val="00CE40B9"/>
    <w:rsid w:val="00CE6095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7C6"/>
    <w:rsid w:val="00D1609D"/>
    <w:rsid w:val="00D16E78"/>
    <w:rsid w:val="00D213DC"/>
    <w:rsid w:val="00D21E22"/>
    <w:rsid w:val="00D21FE4"/>
    <w:rsid w:val="00D2553B"/>
    <w:rsid w:val="00D258CB"/>
    <w:rsid w:val="00D263DB"/>
    <w:rsid w:val="00D2694A"/>
    <w:rsid w:val="00D27E08"/>
    <w:rsid w:val="00D308AD"/>
    <w:rsid w:val="00D311A7"/>
    <w:rsid w:val="00D3151D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095"/>
    <w:rsid w:val="00D51C6C"/>
    <w:rsid w:val="00D52EA3"/>
    <w:rsid w:val="00D53DA1"/>
    <w:rsid w:val="00D55545"/>
    <w:rsid w:val="00D55CBE"/>
    <w:rsid w:val="00D6175A"/>
    <w:rsid w:val="00D61B06"/>
    <w:rsid w:val="00D62E59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27EF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CCA"/>
    <w:rsid w:val="00E031AE"/>
    <w:rsid w:val="00E03DE7"/>
    <w:rsid w:val="00E040A3"/>
    <w:rsid w:val="00E05D58"/>
    <w:rsid w:val="00E05D61"/>
    <w:rsid w:val="00E05D73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1670"/>
    <w:rsid w:val="00E9206B"/>
    <w:rsid w:val="00E94B9A"/>
    <w:rsid w:val="00E95CAF"/>
    <w:rsid w:val="00E96077"/>
    <w:rsid w:val="00E9643F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FA9"/>
    <w:rsid w:val="00EB4FCE"/>
    <w:rsid w:val="00EB5197"/>
    <w:rsid w:val="00EB5979"/>
    <w:rsid w:val="00EB7639"/>
    <w:rsid w:val="00EB7DEB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F0098D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52128"/>
    <w:rsid w:val="00F53220"/>
    <w:rsid w:val="00F53DF5"/>
    <w:rsid w:val="00F54EEB"/>
    <w:rsid w:val="00F557B6"/>
    <w:rsid w:val="00F558F6"/>
    <w:rsid w:val="00F57C06"/>
    <w:rsid w:val="00F6037A"/>
    <w:rsid w:val="00F608EA"/>
    <w:rsid w:val="00F60E6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DFA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2150"/>
    <w:rsid w:val="00F924D5"/>
    <w:rsid w:val="00F92F9A"/>
    <w:rsid w:val="00F93117"/>
    <w:rsid w:val="00F967C3"/>
    <w:rsid w:val="00F97EDA"/>
    <w:rsid w:val="00FA1364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006F-F3EB-40BB-A393-E2618227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3</cp:revision>
  <cp:lastPrinted>2021-03-10T15:39:00Z</cp:lastPrinted>
  <dcterms:created xsi:type="dcterms:W3CDTF">2021-03-10T15:34:00Z</dcterms:created>
  <dcterms:modified xsi:type="dcterms:W3CDTF">2021-03-10T15:39:00Z</dcterms:modified>
</cp:coreProperties>
</file>