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FE118A">
        <w:rPr>
          <w:rFonts w:ascii="Arial" w:hAnsi="Arial" w:cs="Arial"/>
          <w:b/>
          <w:sz w:val="22"/>
          <w:szCs w:val="22"/>
        </w:rPr>
        <w:t>1</w:t>
      </w:r>
      <w:r w:rsidRPr="00F25EE1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F12BFE" w:rsidRDefault="00F25EE1" w:rsidP="00791D6E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 w:rsidRPr="00F12BF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791D6E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F12BF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91D6E">
              <w:rPr>
                <w:rFonts w:ascii="Arial" w:hAnsi="Arial" w:cs="Arial"/>
                <w:bCs/>
                <w:sz w:val="22"/>
                <w:szCs w:val="22"/>
              </w:rPr>
              <w:t>01</w:t>
            </w:r>
            <w:r w:rsidRPr="00F12BF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91D6E">
              <w:rPr>
                <w:rFonts w:ascii="Arial" w:hAnsi="Arial" w:cs="Arial"/>
                <w:bCs/>
                <w:sz w:val="22"/>
                <w:szCs w:val="22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514A7D" w:rsidP="000D1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13:30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377E0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presencial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1215A2" w:rsidRPr="001215A2" w:rsidRDefault="00F12BFE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2693" w:type="dxa"/>
            <w:vAlign w:val="center"/>
          </w:tcPr>
          <w:p w:rsidR="001215A2" w:rsidRPr="001215A2" w:rsidRDefault="001215A2" w:rsidP="00DB389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F12BFE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34" w:type="dxa"/>
          </w:tcPr>
          <w:p w:rsidR="001215A2" w:rsidRPr="00C25AA7" w:rsidRDefault="009926A0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91D6E">
              <w:rPr>
                <w:rFonts w:ascii="Arial" w:hAnsi="Arial" w:cs="Arial"/>
                <w:sz w:val="22"/>
                <w:szCs w:val="22"/>
              </w:rPr>
              <w:t>3:</w:t>
            </w:r>
            <w:r w:rsidR="009639C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C25AA7" w:rsidRDefault="00703408" w:rsidP="006D53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17:18</w:t>
            </w:r>
          </w:p>
        </w:tc>
      </w:tr>
      <w:tr w:rsidR="00F12BFE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F12BFE" w:rsidRPr="001215A2" w:rsidRDefault="0092209B" w:rsidP="00F12BFE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2209B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2693" w:type="dxa"/>
            <w:vAlign w:val="center"/>
          </w:tcPr>
          <w:p w:rsidR="00F12BFE" w:rsidRPr="001215A2" w:rsidRDefault="0092209B" w:rsidP="00DB389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</w:t>
            </w:r>
            <w:r w:rsidRPr="0092209B">
              <w:rPr>
                <w:rFonts w:ascii="Arial" w:hAnsi="Arial" w:cs="Arial"/>
                <w:sz w:val="22"/>
                <w:szCs w:val="22"/>
                <w:lang w:eastAsia="pt-BR"/>
              </w:rPr>
              <w:t>oordenadora adjunto</w:t>
            </w:r>
          </w:p>
        </w:tc>
        <w:tc>
          <w:tcPr>
            <w:tcW w:w="1134" w:type="dxa"/>
          </w:tcPr>
          <w:p w:rsidR="00F12BFE" w:rsidRPr="00F95F03" w:rsidRDefault="00791D6E" w:rsidP="00F12BF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</w:t>
            </w:r>
            <w:r w:rsidR="009639C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27" w:type="dxa"/>
            <w:tcBorders>
              <w:right w:val="nil"/>
            </w:tcBorders>
          </w:tcPr>
          <w:p w:rsidR="00F12BFE" w:rsidRPr="00B7254B" w:rsidRDefault="00703408" w:rsidP="006D53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17:18</w:t>
            </w:r>
          </w:p>
        </w:tc>
      </w:tr>
      <w:tr w:rsidR="00791D6E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791D6E" w:rsidRPr="001215A2" w:rsidRDefault="00791D6E" w:rsidP="00791D6E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2693" w:type="dxa"/>
            <w:vAlign w:val="center"/>
          </w:tcPr>
          <w:p w:rsidR="00791D6E" w:rsidRPr="001215A2" w:rsidRDefault="00791D6E" w:rsidP="00791D6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Membro titular</w:t>
            </w:r>
          </w:p>
        </w:tc>
        <w:tc>
          <w:tcPr>
            <w:tcW w:w="1134" w:type="dxa"/>
          </w:tcPr>
          <w:p w:rsidR="00791D6E" w:rsidRPr="00F95F03" w:rsidRDefault="00791D6E" w:rsidP="00791D6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</w:t>
            </w:r>
            <w:r w:rsidR="009639C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27" w:type="dxa"/>
            <w:tcBorders>
              <w:right w:val="nil"/>
            </w:tcBorders>
          </w:tcPr>
          <w:p w:rsidR="00791D6E" w:rsidRPr="00B7254B" w:rsidRDefault="00703408" w:rsidP="00791D6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17:18</w:t>
            </w:r>
          </w:p>
        </w:tc>
      </w:tr>
      <w:tr w:rsidR="00791D6E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791D6E" w:rsidRPr="00E039FC" w:rsidRDefault="00791D6E" w:rsidP="00791D6E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791D6E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791D6E" w:rsidRPr="00E039FC" w:rsidRDefault="00791D6E" w:rsidP="00791D6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791D6E" w:rsidRDefault="00791D6E" w:rsidP="00791D6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341A">
              <w:rPr>
                <w:rFonts w:ascii="Arial" w:hAnsi="Arial" w:cs="Arial"/>
                <w:sz w:val="22"/>
                <w:szCs w:val="22"/>
              </w:rPr>
              <w:t>Fernando de Oliveira Volkmer</w:t>
            </w:r>
            <w:r>
              <w:rPr>
                <w:rFonts w:ascii="Arial" w:hAnsi="Arial" w:cs="Arial"/>
                <w:sz w:val="22"/>
                <w:szCs w:val="22"/>
              </w:rPr>
              <w:t xml:space="preserve"> - Assessor</w:t>
            </w:r>
          </w:p>
          <w:p w:rsidR="00791D6E" w:rsidRPr="00E039FC" w:rsidRDefault="00791D6E" w:rsidP="00791D6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Julianna Luiz Steffens -  Secretária</w:t>
            </w:r>
          </w:p>
        </w:tc>
      </w:tr>
    </w:tbl>
    <w:p w:rsidR="00377E07" w:rsidRDefault="00377E0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Default="00B06376" w:rsidP="00B0637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Melina Valença Marcondes </w:t>
            </w:r>
            <w:r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 Analista Técnica</w:t>
            </w:r>
          </w:p>
          <w:p w:rsidR="005A5AD6" w:rsidRPr="00E039FC" w:rsidRDefault="00703408" w:rsidP="000C62C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Newton Marçal </w:t>
            </w:r>
            <w:r w:rsidR="00BB7482">
              <w:rPr>
                <w:rFonts w:ascii="Arial" w:hAnsi="Arial" w:cs="Arial"/>
                <w:sz w:val="22"/>
                <w:szCs w:val="22"/>
              </w:rPr>
              <w:t xml:space="preserve">Santos </w:t>
            </w:r>
            <w:r w:rsidR="006A33E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Membro Suplente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:rsidTr="00AF4B78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22F74" w:rsidRPr="0097276A" w:rsidRDefault="00222F74" w:rsidP="005F65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Súmula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5F65C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  <w:r w:rsidR="00652B95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º</w:t>
            </w:r>
            <w:r w:rsidR="00652B9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  <w:r w:rsidR="005F65C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 2</w:t>
            </w:r>
            <w:r w:rsidR="005F65CA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º</w:t>
            </w:r>
            <w:r w:rsidR="005F65C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F65CA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F65C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Extrao</w:t>
            </w:r>
            <w:r w:rsidR="005F65CA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rdinária </w:t>
            </w:r>
            <w:r w:rsidR="005F65C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CEF CAU/SC.</w:t>
            </w:r>
          </w:p>
        </w:tc>
      </w:tr>
    </w:tbl>
    <w:p w:rsidR="00222F74" w:rsidRPr="00074F58" w:rsidRDefault="00222F74" w:rsidP="00222F7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:rsidTr="00AF4B7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22F74" w:rsidRPr="00E96F7B" w:rsidRDefault="00222F74" w:rsidP="00AF4B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E64" w:rsidRPr="00A84AC3" w:rsidRDefault="006D53AD" w:rsidP="00347A8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Aprovadas Súmulas da </w:t>
            </w:r>
            <w:r w:rsidR="00347A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="00C9649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347A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2</w:t>
            </w:r>
            <w:r w:rsidR="00347A8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</w:t>
            </w:r>
            <w:r w:rsidR="00347A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</w:t>
            </w:r>
            <w:r w:rsidR="005C5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Extraordinária</w:t>
            </w:r>
            <w:r w:rsidR="00347A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C9649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Encaminhar para publicação no Portal da Transparência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222F74" w:rsidRDefault="00222F7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A5041" w:rsidTr="00F20A52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5041" w:rsidRDefault="000A5041" w:rsidP="00F20A5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0A5041" w:rsidRPr="00631047" w:rsidRDefault="000A5041" w:rsidP="000A5041">
      <w:pPr>
        <w:pStyle w:val="SemEspaamento"/>
        <w:rPr>
          <w:sz w:val="12"/>
          <w:szCs w:val="12"/>
        </w:rPr>
      </w:pPr>
    </w:p>
    <w:p w:rsidR="000A5041" w:rsidRPr="008A5C15" w:rsidRDefault="000A5041" w:rsidP="000A504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A5041" w:rsidRPr="008A5C15" w:rsidTr="00F20A5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5041" w:rsidRPr="00986324" w:rsidRDefault="000A5041" w:rsidP="00F20A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041" w:rsidRPr="00986324" w:rsidRDefault="003500F2" w:rsidP="00236CB4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A5041" w:rsidRPr="008A5C15" w:rsidTr="00F20A5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5041" w:rsidRPr="00986324" w:rsidRDefault="000A5041" w:rsidP="00F20A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7E83" w:rsidRPr="00986324" w:rsidRDefault="003500F2" w:rsidP="002A5DC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Comunicação da </w:t>
            </w:r>
            <w:proofErr w:type="spellStart"/>
            <w:r w:rsidR="00986324" w:rsidRPr="009863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UnoChapecó</w:t>
            </w:r>
            <w:proofErr w:type="spellEnd"/>
            <w:r w:rsidRPr="009863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informando que a partir do mês de dezembro de 2021 emitirá apenas diplomas no formato digital.</w:t>
            </w:r>
          </w:p>
          <w:p w:rsidR="00736DDA" w:rsidRPr="00986324" w:rsidRDefault="00736DDA" w:rsidP="002A5DC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:rsidR="000A5041" w:rsidRDefault="000A5041" w:rsidP="000A5041">
      <w:pPr>
        <w:pStyle w:val="SemEspaamento"/>
        <w:rPr>
          <w:sz w:val="12"/>
          <w:szCs w:val="12"/>
        </w:rPr>
      </w:pPr>
    </w:p>
    <w:p w:rsidR="00387D62" w:rsidRPr="008A5C15" w:rsidRDefault="00387D62" w:rsidP="00387D62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87D62" w:rsidRPr="008A5C15" w:rsidTr="0090554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7D62" w:rsidRPr="00986324" w:rsidRDefault="00387D62" w:rsidP="009055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D62" w:rsidRPr="00986324" w:rsidRDefault="003500F2" w:rsidP="00905543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87D62" w:rsidRPr="008A5C15" w:rsidTr="0090554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7D62" w:rsidRPr="00986324" w:rsidRDefault="00387D62" w:rsidP="009055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6DDA" w:rsidRPr="00986324" w:rsidRDefault="00977410" w:rsidP="0098632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Deliberação Plenária do CAU/RS sobre atividades extensão universitária na formação em Arquitetura e Urbanismo. </w:t>
            </w:r>
            <w:r w:rsidR="00E25BD0" w:rsidRPr="009863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Design</w:t>
            </w:r>
            <w:r w:rsidR="00986324" w:rsidRPr="009863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ou</w:t>
            </w:r>
            <w:r w:rsidR="00E25BD0" w:rsidRPr="009863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986324" w:rsidRPr="009863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  <w:r w:rsidR="00E25BD0" w:rsidRPr="009863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986324" w:rsidRPr="009863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como relator. L</w:t>
            </w:r>
            <w:r w:rsidR="00E25BD0" w:rsidRPr="009863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eitura do oficio</w:t>
            </w:r>
            <w:r w:rsidR="00986324" w:rsidRPr="009863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será realizada para </w:t>
            </w:r>
            <w:r w:rsidR="004B2EA3" w:rsidRPr="009863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as </w:t>
            </w:r>
            <w:r w:rsidR="00986324" w:rsidRPr="009863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três</w:t>
            </w:r>
            <w:r w:rsidR="004B2EA3" w:rsidRPr="009863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986324" w:rsidRPr="009863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próximas</w:t>
            </w:r>
            <w:r w:rsidR="004B2EA3" w:rsidRPr="009863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reuniões. Sem </w:t>
            </w:r>
            <w:r w:rsidR="00986324" w:rsidRPr="009863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urgência.</w:t>
            </w:r>
          </w:p>
        </w:tc>
      </w:tr>
    </w:tbl>
    <w:p w:rsidR="00387D62" w:rsidRPr="008A5C15" w:rsidRDefault="00387D62" w:rsidP="00387D62">
      <w:pPr>
        <w:pStyle w:val="SemEspaamento"/>
        <w:rPr>
          <w:sz w:val="12"/>
          <w:szCs w:val="12"/>
        </w:rPr>
      </w:pPr>
    </w:p>
    <w:p w:rsidR="009467B1" w:rsidRPr="008A5C15" w:rsidRDefault="009467B1" w:rsidP="009467B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467B1" w:rsidRPr="008A5C15" w:rsidTr="0090554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467B1" w:rsidRPr="008A5C15" w:rsidRDefault="009467B1" w:rsidP="009055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B1" w:rsidRPr="0049341A" w:rsidRDefault="002704FE" w:rsidP="00905543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A3F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467B1" w:rsidRPr="008A5C15" w:rsidTr="0090554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467B1" w:rsidRPr="00D67788" w:rsidRDefault="009467B1" w:rsidP="009055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77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B1" w:rsidRPr="00986324" w:rsidRDefault="002704FE" w:rsidP="006A33E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6324">
              <w:rPr>
                <w:rFonts w:ascii="Arial" w:hAnsi="Arial" w:cs="Arial"/>
                <w:sz w:val="22"/>
                <w:szCs w:val="22"/>
              </w:rPr>
              <w:t>Representação</w:t>
            </w:r>
            <w:r w:rsidR="00986324">
              <w:rPr>
                <w:rFonts w:ascii="Arial" w:hAnsi="Arial" w:cs="Arial"/>
                <w:sz w:val="22"/>
                <w:szCs w:val="22"/>
              </w:rPr>
              <w:t xml:space="preserve"> da denúncia o MEC sobre o Curso </w:t>
            </w:r>
            <w:proofErr w:type="spellStart"/>
            <w:r w:rsidR="00986324">
              <w:rPr>
                <w:rFonts w:ascii="Arial" w:hAnsi="Arial" w:cs="Arial"/>
                <w:sz w:val="22"/>
                <w:szCs w:val="22"/>
              </w:rPr>
              <w:t>Ea</w:t>
            </w:r>
            <w:r w:rsidR="006A33ED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 w:rsidR="009863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C0FA9">
              <w:rPr>
                <w:rFonts w:ascii="Arial" w:hAnsi="Arial" w:cs="Arial"/>
                <w:sz w:val="22"/>
                <w:szCs w:val="22"/>
              </w:rPr>
              <w:t>Unicfacvest</w:t>
            </w:r>
            <w:proofErr w:type="spellEnd"/>
            <w:r w:rsidR="004C0F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6324">
              <w:rPr>
                <w:rFonts w:ascii="Arial" w:hAnsi="Arial" w:cs="Arial"/>
                <w:sz w:val="22"/>
                <w:szCs w:val="22"/>
              </w:rPr>
              <w:t xml:space="preserve">foi devolvida ao </w:t>
            </w:r>
            <w:r w:rsidRPr="00986324">
              <w:rPr>
                <w:rFonts w:ascii="Arial" w:hAnsi="Arial" w:cs="Arial"/>
                <w:sz w:val="22"/>
                <w:szCs w:val="22"/>
              </w:rPr>
              <w:t xml:space="preserve"> setor jurídico do </w:t>
            </w:r>
            <w:r w:rsidR="00986324">
              <w:rPr>
                <w:rFonts w:ascii="Arial" w:hAnsi="Arial" w:cs="Arial"/>
                <w:sz w:val="22"/>
                <w:szCs w:val="22"/>
              </w:rPr>
              <w:t>CAU/SC.</w:t>
            </w:r>
            <w:r w:rsidRPr="009863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A3FB7" w:rsidRDefault="000A3FB7" w:rsidP="009467B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15BD8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registros profissionais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15BD8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15BD8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0E64" w:rsidRDefault="00490E64" w:rsidP="00490E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0C4577">
              <w:rPr>
                <w:rFonts w:ascii="Arial" w:hAnsi="Arial" w:cs="Arial"/>
                <w:sz w:val="22"/>
                <w:szCs w:val="22"/>
              </w:rPr>
              <w:t>5</w:t>
            </w:r>
            <w:r w:rsidR="00B034C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em caráter DEFINITIVO – Deliberação nº</w:t>
            </w:r>
            <w:r w:rsidR="00D21FA5">
              <w:rPr>
                <w:rFonts w:ascii="Arial" w:hAnsi="Arial" w:cs="Arial"/>
                <w:sz w:val="22"/>
                <w:szCs w:val="22"/>
              </w:rPr>
              <w:t xml:space="preserve"> 01</w:t>
            </w:r>
            <w:r>
              <w:rPr>
                <w:rFonts w:ascii="Arial" w:hAnsi="Arial" w:cs="Arial"/>
                <w:sz w:val="22"/>
                <w:szCs w:val="22"/>
              </w:rPr>
              <w:t>/202</w:t>
            </w:r>
            <w:r w:rsidR="00AC1A4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90E64" w:rsidRDefault="00490E64" w:rsidP="00515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5BD8" w:rsidRDefault="00A10CD6" w:rsidP="00515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="00515BD8"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0C4577">
              <w:rPr>
                <w:rFonts w:ascii="Arial" w:hAnsi="Arial" w:cs="Arial"/>
                <w:sz w:val="22"/>
                <w:szCs w:val="22"/>
              </w:rPr>
              <w:t>14</w:t>
            </w:r>
            <w:r w:rsidR="006312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BD8">
              <w:rPr>
                <w:rFonts w:ascii="Arial" w:hAnsi="Arial" w:cs="Arial"/>
                <w:sz w:val="22"/>
                <w:szCs w:val="22"/>
              </w:rPr>
              <w:t>registros em caráter PROVISÓRIO – Deliberação nº</w:t>
            </w:r>
            <w:r w:rsidR="006312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4C45">
              <w:rPr>
                <w:rFonts w:ascii="Arial" w:hAnsi="Arial" w:cs="Arial"/>
                <w:sz w:val="22"/>
                <w:szCs w:val="22"/>
              </w:rPr>
              <w:t>02</w:t>
            </w:r>
            <w:r w:rsidR="00C160E9">
              <w:rPr>
                <w:rFonts w:ascii="Arial" w:hAnsi="Arial" w:cs="Arial"/>
                <w:sz w:val="22"/>
                <w:szCs w:val="22"/>
              </w:rPr>
              <w:t>/</w:t>
            </w:r>
            <w:r w:rsidR="00515BD8">
              <w:rPr>
                <w:rFonts w:ascii="Arial" w:hAnsi="Arial" w:cs="Arial"/>
                <w:sz w:val="22"/>
                <w:szCs w:val="22"/>
              </w:rPr>
              <w:t>202</w:t>
            </w:r>
            <w:r w:rsidR="00AC1A43">
              <w:rPr>
                <w:rFonts w:ascii="Arial" w:hAnsi="Arial" w:cs="Arial"/>
                <w:sz w:val="22"/>
                <w:szCs w:val="22"/>
              </w:rPr>
              <w:t>2</w:t>
            </w:r>
            <w:r w:rsidR="00515BD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96497" w:rsidRPr="00074F58" w:rsidRDefault="00C96497" w:rsidP="00490E6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B17C56" w:rsidRDefault="00785554" w:rsidP="0078555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Inclusão de título de Engenharia e segurança do trabalho</w:t>
            </w:r>
          </w:p>
        </w:tc>
      </w:tr>
      <w:tr w:rsidR="00785554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85554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</w:p>
        </w:tc>
      </w:tr>
      <w:tr w:rsidR="00490E64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0E64" w:rsidRPr="00386A40" w:rsidRDefault="00490E64" w:rsidP="00490E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0E64" w:rsidRDefault="00E15250" w:rsidP="00490E6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</w:t>
            </w:r>
            <w:r w:rsidRPr="00E152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4C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03</w:t>
            </w:r>
            <w:r w:rsidR="00490E64" w:rsidRPr="00E15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/202</w:t>
            </w:r>
            <w:r w:rsidR="00AC1A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490E64" w:rsidRPr="00E15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1D4AD2" w:rsidRPr="00E15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Pr="00E15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614C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0C4577" w:rsidRDefault="000C4577" w:rsidP="00490E6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E1734D" w:rsidRDefault="00E1734D" w:rsidP="00E1734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</w:t>
            </w:r>
            <w:r w:rsidRPr="00E152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4C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04</w:t>
            </w:r>
            <w:r w:rsidRPr="00E15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/202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Pr="00E15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aprovada.</w:t>
            </w:r>
            <w:r w:rsidR="00614C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0C4577" w:rsidRPr="00E15250" w:rsidRDefault="000C4577" w:rsidP="00E1734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0C4577" w:rsidRPr="00E15250" w:rsidRDefault="000C4577" w:rsidP="000C457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</w:t>
            </w:r>
            <w:r w:rsidRPr="00E152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7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</w:t>
            </w:r>
            <w:r w:rsidRPr="00E15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/202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Pr="00E15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aprovada.</w:t>
            </w:r>
          </w:p>
          <w:p w:rsidR="00490E64" w:rsidRPr="00386A40" w:rsidRDefault="00490E64" w:rsidP="0065531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924ADA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5C4684" w:rsidRDefault="005C4684" w:rsidP="0078555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C4684">
              <w:rPr>
                <w:rFonts w:ascii="Arial" w:hAnsi="Arial" w:cs="Arial"/>
                <w:b/>
                <w:sz w:val="22"/>
                <w:szCs w:val="22"/>
              </w:rPr>
              <w:t>Orientação e alinhamento de entendimento nos textos dos DIPLOMAS</w:t>
            </w:r>
          </w:p>
        </w:tc>
      </w:tr>
      <w:tr w:rsidR="00785554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85554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D4AD2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4AD2" w:rsidRPr="00074F58" w:rsidRDefault="001D4AD2" w:rsidP="001D4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AD2" w:rsidRPr="00E15250" w:rsidRDefault="00467E7C" w:rsidP="00332DD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Fazer pesquisa com</w:t>
            </w:r>
            <w:r w:rsidR="00AB72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outros CAU/UF e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ss</w:t>
            </w:r>
            <w:r w:rsidR="00AB72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oria</w:t>
            </w:r>
            <w:r w:rsidR="00332D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CEF do </w:t>
            </w:r>
            <w:r w:rsidR="00FA68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CAU/BR</w:t>
            </w:r>
            <w:r w:rsidR="00AB72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</w:p>
        </w:tc>
      </w:tr>
      <w:tr w:rsidR="001D4AD2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5A0" w:rsidRPr="00074F58" w:rsidRDefault="00C865A0" w:rsidP="001D4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AD2" w:rsidRDefault="001D4AD2" w:rsidP="001D4AD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85554" w:rsidRPr="00074F58" w:rsidTr="00AF4B7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A3FB7" w:rsidRDefault="00C865A0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3FB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A3FB7" w:rsidRDefault="005C4684" w:rsidP="0078555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3FB7">
              <w:rPr>
                <w:rFonts w:ascii="Arial" w:hAnsi="Arial" w:cs="Arial"/>
                <w:b/>
                <w:sz w:val="22"/>
                <w:szCs w:val="22"/>
              </w:rPr>
              <w:t>Planejamento 2022</w:t>
            </w:r>
          </w:p>
        </w:tc>
      </w:tr>
      <w:tr w:rsidR="00785554" w:rsidRPr="00074F58" w:rsidTr="00AF4B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785554" w:rsidRPr="00074F58" w:rsidTr="00AF4B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785554" w:rsidRPr="00386A40" w:rsidTr="00AF4B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C23625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5CBF" w:rsidRPr="00B17ED7" w:rsidRDefault="00A55CBF" w:rsidP="00A55CBF">
            <w:pPr>
              <w:jc w:val="both"/>
            </w:pPr>
            <w:r w:rsidRPr="0088316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Será</w:t>
            </w:r>
            <w:r w:rsidR="00246C71" w:rsidRPr="0088316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levado ao C</w:t>
            </w:r>
            <w:r w:rsidR="00C865A0" w:rsidRPr="0088316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onselho </w:t>
            </w:r>
            <w:r w:rsidR="00246C71" w:rsidRPr="0088316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D</w:t>
            </w:r>
            <w:r w:rsidR="00C865A0" w:rsidRPr="0088316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iretor</w:t>
            </w:r>
            <w:r w:rsidR="00246C71" w:rsidRPr="0088316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a questão de aumento</w:t>
            </w:r>
            <w:r w:rsidRPr="0088316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dos </w:t>
            </w:r>
            <w:r w:rsidR="00883161" w:rsidRPr="0088316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valores </w:t>
            </w:r>
            <w:r w:rsidR="00883161" w:rsidRPr="00B17ED7">
              <w:rPr>
                <w:rFonts w:ascii="Arial" w:hAnsi="Arial" w:cs="Arial"/>
                <w:sz w:val="22"/>
                <w:szCs w:val="22"/>
              </w:rPr>
              <w:t>previstos</w:t>
            </w:r>
            <w:r w:rsidRPr="00B17ED7">
              <w:rPr>
                <w:rFonts w:ascii="Arial" w:hAnsi="Arial" w:cs="Arial"/>
                <w:sz w:val="22"/>
                <w:szCs w:val="22"/>
              </w:rPr>
              <w:t xml:space="preserve"> no orçamento</w:t>
            </w:r>
            <w:r w:rsidR="00B17ED7" w:rsidRPr="00B17ED7">
              <w:rPr>
                <w:rFonts w:ascii="Arial" w:hAnsi="Arial" w:cs="Arial"/>
                <w:sz w:val="22"/>
                <w:szCs w:val="22"/>
              </w:rPr>
              <w:t xml:space="preserve"> para as atividades planejadas pela CEF/SC em 2022</w:t>
            </w:r>
            <w:r w:rsidRPr="00B17ED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46C71" w:rsidRPr="00B17ED7">
              <w:rPr>
                <w:rFonts w:ascii="Arial" w:hAnsi="Arial" w:cs="Arial"/>
                <w:sz w:val="22"/>
                <w:szCs w:val="22"/>
              </w:rPr>
              <w:t xml:space="preserve">Atividades </w:t>
            </w:r>
            <w:r w:rsidR="00883161" w:rsidRPr="00B17ED7">
              <w:rPr>
                <w:rFonts w:ascii="Arial" w:hAnsi="Arial" w:cs="Arial"/>
                <w:sz w:val="22"/>
                <w:szCs w:val="22"/>
              </w:rPr>
              <w:t>previstas</w:t>
            </w:r>
            <w:r w:rsidR="00B17ED7" w:rsidRPr="00B17ED7">
              <w:rPr>
                <w:rFonts w:ascii="Arial" w:hAnsi="Arial" w:cs="Arial"/>
                <w:sz w:val="22"/>
                <w:szCs w:val="22"/>
              </w:rPr>
              <w:t xml:space="preserve"> para </w:t>
            </w:r>
            <w:r w:rsidR="000A3FB7">
              <w:rPr>
                <w:rFonts w:ascii="Arial" w:hAnsi="Arial" w:cs="Arial"/>
                <w:sz w:val="22"/>
                <w:szCs w:val="22"/>
              </w:rPr>
              <w:t xml:space="preserve">2022 </w:t>
            </w:r>
            <w:r w:rsidRPr="00B17ED7">
              <w:rPr>
                <w:rFonts w:ascii="Arial" w:hAnsi="Arial" w:cs="Arial"/>
                <w:sz w:val="22"/>
                <w:szCs w:val="22"/>
              </w:rPr>
              <w:t>são quatro projetos:</w:t>
            </w:r>
            <w:r w:rsidR="000A3FB7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Pr="00B17ED7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B17ED7" w:rsidRPr="00B17ED7">
              <w:rPr>
                <w:rFonts w:ascii="Arial" w:hAnsi="Arial" w:cs="Arial"/>
                <w:sz w:val="22"/>
                <w:szCs w:val="22"/>
              </w:rPr>
              <w:t>AU</w:t>
            </w:r>
            <w:r w:rsidRPr="00B17ED7">
              <w:rPr>
                <w:rFonts w:ascii="Arial" w:hAnsi="Arial" w:cs="Arial"/>
                <w:sz w:val="22"/>
                <w:szCs w:val="22"/>
              </w:rPr>
              <w:t xml:space="preserve"> nas Escolas; </w:t>
            </w:r>
            <w:r w:rsidR="000A3FB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B17ED7">
              <w:rPr>
                <w:rFonts w:ascii="Arial" w:hAnsi="Arial" w:cs="Arial"/>
                <w:sz w:val="22"/>
                <w:szCs w:val="22"/>
              </w:rPr>
              <w:t xml:space="preserve">Premiação </w:t>
            </w:r>
            <w:r w:rsidR="00883161" w:rsidRPr="00B17ED7">
              <w:rPr>
                <w:rFonts w:ascii="Arial" w:hAnsi="Arial" w:cs="Arial"/>
                <w:sz w:val="22"/>
                <w:szCs w:val="22"/>
              </w:rPr>
              <w:t>Acadêmica</w:t>
            </w:r>
            <w:r w:rsidRPr="00B17ED7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0A3FB7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B17ED7">
              <w:rPr>
                <w:rFonts w:ascii="Arial" w:hAnsi="Arial" w:cs="Arial"/>
                <w:sz w:val="22"/>
                <w:szCs w:val="22"/>
              </w:rPr>
              <w:t>Diagnóstico do Ensino de Arquitetura e Urbanismo em SC e</w:t>
            </w:r>
            <w:r w:rsidR="000A3FB7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Pr="00B17ED7">
              <w:rPr>
                <w:rFonts w:ascii="Arial" w:hAnsi="Arial" w:cs="Arial"/>
                <w:sz w:val="22"/>
                <w:szCs w:val="22"/>
              </w:rPr>
              <w:t xml:space="preserve"> Programa de Incentivo ao Registro de Professores.</w:t>
            </w:r>
          </w:p>
          <w:p w:rsidR="00246C71" w:rsidRDefault="000A3FB7" w:rsidP="00B205D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F77B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stratégia de envolvimento de participação</w:t>
            </w:r>
            <w:r w:rsidR="00B34F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CEF no Congresso. Pelo </w:t>
            </w:r>
            <w:r w:rsidR="00B34F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menos um </w:t>
            </w:r>
            <w:r w:rsidR="00F77B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dos membros 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  <w:r w:rsidR="00F77B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34F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cada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das</w:t>
            </w:r>
            <w:r w:rsidR="00F77B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etapas do congresso. </w:t>
            </w:r>
            <w:r w:rsidR="00B34F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Fazer um br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="00B34F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efing do que vai ser abordado. </w:t>
            </w:r>
          </w:p>
          <w:p w:rsidR="00E43E8A" w:rsidRPr="00386A40" w:rsidRDefault="00A55CBF" w:rsidP="00A15DD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9323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vançar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criação da página</w:t>
            </w:r>
            <w:r w:rsidR="009323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CEF</w:t>
            </w:r>
            <w:r w:rsidR="008E76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analisar a forma em que será construída, como um portal de ensino, que seja atrativo </w:t>
            </w:r>
            <w:r w:rsidR="008E76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os </w:t>
            </w:r>
            <w:r w:rsidR="009323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docente</w:t>
            </w:r>
            <w:r w:rsidR="008E76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9323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discente</w:t>
            </w:r>
            <w:r w:rsidR="008E76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9323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8E76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A15D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registrem permanentemente as</w:t>
            </w:r>
            <w:r w:rsidR="008E76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323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informaç</w:t>
            </w:r>
            <w:r w:rsidR="008E76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ões d</w:t>
            </w:r>
            <w:r w:rsidR="000F25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Premiação </w:t>
            </w:r>
            <w:r w:rsidR="001C10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Acadêmica</w:t>
            </w:r>
            <w:r w:rsidR="008E76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9323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865A0" w:rsidRPr="00074F58" w:rsidTr="006F184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65A0" w:rsidRPr="00883161" w:rsidRDefault="00C865A0" w:rsidP="006F18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831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5A0" w:rsidRPr="00883161" w:rsidRDefault="00C865A0" w:rsidP="006F184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83161">
              <w:rPr>
                <w:rFonts w:ascii="Arial" w:hAnsi="Arial" w:cs="Arial"/>
                <w:b/>
                <w:sz w:val="22"/>
                <w:szCs w:val="22"/>
              </w:rPr>
              <w:t>Termo de Referência  para Premiação Acadêmica 2022</w:t>
            </w:r>
          </w:p>
        </w:tc>
      </w:tr>
      <w:tr w:rsidR="00C865A0" w:rsidRPr="00074F58" w:rsidTr="006F184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65A0" w:rsidRPr="00074F58" w:rsidRDefault="00C865A0" w:rsidP="006F18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5A0" w:rsidRPr="00074F58" w:rsidRDefault="00C865A0" w:rsidP="006F184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C865A0" w:rsidRPr="00074F58" w:rsidTr="006F184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65A0" w:rsidRPr="00074F58" w:rsidRDefault="00C865A0" w:rsidP="006F18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5A0" w:rsidRPr="00074F58" w:rsidRDefault="00C865A0" w:rsidP="006F184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C865A0" w:rsidRPr="00C23625" w:rsidTr="006F184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65A0" w:rsidRPr="00C23625" w:rsidRDefault="00C865A0" w:rsidP="006F18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5A0" w:rsidRPr="00DE4A71" w:rsidRDefault="00883161" w:rsidP="0088316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encaminhado aos conselheiros a minuta apresentada e o histórico dos aconselhamentos jurídicos anteriores. Assunto será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repautado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próxima reunião.</w:t>
            </w:r>
            <w:r w:rsidR="00C86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C865A0" w:rsidRDefault="00C865A0" w:rsidP="00C865A0">
      <w:pPr>
        <w:pStyle w:val="SemEspaamento"/>
        <w:rPr>
          <w:sz w:val="12"/>
          <w:szCs w:val="22"/>
        </w:rPr>
      </w:pPr>
    </w:p>
    <w:p w:rsidR="000F2511" w:rsidRDefault="000F2511">
      <w:pPr>
        <w:rPr>
          <w:rFonts w:eastAsia="MS Mincho"/>
          <w:sz w:val="12"/>
          <w:szCs w:val="22"/>
        </w:rPr>
      </w:pPr>
      <w:r>
        <w:rPr>
          <w:sz w:val="12"/>
          <w:szCs w:val="22"/>
        </w:rPr>
        <w:br w:type="page"/>
      </w:r>
    </w:p>
    <w:p w:rsidR="000F2511" w:rsidRDefault="000F2511" w:rsidP="00C865A0">
      <w:pPr>
        <w:pStyle w:val="SemEspaamento"/>
        <w:rPr>
          <w:sz w:val="1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C55A4" w:rsidRPr="002072EB" w:rsidTr="00B64D11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C55A4" w:rsidRPr="00DE4A71" w:rsidRDefault="005C55A4" w:rsidP="00B64D1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A71">
              <w:rPr>
                <w:rFonts w:ascii="Arial" w:hAnsi="Arial" w:cs="Arial"/>
                <w:b/>
                <w:sz w:val="22"/>
                <w:szCs w:val="22"/>
              </w:rPr>
              <w:t>EXTRAPAUTA (se houver)</w:t>
            </w:r>
          </w:p>
        </w:tc>
      </w:tr>
    </w:tbl>
    <w:p w:rsidR="005C55A4" w:rsidRDefault="005C55A4" w:rsidP="005C55A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C55A4" w:rsidRPr="007D008E" w:rsidTr="00B64D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55A4" w:rsidRPr="00074F58" w:rsidRDefault="005C55A4" w:rsidP="00B64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5A4" w:rsidRPr="007D008E" w:rsidRDefault="0020386B" w:rsidP="00B64D1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038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Solicitação de cálculo de tempestividade à CEF-CAU/BR</w:t>
            </w:r>
          </w:p>
        </w:tc>
      </w:tr>
      <w:tr w:rsidR="005C55A4" w:rsidRPr="00074F58" w:rsidTr="00B64D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55A4" w:rsidRPr="00074F58" w:rsidRDefault="005C55A4" w:rsidP="00B64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5A4" w:rsidRPr="00074F58" w:rsidRDefault="006A68B0" w:rsidP="00B64D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CEF- CAU/SC</w:t>
            </w:r>
          </w:p>
        </w:tc>
      </w:tr>
      <w:tr w:rsidR="005C55A4" w:rsidRPr="00074F58" w:rsidTr="00B64D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55A4" w:rsidRPr="00074F58" w:rsidRDefault="005C55A4" w:rsidP="00B64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5A4" w:rsidRPr="00074F58" w:rsidRDefault="009D05BB" w:rsidP="00B64D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2BFE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</w:tr>
      <w:tr w:rsidR="005C55A4" w:rsidRPr="00E81AE6" w:rsidTr="00B64D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55A4" w:rsidRPr="00C23625" w:rsidRDefault="005C55A4" w:rsidP="00B64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778" w:rsidRPr="00E15250" w:rsidRDefault="00570778" w:rsidP="0057077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</w:t>
            </w:r>
            <w:r w:rsidRPr="00E1525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06</w:t>
            </w:r>
            <w:r w:rsidRPr="00E15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/202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Pr="00E15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aprovada.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5C55A4" w:rsidRPr="00E81AE6" w:rsidRDefault="005C55A4" w:rsidP="00B64D1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5C55A4" w:rsidRPr="00924ADA" w:rsidRDefault="005C55A4" w:rsidP="005C55A4">
      <w:pPr>
        <w:jc w:val="both"/>
        <w:rPr>
          <w:rFonts w:ascii="Arial" w:hAnsi="Arial" w:cs="Arial"/>
          <w:bCs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C55A4" w:rsidRPr="007D008E" w:rsidTr="00B64D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55A4" w:rsidRPr="00074F58" w:rsidRDefault="005C55A4" w:rsidP="00B64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5A4" w:rsidRPr="007D008E" w:rsidRDefault="003500F2" w:rsidP="00B64D1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500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Denúncia 33490 – Oferta de curso de Arquitetura e Urbanismo em turno especial pela UNOESC e coordenação do curso por engenheira civil.</w:t>
            </w:r>
          </w:p>
        </w:tc>
      </w:tr>
      <w:tr w:rsidR="005C55A4" w:rsidRPr="00074F58" w:rsidTr="00B64D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55A4" w:rsidRPr="00074F58" w:rsidRDefault="005C55A4" w:rsidP="00B64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5A4" w:rsidRPr="00074F58" w:rsidRDefault="009D05BB" w:rsidP="00B64D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5C55A4" w:rsidRPr="00074F58" w:rsidTr="00B64D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55A4" w:rsidRPr="00074F58" w:rsidRDefault="005C55A4" w:rsidP="00B64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5A4" w:rsidRPr="00074F58" w:rsidRDefault="00652F48" w:rsidP="00B64D1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2BFE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</w:tr>
      <w:tr w:rsidR="005C55A4" w:rsidRPr="00E81AE6" w:rsidTr="00B64D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55A4" w:rsidRPr="00C23625" w:rsidRDefault="005C55A4" w:rsidP="00B64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5A4" w:rsidRPr="00E81AE6" w:rsidRDefault="009D05BB" w:rsidP="005C55A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F176B">
              <w:rPr>
                <w:rFonts w:ascii="Arial" w:eastAsia="Times New Roman" w:hAnsi="Arial" w:cs="Arial"/>
                <w:sz w:val="22"/>
                <w:szCs w:val="22"/>
              </w:rPr>
              <w:t>Não foi discutido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:rsidR="005C55A4" w:rsidRPr="00924ADA" w:rsidRDefault="005C55A4" w:rsidP="005C55A4">
      <w:pPr>
        <w:jc w:val="both"/>
        <w:rPr>
          <w:rFonts w:ascii="Arial" w:hAnsi="Arial" w:cs="Arial"/>
          <w:bCs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97A49" w:rsidRPr="007D008E" w:rsidTr="00A666E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A49" w:rsidRPr="00074F58" w:rsidRDefault="00A97A49" w:rsidP="00A666E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A49" w:rsidRPr="007D008E" w:rsidRDefault="00A97A49" w:rsidP="00A666E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Revisão de Agenda da Comissão. </w:t>
            </w:r>
          </w:p>
        </w:tc>
      </w:tr>
      <w:tr w:rsidR="00A97A49" w:rsidRPr="00074F58" w:rsidTr="00A666E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A49" w:rsidRPr="00074F58" w:rsidRDefault="00A97A49" w:rsidP="00A666E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A49" w:rsidRPr="00074F58" w:rsidRDefault="008E760D" w:rsidP="00A666E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2BFE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</w:tr>
      <w:tr w:rsidR="00A97A49" w:rsidRPr="00074F58" w:rsidTr="00A666E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A49" w:rsidRPr="00074F58" w:rsidRDefault="00A97A49" w:rsidP="00A666E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A49" w:rsidRPr="00074F58" w:rsidRDefault="009D05BB" w:rsidP="00A666E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2BFE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</w:tr>
      <w:tr w:rsidR="00A97A49" w:rsidRPr="00E81AE6" w:rsidTr="00A666E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7A49" w:rsidRPr="00C23625" w:rsidRDefault="00A97A49" w:rsidP="00A666E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A49" w:rsidRPr="00E81AE6" w:rsidRDefault="00932313" w:rsidP="000A3FB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Ajuste das datas do calendário – </w:t>
            </w:r>
            <w:r w:rsidR="008E760D">
              <w:rPr>
                <w:rFonts w:ascii="Arial" w:eastAsia="Times New Roman" w:hAnsi="Arial" w:cs="Arial"/>
                <w:sz w:val="22"/>
                <w:szCs w:val="22"/>
              </w:rPr>
              <w:t>mudança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de dia das reunião da</w:t>
            </w:r>
            <w:r w:rsidR="000A3FB7">
              <w:rPr>
                <w:rFonts w:ascii="Arial" w:eastAsia="Times New Roman" w:hAnsi="Arial" w:cs="Arial"/>
                <w:sz w:val="22"/>
                <w:szCs w:val="22"/>
              </w:rPr>
              <w:t xml:space="preserve"> CEF para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quarta</w:t>
            </w:r>
            <w:r w:rsidR="008E760D">
              <w:rPr>
                <w:rFonts w:ascii="Arial" w:eastAsia="Times New Roman" w:hAnsi="Arial" w:cs="Arial"/>
                <w:sz w:val="22"/>
                <w:szCs w:val="22"/>
              </w:rPr>
              <w:t>-feira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0A3FB7">
              <w:rPr>
                <w:rFonts w:ascii="Arial" w:eastAsia="Times New Roman" w:hAnsi="Arial" w:cs="Arial"/>
                <w:sz w:val="22"/>
                <w:szCs w:val="22"/>
              </w:rPr>
              <w:t>à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tarde.</w:t>
            </w:r>
          </w:p>
        </w:tc>
      </w:tr>
    </w:tbl>
    <w:p w:rsidR="00C96497" w:rsidRDefault="00C96497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377E07" w:rsidRDefault="00377E0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E1734D">
        <w:rPr>
          <w:rFonts w:ascii="Arial" w:hAnsi="Arial" w:cs="Arial"/>
          <w:bCs/>
          <w:sz w:val="22"/>
          <w:szCs w:val="22"/>
        </w:rPr>
        <w:t>2</w:t>
      </w:r>
      <w:r w:rsidR="004545C7" w:rsidRPr="00471B42">
        <w:rPr>
          <w:rFonts w:ascii="Arial" w:hAnsi="Arial" w:cs="Arial"/>
          <w:bCs/>
          <w:sz w:val="22"/>
          <w:szCs w:val="22"/>
        </w:rPr>
        <w:t>ª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4545C7">
        <w:rPr>
          <w:rFonts w:ascii="Arial" w:hAnsi="Arial" w:cs="Arial"/>
          <w:bCs/>
          <w:sz w:val="22"/>
          <w:szCs w:val="22"/>
        </w:rPr>
        <w:t>ordinária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4545C7">
        <w:rPr>
          <w:rFonts w:ascii="Arial" w:hAnsi="Arial" w:cs="Arial"/>
          <w:bCs/>
          <w:sz w:val="22"/>
          <w:szCs w:val="22"/>
        </w:rPr>
        <w:t>CEF</w:t>
      </w:r>
      <w:r w:rsidR="00924ADA" w:rsidRPr="004545C7">
        <w:rPr>
          <w:rFonts w:ascii="Arial" w:hAnsi="Arial" w:cs="Arial"/>
          <w:bCs/>
          <w:sz w:val="22"/>
          <w:szCs w:val="22"/>
        </w:rPr>
        <w:t>-CAU/SC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de </w:t>
      </w:r>
      <w:r w:rsidR="005C55A4" w:rsidRPr="002A3C01">
        <w:rPr>
          <w:rFonts w:ascii="Arial" w:hAnsi="Arial" w:cs="Arial"/>
          <w:bCs/>
          <w:sz w:val="22"/>
          <w:szCs w:val="22"/>
        </w:rPr>
        <w:t>2</w:t>
      </w:r>
      <w:r w:rsidR="000A3FB7" w:rsidRPr="002A3C01">
        <w:rPr>
          <w:rFonts w:ascii="Arial" w:hAnsi="Arial" w:cs="Arial"/>
          <w:bCs/>
          <w:sz w:val="22"/>
          <w:szCs w:val="22"/>
        </w:rPr>
        <w:t>3</w:t>
      </w:r>
      <w:r w:rsidR="008D37B9" w:rsidRPr="002A3C01">
        <w:rPr>
          <w:rFonts w:ascii="Arial" w:hAnsi="Arial" w:cs="Arial"/>
          <w:bCs/>
          <w:sz w:val="22"/>
          <w:szCs w:val="22"/>
        </w:rPr>
        <w:t>/</w:t>
      </w:r>
      <w:r w:rsidR="00E1734D" w:rsidRPr="002A3C01">
        <w:rPr>
          <w:rFonts w:ascii="Arial" w:hAnsi="Arial" w:cs="Arial"/>
          <w:bCs/>
          <w:sz w:val="22"/>
          <w:szCs w:val="22"/>
        </w:rPr>
        <w:t>02</w:t>
      </w:r>
      <w:r w:rsidR="00D2226F" w:rsidRPr="002A3C01">
        <w:rPr>
          <w:rFonts w:ascii="Arial" w:hAnsi="Arial" w:cs="Arial"/>
          <w:bCs/>
          <w:sz w:val="22"/>
          <w:szCs w:val="22"/>
        </w:rPr>
        <w:t>/202</w:t>
      </w:r>
      <w:r w:rsidR="005C55A4" w:rsidRPr="002A3C01">
        <w:rPr>
          <w:rFonts w:ascii="Arial" w:hAnsi="Arial" w:cs="Arial"/>
          <w:bCs/>
          <w:sz w:val="22"/>
          <w:szCs w:val="22"/>
        </w:rPr>
        <w:t>2</w:t>
      </w:r>
      <w:r w:rsidR="00FB1565" w:rsidRPr="006B08FB">
        <w:rPr>
          <w:rFonts w:ascii="Arial" w:hAnsi="Arial" w:cs="Arial"/>
          <w:bCs/>
          <w:sz w:val="22"/>
          <w:szCs w:val="22"/>
        </w:rPr>
        <w:t>, com os votos favoráveis do</w:t>
      </w:r>
      <w:r w:rsidR="00FB1565" w:rsidRPr="00C913EC">
        <w:rPr>
          <w:rFonts w:ascii="Arial" w:hAnsi="Arial" w:cs="Arial"/>
          <w:bCs/>
          <w:sz w:val="22"/>
          <w:szCs w:val="22"/>
        </w:rPr>
        <w:t>s Conselheiros</w:t>
      </w:r>
      <w:r w:rsidR="00D2226F" w:rsidRPr="00C913EC">
        <w:rPr>
          <w:rFonts w:ascii="Arial" w:hAnsi="Arial" w:cs="Arial"/>
          <w:bCs/>
          <w:sz w:val="22"/>
          <w:szCs w:val="22"/>
        </w:rPr>
        <w:t xml:space="preserve"> </w:t>
      </w:r>
      <w:r w:rsidR="00C913EC" w:rsidRPr="00C913E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Gogliardo Vieira Maragno</w:t>
      </w:r>
      <w:r w:rsidR="00C913EC" w:rsidRPr="00C913EC">
        <w:rPr>
          <w:rFonts w:ascii="Arial" w:hAnsi="Arial" w:cs="Arial"/>
          <w:bCs/>
          <w:sz w:val="22"/>
          <w:szCs w:val="22"/>
        </w:rPr>
        <w:t xml:space="preserve">, </w:t>
      </w:r>
      <w:r w:rsidR="00C913EC" w:rsidRPr="00C913EC">
        <w:rPr>
          <w:rFonts w:ascii="Arial" w:hAnsi="Arial" w:cs="Arial"/>
          <w:sz w:val="22"/>
          <w:szCs w:val="22"/>
        </w:rPr>
        <w:t>Larissa Moreira</w:t>
      </w:r>
      <w:r w:rsidR="005F10AA" w:rsidRPr="00C913EC">
        <w:rPr>
          <w:rFonts w:ascii="Arial" w:hAnsi="Arial" w:cs="Arial"/>
          <w:bCs/>
          <w:sz w:val="22"/>
          <w:szCs w:val="22"/>
        </w:rPr>
        <w:t xml:space="preserve"> e </w:t>
      </w:r>
      <w:r w:rsidR="00C913EC" w:rsidRPr="00C913E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Fárida Mirany De Mira.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377E07" w:rsidRDefault="00377E0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377E07" w:rsidRPr="006B08FB" w:rsidRDefault="00377E0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4545C7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545C7">
        <w:rPr>
          <w:rFonts w:ascii="Arial" w:eastAsiaTheme="minorHAnsi" w:hAnsi="Arial" w:cs="Arial"/>
          <w:b/>
          <w:bCs/>
          <w:sz w:val="22"/>
          <w:szCs w:val="22"/>
        </w:rPr>
        <w:t>Julianna Luiz Steffens</w:t>
      </w:r>
    </w:p>
    <w:p w:rsidR="006B08FB" w:rsidRPr="004545C7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545C7"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:rsidR="00C3776A" w:rsidRPr="006B08FB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CB76C2" w:rsidRDefault="00CB76C2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377E07" w:rsidRDefault="00377E0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377E07" w:rsidRPr="006B08FB" w:rsidRDefault="00377E0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13F28" w:rsidRDefault="00313F28" w:rsidP="00010F2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313F28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313F28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313F28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313F28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313F28">
        <w:rPr>
          <w:rFonts w:ascii="Arial" w:eastAsiaTheme="minorHAnsi" w:hAnsi="Arial" w:cs="Arial"/>
          <w:b/>
          <w:bCs/>
          <w:sz w:val="22"/>
          <w:szCs w:val="22"/>
        </w:rPr>
        <w:t>A</w:t>
      </w:r>
      <w:r w:rsidRPr="006B08FB">
        <w:rPr>
          <w:rFonts w:ascii="Arial" w:hAnsi="Arial" w:cs="Arial"/>
          <w:b/>
          <w:bCs/>
          <w:sz w:val="22"/>
          <w:szCs w:val="22"/>
        </w:rPr>
        <w:t>ssessor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B76C2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32"/>
    <w:rsid w:val="00053FA1"/>
    <w:rsid w:val="000553AB"/>
    <w:rsid w:val="00055623"/>
    <w:rsid w:val="0005742D"/>
    <w:rsid w:val="00057610"/>
    <w:rsid w:val="00061FD9"/>
    <w:rsid w:val="0006394C"/>
    <w:rsid w:val="00064F5C"/>
    <w:rsid w:val="000652F2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61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BB9"/>
    <w:rsid w:val="000A3FB7"/>
    <w:rsid w:val="000A5041"/>
    <w:rsid w:val="000A6944"/>
    <w:rsid w:val="000A75AD"/>
    <w:rsid w:val="000B19B1"/>
    <w:rsid w:val="000B39CA"/>
    <w:rsid w:val="000B5393"/>
    <w:rsid w:val="000C0120"/>
    <w:rsid w:val="000C1424"/>
    <w:rsid w:val="000C27FB"/>
    <w:rsid w:val="000C388F"/>
    <w:rsid w:val="000C4178"/>
    <w:rsid w:val="000C4577"/>
    <w:rsid w:val="000C5D27"/>
    <w:rsid w:val="000C62CC"/>
    <w:rsid w:val="000C694C"/>
    <w:rsid w:val="000C72D7"/>
    <w:rsid w:val="000D18AE"/>
    <w:rsid w:val="000D1A50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2511"/>
    <w:rsid w:val="000F32CB"/>
    <w:rsid w:val="00101336"/>
    <w:rsid w:val="00101B9F"/>
    <w:rsid w:val="00101E5A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2B09"/>
    <w:rsid w:val="001233A0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39"/>
    <w:rsid w:val="00165D10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10FE"/>
    <w:rsid w:val="001C2305"/>
    <w:rsid w:val="001C2851"/>
    <w:rsid w:val="001C29FC"/>
    <w:rsid w:val="001C3225"/>
    <w:rsid w:val="001C510E"/>
    <w:rsid w:val="001C58D0"/>
    <w:rsid w:val="001C6C86"/>
    <w:rsid w:val="001C6CCB"/>
    <w:rsid w:val="001D1067"/>
    <w:rsid w:val="001D14B0"/>
    <w:rsid w:val="001D4AD2"/>
    <w:rsid w:val="001D73FC"/>
    <w:rsid w:val="001D7A1A"/>
    <w:rsid w:val="001E08F2"/>
    <w:rsid w:val="001E0BDD"/>
    <w:rsid w:val="001E48CE"/>
    <w:rsid w:val="001E593F"/>
    <w:rsid w:val="001E77A0"/>
    <w:rsid w:val="001E7B8F"/>
    <w:rsid w:val="001F0551"/>
    <w:rsid w:val="001F1F5A"/>
    <w:rsid w:val="001F274D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86B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F74"/>
    <w:rsid w:val="00225400"/>
    <w:rsid w:val="00226F2E"/>
    <w:rsid w:val="00231EFC"/>
    <w:rsid w:val="00234706"/>
    <w:rsid w:val="00234BE2"/>
    <w:rsid w:val="00235B91"/>
    <w:rsid w:val="00235D49"/>
    <w:rsid w:val="00236860"/>
    <w:rsid w:val="00236CB4"/>
    <w:rsid w:val="00236CF5"/>
    <w:rsid w:val="00241139"/>
    <w:rsid w:val="002422A8"/>
    <w:rsid w:val="00243B6F"/>
    <w:rsid w:val="00244496"/>
    <w:rsid w:val="00244B30"/>
    <w:rsid w:val="00244C10"/>
    <w:rsid w:val="0024558E"/>
    <w:rsid w:val="00246C71"/>
    <w:rsid w:val="0025014B"/>
    <w:rsid w:val="002508A0"/>
    <w:rsid w:val="002508BF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4FE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6EA0"/>
    <w:rsid w:val="00287731"/>
    <w:rsid w:val="002903FC"/>
    <w:rsid w:val="00290714"/>
    <w:rsid w:val="002907F3"/>
    <w:rsid w:val="00291CC5"/>
    <w:rsid w:val="00291E5A"/>
    <w:rsid w:val="00291F69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C01"/>
    <w:rsid w:val="002A47CA"/>
    <w:rsid w:val="002A5DC1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63E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4F"/>
    <w:rsid w:val="002F1E7A"/>
    <w:rsid w:val="002F49CC"/>
    <w:rsid w:val="002F4ACF"/>
    <w:rsid w:val="002F4E92"/>
    <w:rsid w:val="00300790"/>
    <w:rsid w:val="00303F75"/>
    <w:rsid w:val="0030493F"/>
    <w:rsid w:val="00304CDC"/>
    <w:rsid w:val="00306085"/>
    <w:rsid w:val="003063C0"/>
    <w:rsid w:val="003076DE"/>
    <w:rsid w:val="00313F28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DD1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47A87"/>
    <w:rsid w:val="003500F2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16F9"/>
    <w:rsid w:val="00377071"/>
    <w:rsid w:val="00377E07"/>
    <w:rsid w:val="00383575"/>
    <w:rsid w:val="00386A40"/>
    <w:rsid w:val="00387BDD"/>
    <w:rsid w:val="00387D62"/>
    <w:rsid w:val="0039036C"/>
    <w:rsid w:val="00392C7F"/>
    <w:rsid w:val="00393F41"/>
    <w:rsid w:val="003941B6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69A"/>
    <w:rsid w:val="003D4B38"/>
    <w:rsid w:val="003D4DC2"/>
    <w:rsid w:val="003E12F9"/>
    <w:rsid w:val="003E2628"/>
    <w:rsid w:val="003E2C84"/>
    <w:rsid w:val="003E3696"/>
    <w:rsid w:val="003E550D"/>
    <w:rsid w:val="003E5E32"/>
    <w:rsid w:val="003E663E"/>
    <w:rsid w:val="003E7804"/>
    <w:rsid w:val="003F0937"/>
    <w:rsid w:val="003F1D4B"/>
    <w:rsid w:val="003F2BFA"/>
    <w:rsid w:val="003F42C5"/>
    <w:rsid w:val="003F45AE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47CDD"/>
    <w:rsid w:val="00453EFF"/>
    <w:rsid w:val="00454270"/>
    <w:rsid w:val="004545C7"/>
    <w:rsid w:val="004549D3"/>
    <w:rsid w:val="00456F30"/>
    <w:rsid w:val="00460528"/>
    <w:rsid w:val="00461307"/>
    <w:rsid w:val="004615C0"/>
    <w:rsid w:val="00465EDF"/>
    <w:rsid w:val="00466006"/>
    <w:rsid w:val="00467E7C"/>
    <w:rsid w:val="004711BE"/>
    <w:rsid w:val="00481201"/>
    <w:rsid w:val="00483B9A"/>
    <w:rsid w:val="00490E64"/>
    <w:rsid w:val="004917E6"/>
    <w:rsid w:val="00491DAB"/>
    <w:rsid w:val="004939F2"/>
    <w:rsid w:val="00494DA4"/>
    <w:rsid w:val="00495956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223"/>
    <w:rsid w:val="004A4A7A"/>
    <w:rsid w:val="004A5C49"/>
    <w:rsid w:val="004A5DC4"/>
    <w:rsid w:val="004A68DE"/>
    <w:rsid w:val="004B03B4"/>
    <w:rsid w:val="004B077C"/>
    <w:rsid w:val="004B1966"/>
    <w:rsid w:val="004B1BCE"/>
    <w:rsid w:val="004B2EA3"/>
    <w:rsid w:val="004B4133"/>
    <w:rsid w:val="004B4C9D"/>
    <w:rsid w:val="004C0AF2"/>
    <w:rsid w:val="004C0FA9"/>
    <w:rsid w:val="004C1F07"/>
    <w:rsid w:val="004C2B92"/>
    <w:rsid w:val="004C3461"/>
    <w:rsid w:val="004C40B0"/>
    <w:rsid w:val="004C58D4"/>
    <w:rsid w:val="004C602C"/>
    <w:rsid w:val="004C64DF"/>
    <w:rsid w:val="004C6903"/>
    <w:rsid w:val="004C7BAE"/>
    <w:rsid w:val="004C7C75"/>
    <w:rsid w:val="004D0A12"/>
    <w:rsid w:val="004D11FD"/>
    <w:rsid w:val="004D205D"/>
    <w:rsid w:val="004D3EAB"/>
    <w:rsid w:val="004D529A"/>
    <w:rsid w:val="004D53C9"/>
    <w:rsid w:val="004D7079"/>
    <w:rsid w:val="004D753E"/>
    <w:rsid w:val="004D7E1F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4A7D"/>
    <w:rsid w:val="00515BD8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711"/>
    <w:rsid w:val="00534329"/>
    <w:rsid w:val="00536609"/>
    <w:rsid w:val="005379B5"/>
    <w:rsid w:val="00541850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0778"/>
    <w:rsid w:val="00571C6B"/>
    <w:rsid w:val="005729A5"/>
    <w:rsid w:val="005756B9"/>
    <w:rsid w:val="005759D5"/>
    <w:rsid w:val="005768E9"/>
    <w:rsid w:val="0057707D"/>
    <w:rsid w:val="00580480"/>
    <w:rsid w:val="00581006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5AD6"/>
    <w:rsid w:val="005A7CD6"/>
    <w:rsid w:val="005A7DA6"/>
    <w:rsid w:val="005B0DDB"/>
    <w:rsid w:val="005B1251"/>
    <w:rsid w:val="005B1DBE"/>
    <w:rsid w:val="005B1ED1"/>
    <w:rsid w:val="005B23D3"/>
    <w:rsid w:val="005B241A"/>
    <w:rsid w:val="005B328B"/>
    <w:rsid w:val="005B5261"/>
    <w:rsid w:val="005B60DF"/>
    <w:rsid w:val="005C00C7"/>
    <w:rsid w:val="005C0F7F"/>
    <w:rsid w:val="005C18FA"/>
    <w:rsid w:val="005C1A76"/>
    <w:rsid w:val="005C4684"/>
    <w:rsid w:val="005C55A4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0F3"/>
    <w:rsid w:val="005F4E33"/>
    <w:rsid w:val="005F5333"/>
    <w:rsid w:val="005F65CA"/>
    <w:rsid w:val="006008D8"/>
    <w:rsid w:val="0060162D"/>
    <w:rsid w:val="006016C3"/>
    <w:rsid w:val="00602308"/>
    <w:rsid w:val="00602C1E"/>
    <w:rsid w:val="006046F5"/>
    <w:rsid w:val="00605183"/>
    <w:rsid w:val="0061081F"/>
    <w:rsid w:val="00614CFA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05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47DFC"/>
    <w:rsid w:val="00652A19"/>
    <w:rsid w:val="00652B95"/>
    <w:rsid w:val="00652F48"/>
    <w:rsid w:val="0065398A"/>
    <w:rsid w:val="006546FF"/>
    <w:rsid w:val="0065531D"/>
    <w:rsid w:val="00656F14"/>
    <w:rsid w:val="00656FC7"/>
    <w:rsid w:val="00657573"/>
    <w:rsid w:val="006576C1"/>
    <w:rsid w:val="00657DF0"/>
    <w:rsid w:val="0066067A"/>
    <w:rsid w:val="00660ABA"/>
    <w:rsid w:val="00660F77"/>
    <w:rsid w:val="006620F1"/>
    <w:rsid w:val="00663558"/>
    <w:rsid w:val="006657C9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0D0E"/>
    <w:rsid w:val="006917A0"/>
    <w:rsid w:val="00692CAC"/>
    <w:rsid w:val="006937C2"/>
    <w:rsid w:val="00693BEB"/>
    <w:rsid w:val="00695803"/>
    <w:rsid w:val="00695F65"/>
    <w:rsid w:val="00697FCD"/>
    <w:rsid w:val="006A03DA"/>
    <w:rsid w:val="006A33ED"/>
    <w:rsid w:val="006A36D9"/>
    <w:rsid w:val="006A68B0"/>
    <w:rsid w:val="006A752F"/>
    <w:rsid w:val="006A7980"/>
    <w:rsid w:val="006B08FB"/>
    <w:rsid w:val="006B3E0F"/>
    <w:rsid w:val="006B78C3"/>
    <w:rsid w:val="006B7A18"/>
    <w:rsid w:val="006C24BA"/>
    <w:rsid w:val="006C44CB"/>
    <w:rsid w:val="006C5EDB"/>
    <w:rsid w:val="006C68ED"/>
    <w:rsid w:val="006C7760"/>
    <w:rsid w:val="006D02FF"/>
    <w:rsid w:val="006D034B"/>
    <w:rsid w:val="006D1902"/>
    <w:rsid w:val="006D224F"/>
    <w:rsid w:val="006D53AD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1717"/>
    <w:rsid w:val="00703408"/>
    <w:rsid w:val="00703C5E"/>
    <w:rsid w:val="00705559"/>
    <w:rsid w:val="0070571B"/>
    <w:rsid w:val="00705E6D"/>
    <w:rsid w:val="00715BF4"/>
    <w:rsid w:val="00715F7B"/>
    <w:rsid w:val="00715FE9"/>
    <w:rsid w:val="007165B8"/>
    <w:rsid w:val="00720CA4"/>
    <w:rsid w:val="00721086"/>
    <w:rsid w:val="00722A9E"/>
    <w:rsid w:val="0072663B"/>
    <w:rsid w:val="0072740B"/>
    <w:rsid w:val="007277EF"/>
    <w:rsid w:val="00727AA0"/>
    <w:rsid w:val="0073221A"/>
    <w:rsid w:val="007332F2"/>
    <w:rsid w:val="00733A95"/>
    <w:rsid w:val="00736DDA"/>
    <w:rsid w:val="00740BE4"/>
    <w:rsid w:val="0074774B"/>
    <w:rsid w:val="00747C6A"/>
    <w:rsid w:val="00754248"/>
    <w:rsid w:val="00754607"/>
    <w:rsid w:val="00754C25"/>
    <w:rsid w:val="00754C32"/>
    <w:rsid w:val="0075615A"/>
    <w:rsid w:val="0075680B"/>
    <w:rsid w:val="00756E90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3D98"/>
    <w:rsid w:val="0077432C"/>
    <w:rsid w:val="007763AF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554"/>
    <w:rsid w:val="00787836"/>
    <w:rsid w:val="00787ADF"/>
    <w:rsid w:val="0079184A"/>
    <w:rsid w:val="00791D6E"/>
    <w:rsid w:val="00792A9F"/>
    <w:rsid w:val="00792C0C"/>
    <w:rsid w:val="00793244"/>
    <w:rsid w:val="00793BE7"/>
    <w:rsid w:val="0079407D"/>
    <w:rsid w:val="007949CD"/>
    <w:rsid w:val="007A02B2"/>
    <w:rsid w:val="007A121F"/>
    <w:rsid w:val="007A230B"/>
    <w:rsid w:val="007A2D80"/>
    <w:rsid w:val="007A3450"/>
    <w:rsid w:val="007A45FE"/>
    <w:rsid w:val="007A5883"/>
    <w:rsid w:val="007B06DC"/>
    <w:rsid w:val="007B07CE"/>
    <w:rsid w:val="007B15A0"/>
    <w:rsid w:val="007B2FBE"/>
    <w:rsid w:val="007B57DB"/>
    <w:rsid w:val="007B6480"/>
    <w:rsid w:val="007B735D"/>
    <w:rsid w:val="007C30A4"/>
    <w:rsid w:val="007C4464"/>
    <w:rsid w:val="007C46C6"/>
    <w:rsid w:val="007C6548"/>
    <w:rsid w:val="007D008E"/>
    <w:rsid w:val="007D35DA"/>
    <w:rsid w:val="007D5579"/>
    <w:rsid w:val="007E01E7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19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2DC3"/>
    <w:rsid w:val="008330F0"/>
    <w:rsid w:val="00833127"/>
    <w:rsid w:val="00840078"/>
    <w:rsid w:val="00841DB6"/>
    <w:rsid w:val="008429A0"/>
    <w:rsid w:val="00843157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AFD"/>
    <w:rsid w:val="00856A96"/>
    <w:rsid w:val="008571C7"/>
    <w:rsid w:val="008610CB"/>
    <w:rsid w:val="00862352"/>
    <w:rsid w:val="00863803"/>
    <w:rsid w:val="00863F8A"/>
    <w:rsid w:val="0086622F"/>
    <w:rsid w:val="0086678B"/>
    <w:rsid w:val="00866FD8"/>
    <w:rsid w:val="0086751E"/>
    <w:rsid w:val="008700A3"/>
    <w:rsid w:val="0087042C"/>
    <w:rsid w:val="00870B4F"/>
    <w:rsid w:val="00872E78"/>
    <w:rsid w:val="00873984"/>
    <w:rsid w:val="00875AEC"/>
    <w:rsid w:val="008807DF"/>
    <w:rsid w:val="00882099"/>
    <w:rsid w:val="00882B71"/>
    <w:rsid w:val="0088316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3E12"/>
    <w:rsid w:val="008D4EBA"/>
    <w:rsid w:val="008D5859"/>
    <w:rsid w:val="008D7665"/>
    <w:rsid w:val="008E07A7"/>
    <w:rsid w:val="008E1794"/>
    <w:rsid w:val="008E1EFB"/>
    <w:rsid w:val="008E2B2D"/>
    <w:rsid w:val="008E4392"/>
    <w:rsid w:val="008E5A28"/>
    <w:rsid w:val="008E6BC5"/>
    <w:rsid w:val="008E760D"/>
    <w:rsid w:val="008E7C1B"/>
    <w:rsid w:val="008F01A8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09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313"/>
    <w:rsid w:val="00934713"/>
    <w:rsid w:val="009357BC"/>
    <w:rsid w:val="00937A7F"/>
    <w:rsid w:val="00943121"/>
    <w:rsid w:val="00944B34"/>
    <w:rsid w:val="0094632E"/>
    <w:rsid w:val="009467B1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39C2"/>
    <w:rsid w:val="00964D23"/>
    <w:rsid w:val="00964EF8"/>
    <w:rsid w:val="00965775"/>
    <w:rsid w:val="00967F67"/>
    <w:rsid w:val="009707E2"/>
    <w:rsid w:val="0097157C"/>
    <w:rsid w:val="00971756"/>
    <w:rsid w:val="00971B6E"/>
    <w:rsid w:val="0097276A"/>
    <w:rsid w:val="00972B0B"/>
    <w:rsid w:val="00973CAF"/>
    <w:rsid w:val="0097432D"/>
    <w:rsid w:val="0097666F"/>
    <w:rsid w:val="00976878"/>
    <w:rsid w:val="009773EE"/>
    <w:rsid w:val="00977410"/>
    <w:rsid w:val="009778E4"/>
    <w:rsid w:val="00980E8E"/>
    <w:rsid w:val="00980F5D"/>
    <w:rsid w:val="0098106D"/>
    <w:rsid w:val="0098354E"/>
    <w:rsid w:val="0098385C"/>
    <w:rsid w:val="00986324"/>
    <w:rsid w:val="00987440"/>
    <w:rsid w:val="009902DA"/>
    <w:rsid w:val="00990674"/>
    <w:rsid w:val="009916F2"/>
    <w:rsid w:val="009917C7"/>
    <w:rsid w:val="009926A0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5BB"/>
    <w:rsid w:val="009D1610"/>
    <w:rsid w:val="009D38F5"/>
    <w:rsid w:val="009D42DE"/>
    <w:rsid w:val="009D4C45"/>
    <w:rsid w:val="009D5884"/>
    <w:rsid w:val="009D6519"/>
    <w:rsid w:val="009E1D2A"/>
    <w:rsid w:val="009E273F"/>
    <w:rsid w:val="009E2DA2"/>
    <w:rsid w:val="009E3526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AE4"/>
    <w:rsid w:val="00A10CD6"/>
    <w:rsid w:val="00A10F1A"/>
    <w:rsid w:val="00A119A5"/>
    <w:rsid w:val="00A11A0A"/>
    <w:rsid w:val="00A132C1"/>
    <w:rsid w:val="00A15DD7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118F"/>
    <w:rsid w:val="00A52FAF"/>
    <w:rsid w:val="00A54489"/>
    <w:rsid w:val="00A54525"/>
    <w:rsid w:val="00A55CBF"/>
    <w:rsid w:val="00A56A67"/>
    <w:rsid w:val="00A5706E"/>
    <w:rsid w:val="00A57AFD"/>
    <w:rsid w:val="00A57F36"/>
    <w:rsid w:val="00A6245B"/>
    <w:rsid w:val="00A633D5"/>
    <w:rsid w:val="00A63BCC"/>
    <w:rsid w:val="00A640C1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4C3"/>
    <w:rsid w:val="00A833ED"/>
    <w:rsid w:val="00A848C6"/>
    <w:rsid w:val="00A87967"/>
    <w:rsid w:val="00A87E32"/>
    <w:rsid w:val="00A9332A"/>
    <w:rsid w:val="00A93C49"/>
    <w:rsid w:val="00A966C6"/>
    <w:rsid w:val="00A97A49"/>
    <w:rsid w:val="00AA2073"/>
    <w:rsid w:val="00AA2BC1"/>
    <w:rsid w:val="00AA34D4"/>
    <w:rsid w:val="00AA3E69"/>
    <w:rsid w:val="00AA4800"/>
    <w:rsid w:val="00AA4808"/>
    <w:rsid w:val="00AA4F11"/>
    <w:rsid w:val="00AA5D05"/>
    <w:rsid w:val="00AA675B"/>
    <w:rsid w:val="00AB2E3E"/>
    <w:rsid w:val="00AB4360"/>
    <w:rsid w:val="00AB5058"/>
    <w:rsid w:val="00AB5908"/>
    <w:rsid w:val="00AB6211"/>
    <w:rsid w:val="00AB7201"/>
    <w:rsid w:val="00AB7C0F"/>
    <w:rsid w:val="00AC062B"/>
    <w:rsid w:val="00AC0DF6"/>
    <w:rsid w:val="00AC1587"/>
    <w:rsid w:val="00AC1A43"/>
    <w:rsid w:val="00AC4C47"/>
    <w:rsid w:val="00AC4F93"/>
    <w:rsid w:val="00AC77E8"/>
    <w:rsid w:val="00AC7BD0"/>
    <w:rsid w:val="00AD2C35"/>
    <w:rsid w:val="00AD3757"/>
    <w:rsid w:val="00AD3CAC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34C3"/>
    <w:rsid w:val="00B06376"/>
    <w:rsid w:val="00B065BF"/>
    <w:rsid w:val="00B0696B"/>
    <w:rsid w:val="00B06C48"/>
    <w:rsid w:val="00B07067"/>
    <w:rsid w:val="00B11348"/>
    <w:rsid w:val="00B11BF8"/>
    <w:rsid w:val="00B12604"/>
    <w:rsid w:val="00B131B3"/>
    <w:rsid w:val="00B1792D"/>
    <w:rsid w:val="00B17ED7"/>
    <w:rsid w:val="00B202E6"/>
    <w:rsid w:val="00B205D5"/>
    <w:rsid w:val="00B21772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4ED6"/>
    <w:rsid w:val="00B34F62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9F7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7A6"/>
    <w:rsid w:val="00B7254B"/>
    <w:rsid w:val="00B74EDC"/>
    <w:rsid w:val="00B75462"/>
    <w:rsid w:val="00B82956"/>
    <w:rsid w:val="00B85644"/>
    <w:rsid w:val="00B86D94"/>
    <w:rsid w:val="00B86F01"/>
    <w:rsid w:val="00B8716A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482"/>
    <w:rsid w:val="00BB76E7"/>
    <w:rsid w:val="00BB7DC3"/>
    <w:rsid w:val="00BC477E"/>
    <w:rsid w:val="00BC480C"/>
    <w:rsid w:val="00BC6E9C"/>
    <w:rsid w:val="00BC72C5"/>
    <w:rsid w:val="00BC784D"/>
    <w:rsid w:val="00BD1E61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4F88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1C7"/>
    <w:rsid w:val="00BF5F91"/>
    <w:rsid w:val="00BF7CAC"/>
    <w:rsid w:val="00C0056E"/>
    <w:rsid w:val="00C00636"/>
    <w:rsid w:val="00C026CD"/>
    <w:rsid w:val="00C0396B"/>
    <w:rsid w:val="00C10664"/>
    <w:rsid w:val="00C1092A"/>
    <w:rsid w:val="00C11D58"/>
    <w:rsid w:val="00C12D29"/>
    <w:rsid w:val="00C130C5"/>
    <w:rsid w:val="00C13FA0"/>
    <w:rsid w:val="00C143F2"/>
    <w:rsid w:val="00C15E72"/>
    <w:rsid w:val="00C160E9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A9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1B85"/>
    <w:rsid w:val="00C72B88"/>
    <w:rsid w:val="00C72CB2"/>
    <w:rsid w:val="00C72CF8"/>
    <w:rsid w:val="00C73550"/>
    <w:rsid w:val="00C75D47"/>
    <w:rsid w:val="00C75E6A"/>
    <w:rsid w:val="00C7670C"/>
    <w:rsid w:val="00C808DF"/>
    <w:rsid w:val="00C81DA2"/>
    <w:rsid w:val="00C82620"/>
    <w:rsid w:val="00C84BA0"/>
    <w:rsid w:val="00C84FDC"/>
    <w:rsid w:val="00C865A0"/>
    <w:rsid w:val="00C87D83"/>
    <w:rsid w:val="00C913EC"/>
    <w:rsid w:val="00C91528"/>
    <w:rsid w:val="00C94A6D"/>
    <w:rsid w:val="00C95426"/>
    <w:rsid w:val="00C95C5E"/>
    <w:rsid w:val="00C9623B"/>
    <w:rsid w:val="00C9643E"/>
    <w:rsid w:val="00C96497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545"/>
    <w:rsid w:val="00CB46B0"/>
    <w:rsid w:val="00CB76C2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1FA5"/>
    <w:rsid w:val="00D2226F"/>
    <w:rsid w:val="00D22668"/>
    <w:rsid w:val="00D233CD"/>
    <w:rsid w:val="00D252CF"/>
    <w:rsid w:val="00D2553B"/>
    <w:rsid w:val="00D258CB"/>
    <w:rsid w:val="00D25FDA"/>
    <w:rsid w:val="00D27500"/>
    <w:rsid w:val="00D27B79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A88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788"/>
    <w:rsid w:val="00D679D7"/>
    <w:rsid w:val="00D67BBE"/>
    <w:rsid w:val="00D708BC"/>
    <w:rsid w:val="00D70C46"/>
    <w:rsid w:val="00D72CC9"/>
    <w:rsid w:val="00D7440B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4158"/>
    <w:rsid w:val="00DA45FE"/>
    <w:rsid w:val="00DA5FB7"/>
    <w:rsid w:val="00DA6048"/>
    <w:rsid w:val="00DA6269"/>
    <w:rsid w:val="00DA66C1"/>
    <w:rsid w:val="00DB1D02"/>
    <w:rsid w:val="00DB2FC5"/>
    <w:rsid w:val="00DB316A"/>
    <w:rsid w:val="00DB389C"/>
    <w:rsid w:val="00DB5702"/>
    <w:rsid w:val="00DB5C17"/>
    <w:rsid w:val="00DC4283"/>
    <w:rsid w:val="00DC559C"/>
    <w:rsid w:val="00DC5960"/>
    <w:rsid w:val="00DC6679"/>
    <w:rsid w:val="00DC69D4"/>
    <w:rsid w:val="00DC7209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A71"/>
    <w:rsid w:val="00DE4CAB"/>
    <w:rsid w:val="00DE56C3"/>
    <w:rsid w:val="00DE6427"/>
    <w:rsid w:val="00DF125D"/>
    <w:rsid w:val="00DF1A87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6B3"/>
    <w:rsid w:val="00E04FBA"/>
    <w:rsid w:val="00E07B2A"/>
    <w:rsid w:val="00E10E38"/>
    <w:rsid w:val="00E11392"/>
    <w:rsid w:val="00E1177C"/>
    <w:rsid w:val="00E130C8"/>
    <w:rsid w:val="00E13FF5"/>
    <w:rsid w:val="00E15250"/>
    <w:rsid w:val="00E15269"/>
    <w:rsid w:val="00E16179"/>
    <w:rsid w:val="00E16582"/>
    <w:rsid w:val="00E16F41"/>
    <w:rsid w:val="00E1734D"/>
    <w:rsid w:val="00E21553"/>
    <w:rsid w:val="00E247BB"/>
    <w:rsid w:val="00E25142"/>
    <w:rsid w:val="00E25810"/>
    <w:rsid w:val="00E25BD0"/>
    <w:rsid w:val="00E26F4B"/>
    <w:rsid w:val="00E3270B"/>
    <w:rsid w:val="00E35141"/>
    <w:rsid w:val="00E353E8"/>
    <w:rsid w:val="00E372FD"/>
    <w:rsid w:val="00E4241A"/>
    <w:rsid w:val="00E43E8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CFE"/>
    <w:rsid w:val="00E72409"/>
    <w:rsid w:val="00E7262B"/>
    <w:rsid w:val="00E73A7B"/>
    <w:rsid w:val="00E73BC2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57"/>
    <w:rsid w:val="00E84F11"/>
    <w:rsid w:val="00E85D72"/>
    <w:rsid w:val="00E90B04"/>
    <w:rsid w:val="00E91670"/>
    <w:rsid w:val="00E92BDC"/>
    <w:rsid w:val="00E93469"/>
    <w:rsid w:val="00E93704"/>
    <w:rsid w:val="00E940E9"/>
    <w:rsid w:val="00E96F7B"/>
    <w:rsid w:val="00E97098"/>
    <w:rsid w:val="00E97CCC"/>
    <w:rsid w:val="00EA0B78"/>
    <w:rsid w:val="00EA1113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C7E83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2281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2BFE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EE1"/>
    <w:rsid w:val="00F25F5C"/>
    <w:rsid w:val="00F26A42"/>
    <w:rsid w:val="00F26D29"/>
    <w:rsid w:val="00F273FC"/>
    <w:rsid w:val="00F27BA7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37B5"/>
    <w:rsid w:val="00F753C3"/>
    <w:rsid w:val="00F76AA5"/>
    <w:rsid w:val="00F77B39"/>
    <w:rsid w:val="00F80455"/>
    <w:rsid w:val="00F814AF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709C"/>
    <w:rsid w:val="00F9242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17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9ED"/>
    <w:rsid w:val="00FC4162"/>
    <w:rsid w:val="00FC4D2D"/>
    <w:rsid w:val="00FC504D"/>
    <w:rsid w:val="00FC6195"/>
    <w:rsid w:val="00FC7D7D"/>
    <w:rsid w:val="00FD0F6C"/>
    <w:rsid w:val="00FD2A95"/>
    <w:rsid w:val="00FD2DB8"/>
    <w:rsid w:val="00FD2FB0"/>
    <w:rsid w:val="00FD536C"/>
    <w:rsid w:val="00FD7007"/>
    <w:rsid w:val="00FE118A"/>
    <w:rsid w:val="00FE1622"/>
    <w:rsid w:val="00FE29F7"/>
    <w:rsid w:val="00FE6245"/>
    <w:rsid w:val="00FE7264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3A7453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5D48-6269-4DC2-BC92-EA566501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3</Pages>
  <Words>661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47</cp:revision>
  <cp:lastPrinted>2022-02-24T12:30:00Z</cp:lastPrinted>
  <dcterms:created xsi:type="dcterms:W3CDTF">2022-01-26T12:30:00Z</dcterms:created>
  <dcterms:modified xsi:type="dcterms:W3CDTF">2022-02-24T12:30:00Z</dcterms:modified>
</cp:coreProperties>
</file>