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1467985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E5E8C">
        <w:rPr>
          <w:rFonts w:ascii="Arial" w:hAnsi="Arial" w:cs="Arial"/>
          <w:b/>
          <w:sz w:val="22"/>
          <w:szCs w:val="22"/>
        </w:rPr>
        <w:t>7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37BF570D" w:rsidR="0097276A" w:rsidRPr="00F12BFE" w:rsidRDefault="006E5E8C" w:rsidP="006E5E8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4610A80" w:rsidR="00B07148" w:rsidRPr="0097276A" w:rsidRDefault="00DE1B9E" w:rsidP="00AA15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AA1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90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AA1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24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0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6E5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AA1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h41min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4418B5DF" w:rsidR="009D6C94" w:rsidRPr="00C410B5" w:rsidRDefault="000E6685" w:rsidP="00841C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A150E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02742552" w:rsidR="009D6C94" w:rsidRPr="00C25AA7" w:rsidRDefault="00AA150E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17h41min</w:t>
            </w:r>
          </w:p>
        </w:tc>
      </w:tr>
      <w:tr w:rsidR="005964DC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5964DC" w:rsidRPr="009D6C94" w:rsidRDefault="005964DC" w:rsidP="005964D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AA5B681" w:rsidR="005964DC" w:rsidRPr="009D6C94" w:rsidRDefault="005964DC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48CEF1F8" w:rsidR="005964DC" w:rsidRPr="00C410B5" w:rsidRDefault="00AA150E" w:rsidP="005964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6DA01661" w:rsidR="005964DC" w:rsidRPr="00B7254B" w:rsidRDefault="00AA150E" w:rsidP="005964DC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17h41min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110A9B7C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  <w:r w:rsidR="00DE1B9E">
              <w:rPr>
                <w:rFonts w:ascii="Arial" w:hAnsi="Arial" w:cs="Arial"/>
                <w:sz w:val="22"/>
                <w:szCs w:val="22"/>
              </w:rPr>
              <w:t xml:space="preserve"> (assessoria de projetos)</w:t>
            </w:r>
          </w:p>
          <w:p w14:paraId="082A67DE" w14:textId="22A4C8D4" w:rsidR="00077CCF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-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1027177" w14:textId="38E31007" w:rsidR="00724482" w:rsidRPr="00E039FC" w:rsidRDefault="00724482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09515B86" w:rsidR="001E7E21" w:rsidRPr="00787836" w:rsidRDefault="001E7E21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Silvya Helena Caprario - Motivo pessoal</w:t>
            </w:r>
          </w:p>
        </w:tc>
      </w:tr>
      <w:tr w:rsidR="001E7E21" w:rsidRPr="00787836" w14:paraId="0AECA366" w14:textId="77777777" w:rsidTr="001E7E2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C3837F" w14:textId="77777777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889D6" w14:textId="01980B56" w:rsidR="001E7E21" w:rsidRPr="00787836" w:rsidRDefault="001E7E21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7E21">
              <w:rPr>
                <w:rFonts w:ascii="Arial" w:hAnsi="Arial" w:cs="Arial"/>
                <w:b w:val="0"/>
                <w:sz w:val="22"/>
                <w:szCs w:val="22"/>
              </w:rPr>
              <w:t xml:space="preserve">Lilian Louise </w:t>
            </w:r>
            <w:proofErr w:type="spellStart"/>
            <w:r w:rsidRPr="001E7E21">
              <w:rPr>
                <w:rFonts w:ascii="Arial" w:hAnsi="Arial" w:cs="Arial"/>
                <w:b w:val="0"/>
                <w:sz w:val="22"/>
                <w:szCs w:val="22"/>
              </w:rPr>
              <w:t>Fabre</w:t>
            </w:r>
            <w:proofErr w:type="spellEnd"/>
            <w:r w:rsidRPr="001E7E21">
              <w:rPr>
                <w:rFonts w:ascii="Arial" w:hAnsi="Arial" w:cs="Arial"/>
                <w:b w:val="0"/>
                <w:sz w:val="22"/>
                <w:szCs w:val="22"/>
              </w:rPr>
              <w:t xml:space="preserve"> Santos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- Motivo pessoal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308878DB" w:rsidR="00222F74" w:rsidRPr="0097276A" w:rsidRDefault="00222F74" w:rsidP="006569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6569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556F6F9C" w:rsidR="00490E64" w:rsidRPr="00A84AC3" w:rsidRDefault="000A20CB" w:rsidP="006569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991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Súmula</w:t>
            </w:r>
            <w:r w:rsidR="0097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569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973625" w:rsidRPr="00841C0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973625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1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7A940E41" w:rsidR="00E07A78" w:rsidRPr="007162A2" w:rsidRDefault="00A32E39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E07A78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E07A78" w:rsidRPr="004520FA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3C294" w14:textId="59F8D52E" w:rsidR="00E0137F" w:rsidRDefault="00E0137F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Rosana informou que foi possível definir quem serão os jurados da Premiação Acadêmica. Os suplentes serão definidos apenas caso seja necessário. O Edital também foi lançado, e comentou da importância da divulgação.</w:t>
            </w:r>
          </w:p>
          <w:p w14:paraId="0AB34ADE" w14:textId="77777777" w:rsidR="00E0137F" w:rsidRDefault="00E0137F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68FC16C5" w:rsidR="00E07A78" w:rsidRPr="001F671A" w:rsidRDefault="00E0137F" w:rsidP="00E07A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Encontro Nacional dos Coordenadores de CEF, dia 25 de julho, que seria em Brasília/DF, foi alterado para Aracaju/SE. </w:t>
            </w:r>
          </w:p>
        </w:tc>
      </w:tr>
    </w:tbl>
    <w:p w14:paraId="4221349B" w14:textId="77777777" w:rsidR="0052423A" w:rsidRPr="008A5C15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05EE6F4E" w:rsidR="0052423A" w:rsidRPr="007162A2" w:rsidRDefault="00651190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162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2423A" w:rsidRPr="004520FA" w14:paraId="431B6CED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6C314" w14:textId="1AF1EC73" w:rsidR="009706DC" w:rsidRDefault="001F671A" w:rsidP="001F6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o </w:t>
            </w:r>
            <w:r w:rsidRPr="001F671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nº</w:t>
            </w:r>
            <w:r w:rsidRPr="001F67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1779927/2023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com o Ofício nº296/2023-CAU/BR, encaminhando a Deliberação nº27/2023 da CEF-CAU/BR, com solicitação do CAU/BR para apoio para realização da </w:t>
            </w:r>
            <w:r w:rsidRPr="001F67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II Roda de Conversa sobre o Projeto de Acreditação de Cursos de Graduação em Arquitetura e Urbanismo do CAU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1F671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 Deliberação nº27/2023 da CEF-CAU/BR trata da </w:t>
            </w:r>
            <w:r w:rsidRPr="001F671A">
              <w:rPr>
                <w:rFonts w:ascii="Arial" w:hAnsi="Arial" w:cs="Arial"/>
                <w:sz w:val="22"/>
                <w:szCs w:val="22"/>
              </w:rPr>
              <w:t xml:space="preserve">realização de visitas </w:t>
            </w:r>
            <w:r w:rsidRPr="001F671A">
              <w:rPr>
                <w:rFonts w:ascii="Arial" w:hAnsi="Arial" w:cs="Arial"/>
                <w:i/>
                <w:sz w:val="22"/>
                <w:szCs w:val="22"/>
              </w:rPr>
              <w:t>in loco</w:t>
            </w:r>
            <w:r w:rsidRPr="001F671A">
              <w:rPr>
                <w:rFonts w:ascii="Arial" w:hAnsi="Arial" w:cs="Arial"/>
                <w:sz w:val="22"/>
                <w:szCs w:val="22"/>
              </w:rPr>
              <w:t xml:space="preserve"> aos cursos finalistas da Edição Piloto do Projeto de Acreditação do CAU, realizada entre os anos de 2018 e 2020, bem como indica convites de participação às demais instituições do Estado, com vistas a ampliar a participação nesse processo de revisão e atualização do projeto.</w:t>
            </w:r>
          </w:p>
          <w:p w14:paraId="4E08C7BA" w14:textId="7D95E937" w:rsidR="009D6738" w:rsidRDefault="009D6738" w:rsidP="001F6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20E68D" w14:textId="318774A3" w:rsidR="009D6738" w:rsidRDefault="009D6738" w:rsidP="001F6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Recebida dúvida do Procon de Itapema em relação ao registro de egressos de bacharéis em arquitetura e urbanismo com formação de curso na modalidade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O gerente técnico orientou conforme a Deliberação nº</w:t>
            </w:r>
            <w:r w:rsidR="00AA15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72/2022 da CEF-CAU/SC.</w:t>
            </w:r>
          </w:p>
          <w:p w14:paraId="589D6C3B" w14:textId="6A0E83DE" w:rsidR="009D6738" w:rsidRDefault="009D6738" w:rsidP="001F6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C08142" w14:textId="554B299D" w:rsidR="001F671A" w:rsidRDefault="009351AA" w:rsidP="00845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Solicitado pela assessoria e fornecido por e-mail da CEF/SC a lista atualizada </w:t>
            </w:r>
            <w:r w:rsidR="00A72990">
              <w:rPr>
                <w:rFonts w:ascii="Arial" w:hAnsi="Arial" w:cs="Arial"/>
                <w:sz w:val="22"/>
                <w:szCs w:val="22"/>
              </w:rPr>
              <w:t>de cursos cadastrados no CAU/BR. Foi encaminhada a lista</w:t>
            </w:r>
            <w:r w:rsidR="001A6D2E">
              <w:rPr>
                <w:rFonts w:ascii="Arial" w:hAnsi="Arial" w:cs="Arial"/>
                <w:sz w:val="22"/>
                <w:szCs w:val="22"/>
              </w:rPr>
              <w:t xml:space="preserve"> pelo CEF-CAU/BR</w:t>
            </w:r>
            <w:r w:rsidR="00A72990">
              <w:rPr>
                <w:rFonts w:ascii="Arial" w:hAnsi="Arial" w:cs="Arial"/>
                <w:sz w:val="22"/>
                <w:szCs w:val="22"/>
              </w:rPr>
              <w:t xml:space="preserve">, conforme a </w:t>
            </w:r>
            <w:r>
              <w:rPr>
                <w:rFonts w:ascii="Arial" w:hAnsi="Arial" w:cs="Arial"/>
                <w:sz w:val="22"/>
                <w:szCs w:val="22"/>
              </w:rPr>
              <w:t xml:space="preserve">Deliberação nº36/2023 da CEF-CAU/BR, ainda sem publicação no site, de cursos cadastrados e não cadastrados para fins </w:t>
            </w:r>
            <w:r w:rsidR="00E8036B">
              <w:rPr>
                <w:rFonts w:ascii="Arial" w:hAnsi="Arial" w:cs="Arial"/>
                <w:sz w:val="22"/>
                <w:szCs w:val="22"/>
              </w:rPr>
              <w:t>do processo eleitoral do CAU 2023, mas que terá sua</w:t>
            </w:r>
            <w:r>
              <w:rPr>
                <w:rFonts w:ascii="Arial" w:hAnsi="Arial" w:cs="Arial"/>
                <w:sz w:val="22"/>
                <w:szCs w:val="22"/>
              </w:rPr>
              <w:t xml:space="preserve"> utilização na Premiação Acadêmica 2023. Alguns </w:t>
            </w:r>
            <w:r w:rsidRPr="001A6D2E">
              <w:rPr>
                <w:rFonts w:ascii="Arial" w:hAnsi="Arial" w:cs="Arial"/>
                <w:i/>
                <w:sz w:val="22"/>
                <w:szCs w:val="22"/>
              </w:rPr>
              <w:t>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modificaram</w:t>
            </w:r>
            <w:r w:rsidR="00A72990">
              <w:rPr>
                <w:rFonts w:ascii="Arial" w:hAnsi="Arial" w:cs="Arial"/>
                <w:sz w:val="22"/>
                <w:szCs w:val="22"/>
              </w:rPr>
              <w:t>.</w:t>
            </w:r>
            <w:r w:rsidR="001A6D2E">
              <w:rPr>
                <w:rFonts w:ascii="Arial" w:hAnsi="Arial" w:cs="Arial"/>
                <w:sz w:val="22"/>
                <w:szCs w:val="22"/>
              </w:rPr>
              <w:t xml:space="preserve"> Atualmente são 22 cursos cadastrados.</w:t>
            </w:r>
          </w:p>
          <w:p w14:paraId="0DF244BA" w14:textId="77777777" w:rsidR="00531CC3" w:rsidRDefault="00531CC3" w:rsidP="00845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00C79" w14:textId="56D19990" w:rsidR="00531CC3" w:rsidRPr="008454D2" w:rsidRDefault="00531CC3" w:rsidP="00845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>O Gerente Técnico Pedro mencionou da existência de alguns trabalhos premiados em Premiação Acadêmicas anteriores e que poderiam ser uma forma de chamar público para eventos que fossem realizados na nova sede do CAU. Além disso, os premiados poderiam retirar suas pranchas após o evento, tirando o material da sala térrea, o que facilitaria inclusive na limpeza e mudança que deve ocorrer em breve. Ficou de realizar o levantamento de quantos e quais trabalhos estão ali armazenados para a comissão propor algum encaminhamento.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658AF889" w:rsidR="00D45394" w:rsidRPr="00D45394" w:rsidRDefault="00124FFB" w:rsidP="00D810A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D45394" w:rsidRPr="00D81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de Acreditação e II Roda de Conversa sobre o Projeto de Acreditação de Cursos de Graduação em Arquitetura e Urbanismo do CAU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A701E8" w:rsidRPr="00C23625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9A4D9" w14:textId="1C728878" w:rsidR="006E5E8C" w:rsidRDefault="006E5E8C" w:rsidP="006E5E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1D7">
              <w:rPr>
                <w:rFonts w:ascii="Arial" w:hAnsi="Arial" w:cs="Arial"/>
                <w:b/>
                <w:sz w:val="22"/>
                <w:szCs w:val="22"/>
              </w:rPr>
              <w:t>08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registros em caráter PROVISÓRIO –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AF40B5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 w:rsidR="00DF71D7">
              <w:rPr>
                <w:rFonts w:ascii="Arial" w:hAnsi="Arial" w:cs="Arial"/>
                <w:b/>
                <w:sz w:val="22"/>
                <w:szCs w:val="22"/>
              </w:rPr>
              <w:t>044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E65E0EA" w14:textId="77777777" w:rsidR="006E5E8C" w:rsidRDefault="006E5E8C" w:rsidP="006E5E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1A43D" w14:textId="6CC5971E" w:rsidR="00E1252F" w:rsidRPr="008405F4" w:rsidRDefault="006E5E8C" w:rsidP="00E125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1D7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– Deliberação</w:t>
            </w:r>
            <w:r w:rsidR="00AF40B5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 w:rsidR="00DF71D7">
              <w:rPr>
                <w:rFonts w:ascii="Arial" w:hAnsi="Arial" w:cs="Arial"/>
                <w:b/>
                <w:sz w:val="22"/>
                <w:szCs w:val="22"/>
              </w:rPr>
              <w:t>045</w:t>
            </w:r>
            <w:r w:rsidRPr="00AE788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1F737C90" w:rsidR="00803746" w:rsidRPr="00A64D54" w:rsidRDefault="00A701E8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2A173694" w:rsidR="00803746" w:rsidRPr="00E75982" w:rsidRDefault="006E5E8C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inclusão de Engenharia de Segurança do Trabalho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51BC6103" w:rsidR="005733C8" w:rsidRPr="005733C8" w:rsidRDefault="00DF71D7" w:rsidP="00DF7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1776027</w:t>
            </w:r>
            <w:r w:rsidRPr="003F1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Deliberação</w:t>
            </w:r>
            <w:r w:rsidR="00AF40B5">
              <w:rPr>
                <w:rFonts w:ascii="Arial" w:hAnsi="Arial" w:cs="Arial"/>
                <w:b/>
                <w:sz w:val="22"/>
                <w:szCs w:val="22"/>
              </w:rPr>
              <w:t xml:space="preserve"> CEF-CAU/SC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046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A33CE29" w:rsidR="00785554" w:rsidRPr="00074F58" w:rsidRDefault="00A701E8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78AA619B" w:rsidR="00785554" w:rsidRPr="00E75982" w:rsidRDefault="006E5E8C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pedido de certidão de atividades de georreferenciamento e correlatas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525FA" w14:textId="21DB225F" w:rsidR="003D2840" w:rsidRPr="004D4868" w:rsidRDefault="00DD6714" w:rsidP="004521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4E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Segundo apontamentos feitos pelo Gerente Pedro Schultz, pela ausência de informação no relatório e voto, será feita uma diligência ao </w:t>
            </w:r>
            <w:r w:rsidRPr="00044E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requerente para sanar a dúvida. Tendo esse ponto sanado, </w:t>
            </w:r>
            <w:r w:rsidR="004521AC" w:rsidRPr="00044E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voltará ao relator, e a comissão votará o parecer dado.</w:t>
            </w:r>
          </w:p>
        </w:tc>
      </w:tr>
    </w:tbl>
    <w:p w14:paraId="54D71458" w14:textId="41DA3DD3" w:rsidR="00D52EB8" w:rsidRDefault="00D52EB8" w:rsidP="00D52EB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99DA510" w:rsidR="00D52EB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58965B8C" w:rsidR="00D52EB8" w:rsidRPr="004A2128" w:rsidRDefault="006E5E8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cadastro de cursos</w:t>
            </w:r>
          </w:p>
        </w:tc>
      </w:tr>
      <w:tr w:rsidR="00D52EB8" w:rsidRPr="00074F58" w14:paraId="0351C69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74AA3" w14:textId="7E67C965" w:rsidR="0088042D" w:rsidRPr="00DD724D" w:rsidRDefault="00DD724D" w:rsidP="00DD72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Relatado que a </w:t>
            </w:r>
            <w:r w:rsidR="004521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 recebido questionamentos </w:t>
            </w:r>
            <w:r w:rsidR="004521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ao cadastramento no CAU/BR de cursos EAD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Como ainda há</w:t>
            </w:r>
            <w:r w:rsidR="004521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pontos de dúvidas acerca da questão, foram feitos questionamentos ao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relativa a “</w:t>
            </w:r>
            <w:r>
              <w:rPr>
                <w:rFonts w:ascii="Arial" w:hAnsi="Arial" w:cs="Arial"/>
                <w:sz w:val="22"/>
                <w:szCs w:val="22"/>
              </w:rPr>
              <w:t xml:space="preserve">Sistemática de cadastro de curso e análise de </w:t>
            </w:r>
            <w:r w:rsidRPr="00DF40BB">
              <w:rPr>
                <w:rFonts w:ascii="Arial" w:hAnsi="Arial" w:cs="Arial"/>
                <w:sz w:val="22"/>
                <w:szCs w:val="22"/>
              </w:rPr>
              <w:t>Projetos Políticos Pedagógicos dos cursos de arquitetura e urbanismo</w:t>
            </w:r>
            <w:r>
              <w:rPr>
                <w:rFonts w:ascii="Arial" w:hAnsi="Arial" w:cs="Arial"/>
                <w:sz w:val="22"/>
                <w:szCs w:val="22"/>
              </w:rPr>
              <w:t xml:space="preserve">.”, formalizada na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Deliberação CEF-CAU/SC nº 047/2023.</w:t>
            </w:r>
          </w:p>
        </w:tc>
      </w:tr>
    </w:tbl>
    <w:p w14:paraId="4914DDF1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62C97FF9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77867459" w:rsidR="00E947C4" w:rsidRPr="004A2128" w:rsidRDefault="006E5E8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E947C4" w:rsidRPr="00074F58" w14:paraId="3D9D5FD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3AF117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11E4" w14:textId="4871A048" w:rsidR="00B96A8B" w:rsidRPr="002C6EA3" w:rsidRDefault="00B92713" w:rsidP="00A1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 a presença do Gerente da S</w:t>
            </w:r>
            <w:r w:rsidR="00A13CAC">
              <w:rPr>
                <w:rFonts w:ascii="Arial" w:hAnsi="Arial" w:cs="Arial"/>
                <w:sz w:val="22"/>
                <w:szCs w:val="22"/>
              </w:rPr>
              <w:t>ECORG</w:t>
            </w:r>
            <w:r>
              <w:rPr>
                <w:rFonts w:ascii="Arial" w:hAnsi="Arial" w:cs="Arial"/>
                <w:sz w:val="22"/>
                <w:szCs w:val="22"/>
              </w:rPr>
              <w:t xml:space="preserve"> Jaime Teixeira Chaves e da Coordenadora de Comunicações Ana Lavratti, discutiu-se a “Premiação Acadêmica” do CAU/SC, sendo </w:t>
            </w:r>
            <w:r w:rsidR="00E02446">
              <w:rPr>
                <w:rFonts w:ascii="Arial" w:hAnsi="Arial" w:cs="Arial"/>
                <w:sz w:val="22"/>
                <w:szCs w:val="22"/>
              </w:rPr>
              <w:t>debatidas</w:t>
            </w:r>
            <w:r>
              <w:rPr>
                <w:rFonts w:ascii="Arial" w:hAnsi="Arial" w:cs="Arial"/>
                <w:sz w:val="22"/>
                <w:szCs w:val="22"/>
              </w:rPr>
              <w:t xml:space="preserve"> questões como a estrutura da premiação e estratégias de divulgação.</w:t>
            </w:r>
          </w:p>
        </w:tc>
      </w:tr>
    </w:tbl>
    <w:p w14:paraId="61CADB28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693E66F1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45661EA0" w:rsidR="00E947C4" w:rsidRPr="00D960A2" w:rsidRDefault="006E5E8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 de extensão universitária em cursos de arquitetura e urbanismo</w:t>
            </w:r>
          </w:p>
        </w:tc>
      </w:tr>
      <w:tr w:rsidR="00A701E8" w:rsidRPr="00074F58" w14:paraId="793D316A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6501CF59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1E9C613D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117C82DE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074F58" w14:paraId="6F27F6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8D2F" w14:textId="5B5A1965" w:rsidR="00A701E8" w:rsidRPr="001A3EA4" w:rsidRDefault="00522FA5" w:rsidP="003D54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informou que houve a aprovação, d</w:t>
            </w:r>
            <w:r w:rsidR="003D5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CAU/BR, de portal de formação continuada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</w:t>
            </w:r>
            <w:r w:rsidR="003D5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descontos de 10 a 15% relativos a cursos que cada CAU/UF irá elencar. </w:t>
            </w:r>
            <w:r w:rsidR="00D55E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ainda não estar pacificado juridicamente,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inda é necessário</w:t>
            </w:r>
            <w:r w:rsidR="00D55E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CAU/BR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definir requisitos para operacionalizar essa questão.</w:t>
            </w:r>
            <w:r w:rsidR="003D5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tema da extensão universitária será discutido num outro momento.</w:t>
            </w:r>
          </w:p>
        </w:tc>
      </w:tr>
    </w:tbl>
    <w:p w14:paraId="08839CE3" w14:textId="77777777" w:rsidR="00E947C4" w:rsidRDefault="00E947C4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68AFCE47" w:rsidR="00F7798D" w:rsidRPr="00074F58" w:rsidRDefault="00A701E8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0AD87C00" w:rsidR="00F7798D" w:rsidRPr="009A68D1" w:rsidRDefault="006E5E8C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Procedimento quanto a análise de possíveis irregularidades nas condições de oferta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14D142C2" w:rsidR="00245FDA" w:rsidRPr="001A3EA4" w:rsidRDefault="00245FDA" w:rsidP="003509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Segundo análise da Assessora Melina, este é um assunto complexo, que envolve a apuração de irregularidades. Como a </w:t>
            </w:r>
            <w:r w:rsidRPr="00245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Deliberação Plenária DPOSC nº</w:t>
            </w:r>
            <w:r w:rsidR="00D810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704/2022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já está causando dificuldades para 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implantação desse procedimento de irregularidade, sugeriu às conselheiras que verificassem o procedimento e, sendo pertinente, o assunto</w:t>
            </w:r>
            <w:r w:rsidR="0035096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seria novamente pautado.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07B0D3F" w14:textId="77777777" w:rsidR="000D773B" w:rsidRDefault="000D773B" w:rsidP="000D773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1D06EDD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7D532" w14:textId="71EFB6DC" w:rsidR="000D773B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AB88E" w14:textId="0F7CAD45" w:rsidR="000D773B" w:rsidRPr="009A68D1" w:rsidRDefault="006E5E8C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Exposição e devolução de trabalhos da Premiação Acadêmica de anos anteriores</w:t>
            </w:r>
          </w:p>
        </w:tc>
      </w:tr>
      <w:tr w:rsidR="000D773B" w:rsidRPr="00074F58" w14:paraId="0BCFB34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DE1051" w14:textId="77777777" w:rsidR="000D773B" w:rsidRPr="00074F58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4BF67" w14:textId="77777777" w:rsidR="000D773B" w:rsidRPr="00074F58" w:rsidRDefault="000D773B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183A9BF4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E657E" w14:textId="77777777" w:rsidR="000D773B" w:rsidRPr="00074F58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8686B" w14:textId="77777777" w:rsidR="000D773B" w:rsidRPr="00074F58" w:rsidRDefault="000D773B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C25775" w14:paraId="2AE32B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D9345" w14:textId="77777777" w:rsidR="000D773B" w:rsidRPr="00C25775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5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57371" w14:textId="40E313DD" w:rsidR="00531CC3" w:rsidRPr="00FE1ABE" w:rsidRDefault="00FE1ABE" w:rsidP="005F63B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1A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Item </w:t>
            </w:r>
            <w:r w:rsidR="00531CC3" w:rsidRPr="00FE1ABE">
              <w:rPr>
                <w:rFonts w:ascii="Arial" w:hAnsi="Arial" w:cs="Arial"/>
                <w:color w:val="000000" w:themeColor="text1"/>
                <w:sz w:val="22"/>
                <w:szCs w:val="22"/>
              </w:rPr>
              <w:t>tratado nas Comunicações pelo gerente técnico.</w:t>
            </w:r>
          </w:p>
          <w:p w14:paraId="7D63128D" w14:textId="77777777" w:rsidR="00531CC3" w:rsidRDefault="00531CC3" w:rsidP="005F63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F90935" w14:textId="105F9B69" w:rsidR="00AB0D87" w:rsidRPr="00531CC3" w:rsidRDefault="00AB0D87" w:rsidP="00531CC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1CC3">
              <w:rPr>
                <w:rFonts w:ascii="Arial" w:hAnsi="Arial" w:cs="Arial"/>
                <w:sz w:val="22"/>
                <w:szCs w:val="22"/>
              </w:rPr>
              <w:lastRenderedPageBreak/>
              <w:t>Encaminhada ontem</w:t>
            </w:r>
            <w:r w:rsidR="0061777F" w:rsidRPr="00531CC3">
              <w:rPr>
                <w:rFonts w:ascii="Arial" w:hAnsi="Arial" w:cs="Arial"/>
                <w:sz w:val="22"/>
                <w:szCs w:val="22"/>
              </w:rPr>
              <w:t xml:space="preserve"> (11/07)</w:t>
            </w:r>
            <w:r w:rsidRPr="00531CC3">
              <w:rPr>
                <w:rFonts w:ascii="Arial" w:hAnsi="Arial" w:cs="Arial"/>
                <w:sz w:val="22"/>
                <w:szCs w:val="22"/>
              </w:rPr>
              <w:t xml:space="preserve"> a proposta de comunicação aos cursos de arquitetura e urbanismo sobre a premiação acadêmica 2023. A proposta é encaminhar pelo e-mail da CEF-CAU/SC </w:t>
            </w:r>
            <w:r w:rsidR="00531CC3"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um ofício </w:t>
            </w:r>
            <w:r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aos coordenadores de cursos </w:t>
            </w:r>
            <w:r w:rsidR="00531CC3"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que estavam </w:t>
            </w:r>
            <w:r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>cadastrados</w:t>
            </w:r>
            <w:r w:rsidR="00531CC3"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 que agora não estão mais, a fim de que os Coordenadores tomem providências para recadastrar seus cursos e estarem aptos a participar da Premiação</w:t>
            </w:r>
            <w:r w:rsidRPr="00FC0D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11ED91D" w14:textId="77777777" w:rsidR="009E0012" w:rsidRDefault="009E0012" w:rsidP="009E0012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0012" w:rsidRPr="002072EB" w14:paraId="69D73AD0" w14:textId="77777777" w:rsidTr="00AF40B5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14740" w14:textId="77777777" w:rsidR="009E0012" w:rsidRPr="00DE4A71" w:rsidRDefault="009E0012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F1F1C58" w14:textId="77777777" w:rsidR="00CD46A7" w:rsidRDefault="00CD46A7" w:rsidP="00CD46A7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0C3A0A85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F233A" w14:textId="1348B75A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737F3" w14:textId="69D97B5E" w:rsidR="00CD46A7" w:rsidRPr="009A68D1" w:rsidRDefault="00D45394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53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de Acreditação e II Roda de Conversa sobre o Projeto de Acreditação de Cursos de Graduação em Arquitetura e Urbanismo do CAU</w:t>
            </w:r>
          </w:p>
        </w:tc>
      </w:tr>
      <w:tr w:rsidR="00CD46A7" w:rsidRPr="00074F58" w14:paraId="7715F8D7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24E5C" w14:textId="77777777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4E22F" w14:textId="3B0A60F3" w:rsidR="00CD46A7" w:rsidRPr="00074F58" w:rsidRDefault="00E0137F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CD46A7" w:rsidRPr="00074F58" w14:paraId="607D859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5328" w14:textId="77777777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F387" w14:textId="62883553" w:rsidR="00CD46A7" w:rsidRPr="00074F58" w:rsidRDefault="00E0137F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CD46A7" w:rsidRPr="00074F58" w14:paraId="28B917F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BD6BD" w14:textId="77777777" w:rsidR="00CD46A7" w:rsidRPr="00074F58" w:rsidRDefault="00CD46A7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ECBB7" w14:textId="3F785345" w:rsidR="00390F9B" w:rsidRDefault="00390F9B" w:rsidP="006447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debater o tema e considerando o </w:t>
            </w:r>
            <w:r w:rsidR="00CA7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conflito de agendas de conselheiros CEF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</w:t>
            </w:r>
            <w:r w:rsidR="00CA7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evento,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aprovado o apoio do CAU/SC ao “II Roda de Conversa” e solicitado ao CAU/BR uma possível mudança de data.</w:t>
            </w:r>
          </w:p>
          <w:p w14:paraId="5A960566" w14:textId="77777777" w:rsidR="00390F9B" w:rsidRDefault="00390F9B" w:rsidP="006447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BE9F06C" w14:textId="3E427500" w:rsidR="00CD46A7" w:rsidRPr="001A3EA4" w:rsidRDefault="00390F9B" w:rsidP="006447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Propostas formalizadas na </w:t>
            </w:r>
            <w:r w:rsidRPr="00390F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 048/2023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707C471" w14:textId="77777777" w:rsidR="00AE7880" w:rsidRDefault="00AE7880" w:rsidP="00CD46A7">
      <w:pPr>
        <w:pStyle w:val="SemEspaamento"/>
        <w:rPr>
          <w:sz w:val="22"/>
          <w:szCs w:val="22"/>
        </w:rPr>
      </w:pPr>
    </w:p>
    <w:p w14:paraId="55272C0F" w14:textId="335ADA10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8C0F46">
        <w:rPr>
          <w:rFonts w:ascii="Arial" w:hAnsi="Arial" w:cs="Arial"/>
          <w:bCs/>
          <w:sz w:val="22"/>
          <w:szCs w:val="22"/>
        </w:rPr>
        <w:t>E</w:t>
      </w:r>
      <w:r w:rsidR="00FB1565" w:rsidRPr="008C0F4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8C0F46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8C0F46">
        <w:rPr>
          <w:rFonts w:ascii="Arial" w:hAnsi="Arial" w:cs="Arial"/>
          <w:bCs/>
          <w:sz w:val="22"/>
          <w:szCs w:val="22"/>
        </w:rPr>
        <w:t>8</w:t>
      </w:r>
      <w:r w:rsidR="000C094D" w:rsidRPr="008C0F46">
        <w:rPr>
          <w:rFonts w:ascii="Arial" w:hAnsi="Arial" w:cs="Arial"/>
          <w:bCs/>
          <w:sz w:val="22"/>
          <w:szCs w:val="22"/>
        </w:rPr>
        <w:t xml:space="preserve">ª </w:t>
      </w:r>
      <w:r w:rsidR="009603B9" w:rsidRPr="008C0F46">
        <w:rPr>
          <w:rFonts w:ascii="Arial" w:hAnsi="Arial" w:cs="Arial"/>
          <w:bCs/>
          <w:sz w:val="22"/>
          <w:szCs w:val="22"/>
        </w:rPr>
        <w:t>R</w:t>
      </w:r>
      <w:r w:rsidR="00FB1565" w:rsidRPr="008C0F46">
        <w:rPr>
          <w:rFonts w:ascii="Arial" w:hAnsi="Arial" w:cs="Arial"/>
          <w:bCs/>
          <w:sz w:val="22"/>
          <w:szCs w:val="22"/>
        </w:rPr>
        <w:t>eunião</w:t>
      </w:r>
      <w:r w:rsidR="00924ADA" w:rsidRPr="008C0F46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8C0F46">
        <w:rPr>
          <w:rFonts w:ascii="Arial" w:hAnsi="Arial" w:cs="Arial"/>
          <w:bCs/>
          <w:sz w:val="22"/>
          <w:szCs w:val="22"/>
        </w:rPr>
        <w:t>O</w:t>
      </w:r>
      <w:r w:rsidR="00924ADA" w:rsidRPr="008C0F46">
        <w:rPr>
          <w:rFonts w:ascii="Arial" w:hAnsi="Arial" w:cs="Arial"/>
          <w:bCs/>
          <w:sz w:val="22"/>
          <w:szCs w:val="22"/>
        </w:rPr>
        <w:t>rdinária</w:t>
      </w:r>
      <w:r w:rsidR="00FB1565" w:rsidRPr="008C0F46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8C0F46">
        <w:rPr>
          <w:rFonts w:ascii="Arial" w:hAnsi="Arial" w:cs="Arial"/>
          <w:bCs/>
          <w:sz w:val="22"/>
          <w:szCs w:val="22"/>
        </w:rPr>
        <w:t>CEF</w:t>
      </w:r>
      <w:r w:rsidR="00924ADA" w:rsidRPr="008C0F46">
        <w:rPr>
          <w:rFonts w:ascii="Arial" w:hAnsi="Arial" w:cs="Arial"/>
          <w:bCs/>
          <w:sz w:val="22"/>
          <w:szCs w:val="22"/>
        </w:rPr>
        <w:t>-CAU/SC</w:t>
      </w:r>
      <w:r w:rsidR="00FB1565" w:rsidRPr="008C0F4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C0F46">
        <w:rPr>
          <w:rFonts w:ascii="Arial" w:hAnsi="Arial" w:cs="Arial"/>
          <w:bCs/>
          <w:sz w:val="22"/>
          <w:szCs w:val="22"/>
        </w:rPr>
        <w:t xml:space="preserve">de </w:t>
      </w:r>
      <w:r w:rsidR="008C0F46">
        <w:rPr>
          <w:rFonts w:ascii="Arial" w:hAnsi="Arial" w:cs="Arial"/>
          <w:bCs/>
          <w:sz w:val="22"/>
          <w:szCs w:val="22"/>
        </w:rPr>
        <w:t>23</w:t>
      </w:r>
      <w:r w:rsidR="00CC6FF5" w:rsidRPr="008C0F46">
        <w:rPr>
          <w:rFonts w:ascii="Arial" w:hAnsi="Arial" w:cs="Arial"/>
          <w:bCs/>
          <w:sz w:val="22"/>
          <w:szCs w:val="22"/>
        </w:rPr>
        <w:t>/0</w:t>
      </w:r>
      <w:r w:rsidR="008C0F46">
        <w:rPr>
          <w:rFonts w:ascii="Arial" w:hAnsi="Arial" w:cs="Arial"/>
          <w:bCs/>
          <w:sz w:val="22"/>
          <w:szCs w:val="22"/>
        </w:rPr>
        <w:t>8</w:t>
      </w:r>
      <w:r w:rsidR="00D2226F" w:rsidRPr="008C0F46">
        <w:rPr>
          <w:rFonts w:ascii="Arial" w:hAnsi="Arial" w:cs="Arial"/>
          <w:bCs/>
          <w:sz w:val="22"/>
          <w:szCs w:val="22"/>
        </w:rPr>
        <w:t>/202</w:t>
      </w:r>
      <w:r w:rsidR="00200636" w:rsidRPr="008C0F46">
        <w:rPr>
          <w:rFonts w:ascii="Arial" w:hAnsi="Arial" w:cs="Arial"/>
          <w:bCs/>
          <w:sz w:val="22"/>
          <w:szCs w:val="22"/>
        </w:rPr>
        <w:t>3</w:t>
      </w:r>
      <w:r w:rsidR="00FB1565" w:rsidRPr="008C0F46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8C0F46">
        <w:rPr>
          <w:rFonts w:ascii="Arial" w:hAnsi="Arial" w:cs="Arial"/>
          <w:bCs/>
          <w:sz w:val="22"/>
          <w:szCs w:val="22"/>
        </w:rPr>
        <w:t>a</w:t>
      </w:r>
      <w:r w:rsidR="00FB1565" w:rsidRPr="008C0F46">
        <w:rPr>
          <w:rFonts w:ascii="Arial" w:hAnsi="Arial" w:cs="Arial"/>
          <w:bCs/>
          <w:sz w:val="22"/>
          <w:szCs w:val="22"/>
        </w:rPr>
        <w:t>s Conselheir</w:t>
      </w:r>
      <w:r w:rsidR="00923F4A" w:rsidRPr="008C0F46">
        <w:rPr>
          <w:rFonts w:ascii="Arial" w:hAnsi="Arial" w:cs="Arial"/>
          <w:bCs/>
          <w:sz w:val="22"/>
          <w:szCs w:val="22"/>
        </w:rPr>
        <w:t>a</w:t>
      </w:r>
      <w:r w:rsidR="00FB1565" w:rsidRPr="008C0F46">
        <w:rPr>
          <w:rFonts w:ascii="Arial" w:hAnsi="Arial" w:cs="Arial"/>
          <w:bCs/>
          <w:sz w:val="22"/>
          <w:szCs w:val="22"/>
        </w:rPr>
        <w:t>s</w:t>
      </w:r>
      <w:r w:rsidR="00D2226F" w:rsidRPr="008C0F46">
        <w:rPr>
          <w:rFonts w:ascii="Arial" w:hAnsi="Arial" w:cs="Arial"/>
          <w:bCs/>
          <w:sz w:val="22"/>
          <w:szCs w:val="22"/>
        </w:rPr>
        <w:t xml:space="preserve"> </w:t>
      </w:r>
      <w:r w:rsidR="00923F4A" w:rsidRPr="008C0F46">
        <w:rPr>
          <w:rFonts w:ascii="Arial" w:hAnsi="Arial" w:cs="Arial"/>
          <w:bCs/>
          <w:sz w:val="22"/>
          <w:szCs w:val="22"/>
        </w:rPr>
        <w:t>Fárida Mirany de Mira, Sylvia Helena Caprario 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920A37B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3664F28B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B98DEB" w14:textId="4AFAD0A0" w:rsidR="00597639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7777777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40C55509" w14:textId="34924C2F" w:rsidR="00597639" w:rsidRDefault="00597639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6B817F0A" w14:textId="61F385E9" w:rsidR="00AA150E" w:rsidRDefault="00AA150E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56652F68" w14:textId="02D89AFA" w:rsidR="00AA150E" w:rsidRDefault="00AA150E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4F0F933B" w14:textId="23901A39" w:rsidR="00AA150E" w:rsidRDefault="00AA150E" w:rsidP="00AA150E">
      <w:pPr>
        <w:rPr>
          <w:rFonts w:ascii="Arial" w:hAnsi="Arial" w:cs="Arial"/>
          <w:bCs/>
          <w:sz w:val="22"/>
          <w:szCs w:val="22"/>
        </w:rPr>
      </w:pPr>
    </w:p>
    <w:p w14:paraId="6A4AC3BD" w14:textId="51440AFE" w:rsidR="00AA150E" w:rsidRDefault="00AA150E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3A668A3D" w14:textId="0AD22972" w:rsidR="00AA150E" w:rsidRDefault="00AA150E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3B8CA161" w14:textId="1D17CB1A" w:rsidR="00AA150E" w:rsidRDefault="00AA150E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34D75526" w14:textId="77777777" w:rsidR="00AA150E" w:rsidRDefault="00AA150E" w:rsidP="00597639">
      <w:pPr>
        <w:jc w:val="center"/>
        <w:rPr>
          <w:rFonts w:ascii="Arial" w:hAnsi="Arial" w:cs="Arial"/>
          <w:bCs/>
          <w:sz w:val="22"/>
          <w:szCs w:val="22"/>
        </w:rPr>
      </w:pPr>
    </w:p>
    <w:p w14:paraId="582EDACC" w14:textId="77777777" w:rsidR="00597639" w:rsidRPr="006B08FB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49EFC8DE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94696E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762E99B" w14:textId="77777777" w:rsidR="00AA150E" w:rsidRPr="006B08FB" w:rsidRDefault="00AA150E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288EBBB5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FE69894" w14:textId="77777777" w:rsidR="00AA150E" w:rsidRDefault="00AA150E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9BFCC16" w14:textId="13B88338" w:rsidR="00DF0E49" w:rsidRPr="00FF3E7D" w:rsidRDefault="00EC7166" w:rsidP="00AA150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14:paraId="426ECFCC" w14:textId="22610382" w:rsidR="00F15C44" w:rsidRPr="0042032D" w:rsidRDefault="00F15C44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15C44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4CDAF916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F0E49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E1ABE">
          <w:rPr>
            <w:rFonts w:ascii="Arial" w:hAnsi="Arial" w:cs="Arial"/>
            <w:sz w:val="18"/>
            <w:szCs w:val="18"/>
          </w:rPr>
          <w:t>-5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AD5"/>
    <w:rsid w:val="000172CC"/>
    <w:rsid w:val="000204B7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3807"/>
    <w:rsid w:val="000B39CA"/>
    <w:rsid w:val="000B3AE0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085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6EA3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5193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7071"/>
    <w:rsid w:val="00377E07"/>
    <w:rsid w:val="003814DF"/>
    <w:rsid w:val="00381AF4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0F9B"/>
    <w:rsid w:val="00392C7F"/>
    <w:rsid w:val="00393F41"/>
    <w:rsid w:val="003941B6"/>
    <w:rsid w:val="0039522F"/>
    <w:rsid w:val="0039544A"/>
    <w:rsid w:val="003970FB"/>
    <w:rsid w:val="003A0705"/>
    <w:rsid w:val="003A0AE4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5401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4354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024"/>
    <w:rsid w:val="005D630B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33D5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63B"/>
    <w:rsid w:val="0072740B"/>
    <w:rsid w:val="007277EF"/>
    <w:rsid w:val="00727AA0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EC2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4E97"/>
    <w:rsid w:val="008B7A96"/>
    <w:rsid w:val="008C0F4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3DDD"/>
    <w:rsid w:val="00923F4A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2E39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B2"/>
    <w:rsid w:val="00A701E8"/>
    <w:rsid w:val="00A70810"/>
    <w:rsid w:val="00A71B8A"/>
    <w:rsid w:val="00A72990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50E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0D8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5EDC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6A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0E49"/>
    <w:rsid w:val="00DF125D"/>
    <w:rsid w:val="00DF1A87"/>
    <w:rsid w:val="00DF1D69"/>
    <w:rsid w:val="00DF21B9"/>
    <w:rsid w:val="00DF3E38"/>
    <w:rsid w:val="00DF43E9"/>
    <w:rsid w:val="00DF453A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036B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5E7"/>
    <w:rsid w:val="00FA373E"/>
    <w:rsid w:val="00FA407D"/>
    <w:rsid w:val="00FA47BE"/>
    <w:rsid w:val="00FA4B19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6F2E"/>
    <w:rsid w:val="00FD7007"/>
    <w:rsid w:val="00FD78BE"/>
    <w:rsid w:val="00FD7E00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1788"/>
    <w:rsid w:val="00FF2D5F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E6EF-D13A-4C11-B245-80FD2AA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1192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73</cp:revision>
  <cp:lastPrinted>2021-03-01T18:36:00Z</cp:lastPrinted>
  <dcterms:created xsi:type="dcterms:W3CDTF">2023-06-27T17:08:00Z</dcterms:created>
  <dcterms:modified xsi:type="dcterms:W3CDTF">2023-08-24T19:40:00Z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