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348C0">
        <w:rPr>
          <w:rFonts w:ascii="Arial" w:hAnsi="Arial" w:cs="Arial"/>
          <w:b/>
          <w:sz w:val="22"/>
          <w:szCs w:val="22"/>
        </w:rPr>
        <w:t>6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348C0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bCs/>
                <w:sz w:val="22"/>
                <w:szCs w:val="22"/>
              </w:rPr>
              <w:t>23/06</w:t>
            </w:r>
            <w:r w:rsidR="006E7189" w:rsidRPr="006348C0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717FC" w:rsidP="00A160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08h35min</w:t>
            </w:r>
            <w:r w:rsidR="006348C0"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12</w:t>
            </w:r>
            <w:r w:rsidR="006E7189"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160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348C0"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6348C0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E717FC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C25AA7" w:rsidRDefault="00A160D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1215A2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58" w:type="dxa"/>
          </w:tcPr>
          <w:p w:rsidR="006348C0" w:rsidRPr="00C25AA7" w:rsidRDefault="00E717FC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A160D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1215A2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58" w:type="dxa"/>
          </w:tcPr>
          <w:p w:rsidR="006348C0" w:rsidRPr="00C25AA7" w:rsidRDefault="00E717FC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08h50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A160D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6348C0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58" w:type="dxa"/>
          </w:tcPr>
          <w:p w:rsidR="006348C0" w:rsidRPr="00C25AA7" w:rsidRDefault="00E717FC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A160D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1215A2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C25AA7" w:rsidRDefault="00E717FC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A160D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12h25</w:t>
            </w:r>
            <w:r w:rsidR="006348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348C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6348C0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Poletto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; Mauricio André Giusti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6348C0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Pessoal; Motivo Pessoal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6348C0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05ª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46D6D" w:rsidP="00746D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foi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maioria dos presente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46D6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Cícero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133E14" w:rsidP="00207BF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omunicou que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última reunião plenária, realizada no dia 11 de junho, o Plenário acolheu o entendimento da CED-CAU/SC de que no CAU/SC não será instaurado processo ético em função de inadimplência. Será feita comunicação ao CAU/BR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decisão em Santa Catarina. Sobre a reunião plenária extraordinária, ocorrida em 18 de junho, informou que foram julgados quatro processos. Ainda relatou que foi realizada apresentação sobre a condição de processos éticos </w:t>
            </w:r>
            <w:r w:rsidR="006F4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se manifestaram positivamente e consideraram de grande importância para auxiliar no julgamento dos processos éticos.</w:t>
            </w:r>
            <w:r w:rsidR="006F4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disso, foi elogiada a realização de uma plenária específica para julgamento dos processos éticos pois consideraram mais fácil manter o foco em um assunto específico.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Default="003B516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665A5F" w:rsidP="00665A5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5A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467511/2017 (relatório e voto) – Relatora Rosana Silveira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090248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Relatora</w:t>
            </w:r>
            <w:r w:rsidR="00A407C6" w:rsidRPr="00A40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processo fosse retirado</w:t>
            </w:r>
            <w:r w:rsidR="00A407C6" w:rsidRPr="00A40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pauta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665A5F" w:rsidP="00665A5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5A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753239/2018 (juízo de admissibilidade)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7F56B8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retomado em próxima reunião.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Default="00665A5F" w:rsidP="00665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924ADA" w:rsidRPr="00665A5F" w:rsidRDefault="00665A5F" w:rsidP="00665A5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5A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844689/2019 (juízo de admissibilidade)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7F56B8" w:rsidRDefault="007F56B8" w:rsidP="007F56B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Assunto encaminhado por meio da Deliberação nº 018/2021 da CED-CAU/SC.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665A5F" w:rsidP="00665A5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5A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1189009/2020 (juízo de admissibilidade)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7F56B8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019/2021 de CED-CAU/SC.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F32D7" w:rsidP="005F32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1182561/2020 (juízo de admissibilidade)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090248" w:rsidP="000902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248">
              <w:rPr>
                <w:rFonts w:ascii="Arial" w:eastAsia="Times New Roman" w:hAnsi="Arial" w:cs="Arial"/>
                <w:sz w:val="22"/>
                <w:szCs w:val="22"/>
              </w:rPr>
              <w:t>Foi designado como Conselheiro Relator Conselheiro Douglas Virgílio o qual proferiu o despa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cho determinando a solicitação </w:t>
            </w:r>
            <w:r w:rsidRPr="00090248">
              <w:rPr>
                <w:rFonts w:ascii="Arial" w:eastAsia="Times New Roman" w:hAnsi="Arial" w:cs="Arial"/>
                <w:sz w:val="22"/>
                <w:szCs w:val="22"/>
              </w:rPr>
              <w:t>a Presidência do CAU/SC para que intime a parte denunciante para apresentar provas necessárias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5F32D7" w:rsidP="005F32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1182477/2020 (juízo de admissibilidade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625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7F56B8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encaminhado por meio da Deliberação nº 020/2021 </w:t>
            </w:r>
            <w:r w:rsidR="003E2A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CED-CAU/SC.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F32D7" w:rsidP="005F32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1270406/2021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3E2A4A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021/2021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F32D7" w:rsidP="005F32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1285294/2021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090248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2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designado como Conselheira Relatora Conselheira Rosana Silveira a qual proferiu o despa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cho determinando a solicitação </w:t>
            </w:r>
            <w:r w:rsidRPr="000902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Presidência do CAU/SC para que intime a parte denunciante para apresentar provas necessárias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407C6" w:rsidRDefault="00A407C6" w:rsidP="00A407C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7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1286858/2021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7F56B8" w:rsidP="007F56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designado como </w:t>
            </w:r>
            <w:r w:rsidRPr="007F56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Relatora Conselheira Carla Luiza </w:t>
            </w:r>
            <w:proofErr w:type="spellStart"/>
            <w:r w:rsidRPr="007F56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Schons</w:t>
            </w:r>
            <w:proofErr w:type="spellEnd"/>
            <w:r w:rsidRPr="007F56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qual proferiu o despacho deter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minando a intimação das partes </w:t>
            </w:r>
            <w:r w:rsidRPr="007F56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se manifestem eventual pretensão na participação na audiência de conciliação.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A407C6" w:rsidRPr="00A407C6" w:rsidRDefault="00A407C6" w:rsidP="00A407C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7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1308353/2021 (juízo de admissibilidade);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386A40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386A40" w:rsidRDefault="007F56B8" w:rsidP="007F56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56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nado como relator Conselheiro Douglas o</w:t>
            </w:r>
            <w:r w:rsidRPr="007F56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 proferiu o despa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cho determinando a solicitação </w:t>
            </w:r>
            <w:r w:rsidRPr="007F56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Presidência do CAU/SC para que intime a parte denunciante para apresentar provas e para que manifeste eventual pretensão na participação e audiência de conciliação.</w:t>
            </w:r>
          </w:p>
        </w:tc>
      </w:tr>
    </w:tbl>
    <w:p w:rsidR="00665A5F" w:rsidRDefault="00665A5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407C6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7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Necessidade de alteração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data da CED;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407C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407C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A407C6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tratado no grupo de W</w:t>
            </w:r>
            <w:r w:rsidRPr="00A407C6">
              <w:rPr>
                <w:rFonts w:ascii="Arial" w:eastAsia="Times New Roman" w:hAnsi="Arial" w:cs="Arial"/>
                <w:sz w:val="22"/>
                <w:szCs w:val="22"/>
              </w:rPr>
              <w:t>hats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App</w:t>
            </w:r>
            <w:r w:rsidRPr="00A407C6">
              <w:rPr>
                <w:rFonts w:ascii="Arial" w:eastAsia="Times New Roman" w:hAnsi="Arial" w:cs="Arial"/>
                <w:sz w:val="22"/>
                <w:szCs w:val="22"/>
              </w:rPr>
              <w:t xml:space="preserve"> para </w:t>
            </w:r>
            <w:r w:rsidR="003E2A4A">
              <w:rPr>
                <w:rFonts w:ascii="Arial" w:eastAsia="Times New Roman" w:hAnsi="Arial" w:cs="Arial"/>
                <w:sz w:val="22"/>
                <w:szCs w:val="22"/>
              </w:rPr>
              <w:t xml:space="preserve">verificar com todos os conselheiros </w:t>
            </w:r>
            <w:r w:rsidRPr="00A407C6">
              <w:rPr>
                <w:rFonts w:ascii="Arial" w:eastAsia="Times New Roman" w:hAnsi="Arial" w:cs="Arial"/>
                <w:sz w:val="22"/>
                <w:szCs w:val="22"/>
              </w:rPr>
              <w:t xml:space="preserve">melhor </w:t>
            </w:r>
            <w:r w:rsidR="003E2A4A">
              <w:rPr>
                <w:rFonts w:ascii="Arial" w:eastAsia="Times New Roman" w:hAnsi="Arial" w:cs="Arial"/>
                <w:sz w:val="22"/>
                <w:szCs w:val="22"/>
              </w:rPr>
              <w:t xml:space="preserve">sugestão para </w:t>
            </w:r>
            <w:r w:rsidRPr="00A407C6">
              <w:rPr>
                <w:rFonts w:ascii="Arial" w:eastAsia="Times New Roman" w:hAnsi="Arial" w:cs="Arial"/>
                <w:sz w:val="22"/>
                <w:szCs w:val="22"/>
              </w:rPr>
              <w:t>definição de</w:t>
            </w:r>
            <w:r w:rsidR="003E2A4A">
              <w:rPr>
                <w:rFonts w:ascii="Arial" w:eastAsia="Times New Roman" w:hAnsi="Arial" w:cs="Arial"/>
                <w:sz w:val="22"/>
                <w:szCs w:val="22"/>
              </w:rPr>
              <w:t xml:space="preserve"> nova</w:t>
            </w:r>
            <w:r w:rsidRPr="00A407C6">
              <w:rPr>
                <w:rFonts w:ascii="Arial" w:eastAsia="Times New Roman" w:hAnsi="Arial" w:cs="Arial"/>
                <w:sz w:val="22"/>
                <w:szCs w:val="22"/>
              </w:rPr>
              <w:t xml:space="preserve"> data.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A407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eprogramação orçamentária (projetos 2021);</w:t>
            </w:r>
          </w:p>
        </w:tc>
      </w:tr>
      <w:tr w:rsidR="00A407C6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A407C6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C23625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E81AE6" w:rsidRDefault="00A407C6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Assunto encaminhado por meio da Deliberação nº</w:t>
            </w:r>
            <w:r w:rsidR="003E2A4A">
              <w:rPr>
                <w:rFonts w:ascii="Arial" w:eastAsia="Times New Roman" w:hAnsi="Arial" w:cs="Arial"/>
                <w:sz w:val="22"/>
                <w:szCs w:val="22"/>
              </w:rPr>
              <w:t xml:space="preserve"> 022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/2021 da CED</w:t>
            </w:r>
            <w:r w:rsidR="003E2A4A">
              <w:rPr>
                <w:rFonts w:ascii="Arial" w:eastAsia="Times New Roman" w:hAnsi="Arial" w:cs="Arial"/>
                <w:sz w:val="22"/>
                <w:szCs w:val="22"/>
              </w:rPr>
              <w:t>-CAU/SC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A407C6" w:rsidRDefault="00A407C6" w:rsidP="00C6020A">
      <w:pPr>
        <w:jc w:val="both"/>
        <w:rPr>
          <w:rFonts w:ascii="Arial" w:hAnsi="Arial" w:cs="Arial"/>
          <w:b/>
          <w:bCs/>
          <w:color w:val="005057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7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A407C6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C23625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E81AE6" w:rsidRDefault="003E2A4A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verificado no grupo de WhatsApp da CED qual melhor data; hora e pauta da reunião extraordinária.</w:t>
            </w:r>
          </w:p>
        </w:tc>
      </w:tr>
    </w:tbl>
    <w:p w:rsidR="00A407C6" w:rsidRDefault="00A407C6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056FA6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3C7C09" w:rsidRPr="003C7C09">
        <w:rPr>
          <w:rFonts w:ascii="Arial" w:hAnsi="Arial" w:cs="Arial"/>
          <w:bCs/>
          <w:sz w:val="22"/>
          <w:szCs w:val="22"/>
        </w:rPr>
        <w:t>07</w:t>
      </w:r>
      <w:r w:rsidR="003C7C09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3C7C09" w:rsidRPr="00056FA6">
        <w:rPr>
          <w:rFonts w:ascii="Arial" w:hAnsi="Arial" w:cs="Arial"/>
          <w:bCs/>
          <w:sz w:val="22"/>
          <w:szCs w:val="22"/>
        </w:rPr>
        <w:t>28/07</w:t>
      </w:r>
      <w:r w:rsidR="00D2226F" w:rsidRPr="00056FA6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56FA6">
        <w:rPr>
          <w:rFonts w:ascii="Arial" w:hAnsi="Arial" w:cs="Arial"/>
          <w:bCs/>
          <w:sz w:val="22"/>
          <w:szCs w:val="22"/>
        </w:rPr>
        <w:t xml:space="preserve">Henrique de Lima, </w:t>
      </w:r>
      <w:r w:rsidR="00056FA6" w:rsidRPr="00EE5F01">
        <w:rPr>
          <w:rFonts w:ascii="Arial" w:hAnsi="Arial" w:cs="Arial"/>
          <w:sz w:val="22"/>
          <w:szCs w:val="22"/>
        </w:rPr>
        <w:t xml:space="preserve">Douglas Goulart </w:t>
      </w:r>
      <w:proofErr w:type="spellStart"/>
      <w:r w:rsidR="00056FA6" w:rsidRPr="00EE5F01">
        <w:rPr>
          <w:rFonts w:ascii="Arial" w:hAnsi="Arial" w:cs="Arial"/>
          <w:sz w:val="22"/>
          <w:szCs w:val="22"/>
        </w:rPr>
        <w:t>Virgilio</w:t>
      </w:r>
      <w:proofErr w:type="spellEnd"/>
      <w:r w:rsidR="00056FA6">
        <w:rPr>
          <w:rFonts w:ascii="Arial" w:hAnsi="Arial" w:cs="Arial"/>
          <w:sz w:val="22"/>
          <w:szCs w:val="22"/>
        </w:rPr>
        <w:t xml:space="preserve"> e das Conselheiras </w:t>
      </w:r>
      <w:r w:rsidR="003C7C09">
        <w:rPr>
          <w:rFonts w:ascii="Arial" w:hAnsi="Arial" w:cs="Arial"/>
          <w:bCs/>
          <w:sz w:val="22"/>
          <w:szCs w:val="22"/>
        </w:rPr>
        <w:t>Gabriela</w:t>
      </w:r>
      <w:r w:rsidR="00056FA6">
        <w:rPr>
          <w:rFonts w:ascii="Arial" w:hAnsi="Arial" w:cs="Arial"/>
          <w:bCs/>
          <w:sz w:val="22"/>
          <w:szCs w:val="22"/>
        </w:rPr>
        <w:t xml:space="preserve"> Fernanda Grisa e </w:t>
      </w:r>
      <w:r w:rsidR="003C7C09">
        <w:rPr>
          <w:rFonts w:ascii="Arial" w:hAnsi="Arial" w:cs="Arial"/>
          <w:bCs/>
          <w:sz w:val="22"/>
          <w:szCs w:val="22"/>
        </w:rPr>
        <w:t>Rosana</w:t>
      </w:r>
      <w:r w:rsidR="00056FA6">
        <w:rPr>
          <w:rFonts w:ascii="Arial" w:hAnsi="Arial" w:cs="Arial"/>
          <w:bCs/>
          <w:sz w:val="22"/>
          <w:szCs w:val="22"/>
        </w:rPr>
        <w:t xml:space="preserve"> Silveira.</w:t>
      </w:r>
    </w:p>
    <w:p w:rsidR="00924ADA" w:rsidRPr="006B08FB" w:rsidRDefault="003C7C09" w:rsidP="00C602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C3776A" w:rsidRPr="006B08FB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77756F" w:rsidRDefault="0077756F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7756F" w:rsidRPr="006B08FB" w:rsidRDefault="0077756F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6D44FC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7756F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6"/>
  </w:num>
  <w:num w:numId="5">
    <w:abstractNumId w:val="26"/>
  </w:num>
  <w:num w:numId="6">
    <w:abstractNumId w:val="37"/>
  </w:num>
  <w:num w:numId="7">
    <w:abstractNumId w:val="10"/>
  </w:num>
  <w:num w:numId="8">
    <w:abstractNumId w:val="20"/>
  </w:num>
  <w:num w:numId="9">
    <w:abstractNumId w:val="41"/>
  </w:num>
  <w:num w:numId="10">
    <w:abstractNumId w:val="28"/>
  </w:num>
  <w:num w:numId="11">
    <w:abstractNumId w:val="7"/>
  </w:num>
  <w:num w:numId="12">
    <w:abstractNumId w:val="11"/>
  </w:num>
  <w:num w:numId="13">
    <w:abstractNumId w:val="25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1"/>
  </w:num>
  <w:num w:numId="37">
    <w:abstractNumId w:val="38"/>
  </w:num>
  <w:num w:numId="38">
    <w:abstractNumId w:val="14"/>
  </w:num>
  <w:num w:numId="39">
    <w:abstractNumId w:val="8"/>
  </w:num>
  <w:num w:numId="40">
    <w:abstractNumId w:val="12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6FA6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9F6"/>
    <w:rsid w:val="003C73AD"/>
    <w:rsid w:val="003C7C09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2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56F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15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F70A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5891-4D36-4352-AD01-4C97FA4A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15</cp:revision>
  <cp:lastPrinted>2021-07-28T18:11:00Z</cp:lastPrinted>
  <dcterms:created xsi:type="dcterms:W3CDTF">2021-06-23T17:54:00Z</dcterms:created>
  <dcterms:modified xsi:type="dcterms:W3CDTF">2021-07-28T18:12:00Z</dcterms:modified>
</cp:coreProperties>
</file>