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DC39DC">
        <w:rPr>
          <w:rFonts w:ascii="Arial" w:hAnsi="Arial" w:cs="Arial"/>
          <w:b/>
          <w:sz w:val="22"/>
          <w:szCs w:val="22"/>
        </w:rPr>
        <w:t>10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DC39DC" w:rsidP="00FD76B0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20/10</w:t>
            </w:r>
            <w:r w:rsidR="006E7189" w:rsidRPr="006348C0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F5CA9" w:rsidP="008576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DC39DC"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857659"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55</w:t>
            </w:r>
            <w:r w:rsidR="00E717FC"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348C0"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1</w:t>
            </w:r>
            <w:r w:rsidR="00857659"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6E7189"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C39DC"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6348C0"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:rsidTr="006348C0">
        <w:trPr>
          <w:gridAfter w:val="1"/>
          <w:wAfter w:w="7" w:type="dxa"/>
        </w:trPr>
        <w:tc>
          <w:tcPr>
            <w:tcW w:w="674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5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DB6A07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center"/>
          </w:tcPr>
          <w:p w:rsidR="001215A2" w:rsidRPr="00D754CC" w:rsidRDefault="006348C0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754CC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76" w:type="dxa"/>
            <w:vAlign w:val="center"/>
          </w:tcPr>
          <w:p w:rsidR="001215A2" w:rsidRPr="006348C0" w:rsidRDefault="006348C0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348C0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58" w:type="dxa"/>
          </w:tcPr>
          <w:p w:rsidR="001215A2" w:rsidRPr="00C25AA7" w:rsidRDefault="00857659" w:rsidP="00DB6A0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58" w:type="dxa"/>
            <w:tcBorders>
              <w:right w:val="nil"/>
            </w:tcBorders>
          </w:tcPr>
          <w:p w:rsidR="001215A2" w:rsidRPr="00DB6A07" w:rsidRDefault="00857659" w:rsidP="00E57F65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348C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center"/>
          </w:tcPr>
          <w:p w:rsidR="006348C0" w:rsidRPr="00D754CC" w:rsidRDefault="006348C0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754CC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2676" w:type="dxa"/>
            <w:vAlign w:val="center"/>
          </w:tcPr>
          <w:p w:rsidR="006348C0" w:rsidRPr="006348C0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348C0">
              <w:rPr>
                <w:rFonts w:ascii="Arial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158" w:type="dxa"/>
          </w:tcPr>
          <w:p w:rsidR="006348C0" w:rsidRPr="00C25AA7" w:rsidRDefault="00DB6A07" w:rsidP="00D87C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87C08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D87C08">
              <w:rPr>
                <w:rFonts w:ascii="Arial" w:hAnsi="Arial" w:cs="Arial"/>
                <w:sz w:val="22"/>
                <w:szCs w:val="22"/>
              </w:rPr>
              <w:t>55</w:t>
            </w:r>
            <w:r w:rsidR="008F5CA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58" w:type="dxa"/>
            <w:tcBorders>
              <w:right w:val="nil"/>
            </w:tcBorders>
          </w:tcPr>
          <w:p w:rsidR="006348C0" w:rsidRPr="00C25AA7" w:rsidRDefault="00E57F65" w:rsidP="00D87C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7F65">
              <w:rPr>
                <w:rFonts w:ascii="Arial" w:hAnsi="Arial" w:cs="Arial"/>
                <w:sz w:val="22"/>
                <w:szCs w:val="22"/>
              </w:rPr>
              <w:t>1</w:t>
            </w:r>
            <w:r w:rsidR="00D87C08">
              <w:rPr>
                <w:rFonts w:ascii="Arial" w:hAnsi="Arial" w:cs="Arial"/>
                <w:sz w:val="22"/>
                <w:szCs w:val="22"/>
              </w:rPr>
              <w:t>1</w:t>
            </w:r>
            <w:r w:rsidRPr="00E57F65">
              <w:rPr>
                <w:rFonts w:ascii="Arial" w:hAnsi="Arial" w:cs="Arial"/>
                <w:sz w:val="22"/>
                <w:szCs w:val="22"/>
              </w:rPr>
              <w:t>h</w:t>
            </w:r>
            <w:r w:rsidR="00D87C08">
              <w:rPr>
                <w:rFonts w:ascii="Arial" w:hAnsi="Arial" w:cs="Arial"/>
                <w:sz w:val="22"/>
                <w:szCs w:val="22"/>
              </w:rPr>
              <w:t>30</w:t>
            </w:r>
            <w:r w:rsidRPr="00E57F6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6348C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bottom"/>
          </w:tcPr>
          <w:p w:rsidR="006348C0" w:rsidRPr="00D754CC" w:rsidRDefault="006348C0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754CC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2676" w:type="dxa"/>
            <w:vAlign w:val="center"/>
          </w:tcPr>
          <w:p w:rsidR="006348C0" w:rsidRPr="006348C0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348C0"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158" w:type="dxa"/>
          </w:tcPr>
          <w:p w:rsidR="006348C0" w:rsidRPr="00C25AA7" w:rsidRDefault="00DB6A07" w:rsidP="00DB6A0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8F5CA9">
              <w:rPr>
                <w:rFonts w:ascii="Arial" w:hAnsi="Arial" w:cs="Arial"/>
                <w:sz w:val="22"/>
                <w:szCs w:val="22"/>
              </w:rPr>
              <w:t>h</w:t>
            </w:r>
            <w:r w:rsidR="00D87C08">
              <w:rPr>
                <w:rFonts w:ascii="Arial" w:hAnsi="Arial" w:cs="Arial"/>
                <w:sz w:val="22"/>
                <w:szCs w:val="22"/>
              </w:rPr>
              <w:t>55</w:t>
            </w:r>
            <w:r w:rsidR="008F5CA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58" w:type="dxa"/>
            <w:tcBorders>
              <w:right w:val="nil"/>
            </w:tcBorders>
          </w:tcPr>
          <w:p w:rsidR="006348C0" w:rsidRPr="00C25AA7" w:rsidRDefault="00D87C08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11h30</w:t>
            </w:r>
            <w:r w:rsidR="00E57F65" w:rsidRPr="00E57F6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6348C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bottom"/>
          </w:tcPr>
          <w:p w:rsidR="006348C0" w:rsidRPr="00D754CC" w:rsidRDefault="006348C0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754CC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D754CC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2676" w:type="dxa"/>
            <w:vAlign w:val="center"/>
          </w:tcPr>
          <w:p w:rsidR="006348C0" w:rsidRPr="001215A2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6348C0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158" w:type="dxa"/>
          </w:tcPr>
          <w:p w:rsidR="006348C0" w:rsidRPr="00C25AA7" w:rsidRDefault="008F5CA9" w:rsidP="00D87C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87C08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D87C08">
              <w:rPr>
                <w:rFonts w:ascii="Arial" w:hAnsi="Arial" w:cs="Arial"/>
                <w:sz w:val="22"/>
                <w:szCs w:val="22"/>
              </w:rPr>
              <w:t>55</w:t>
            </w:r>
            <w:r w:rsidR="00E00A00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58" w:type="dxa"/>
            <w:tcBorders>
              <w:right w:val="nil"/>
            </w:tcBorders>
          </w:tcPr>
          <w:p w:rsidR="006348C0" w:rsidRPr="00C25AA7" w:rsidRDefault="00D87C08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11h30</w:t>
            </w:r>
            <w:r w:rsidR="00E57F65" w:rsidRPr="00E57F6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FD76B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bottom"/>
          </w:tcPr>
          <w:p w:rsidR="00FD76B0" w:rsidRPr="00C646FB" w:rsidRDefault="00DC39DC" w:rsidP="006348C0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87C08">
              <w:rPr>
                <w:rFonts w:ascii="Arial" w:hAnsi="Arial" w:cs="Arial"/>
                <w:sz w:val="22"/>
                <w:szCs w:val="22"/>
              </w:rPr>
              <w:t xml:space="preserve">Carla Luiza </w:t>
            </w:r>
            <w:proofErr w:type="spellStart"/>
            <w:r w:rsidRPr="00D87C08">
              <w:rPr>
                <w:rFonts w:ascii="Arial" w:hAnsi="Arial" w:cs="Arial"/>
                <w:sz w:val="22"/>
                <w:szCs w:val="22"/>
              </w:rPr>
              <w:t>Schons</w:t>
            </w:r>
            <w:proofErr w:type="spellEnd"/>
          </w:p>
        </w:tc>
        <w:tc>
          <w:tcPr>
            <w:tcW w:w="2676" w:type="dxa"/>
            <w:vAlign w:val="center"/>
          </w:tcPr>
          <w:p w:rsidR="00FD76B0" w:rsidRPr="006348C0" w:rsidRDefault="00DC39DC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158" w:type="dxa"/>
          </w:tcPr>
          <w:p w:rsidR="00FD76B0" w:rsidRDefault="00D87C08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08h55min</w:t>
            </w:r>
          </w:p>
        </w:tc>
        <w:tc>
          <w:tcPr>
            <w:tcW w:w="1158" w:type="dxa"/>
            <w:tcBorders>
              <w:right w:val="nil"/>
            </w:tcBorders>
          </w:tcPr>
          <w:p w:rsidR="00FD76B0" w:rsidRDefault="00D87C08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11h30min</w:t>
            </w:r>
          </w:p>
        </w:tc>
      </w:tr>
      <w:tr w:rsidR="001215A2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E039FC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Tr="006348C0">
        <w:trPr>
          <w:trHeight w:val="301"/>
        </w:trPr>
        <w:tc>
          <w:tcPr>
            <w:tcW w:w="19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E039FC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2" w:type="dxa"/>
            <w:gridSpan w:val="5"/>
            <w:tcBorders>
              <w:left w:val="nil"/>
              <w:right w:val="nil"/>
            </w:tcBorders>
          </w:tcPr>
          <w:p w:rsidR="001215A2" w:rsidRPr="006B08FB" w:rsidRDefault="006348C0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348C0">
              <w:rPr>
                <w:rFonts w:ascii="Arial" w:hAnsi="Arial" w:cs="Arial"/>
                <w:sz w:val="22"/>
                <w:szCs w:val="22"/>
              </w:rPr>
              <w:t xml:space="preserve">Cicero </w:t>
            </w:r>
            <w:proofErr w:type="spellStart"/>
            <w:r w:rsidRPr="006348C0">
              <w:rPr>
                <w:rFonts w:ascii="Arial" w:hAnsi="Arial" w:cs="Arial"/>
                <w:sz w:val="22"/>
                <w:szCs w:val="22"/>
              </w:rPr>
              <w:t>Hipolito</w:t>
            </w:r>
            <w:proofErr w:type="spellEnd"/>
            <w:r w:rsidRPr="006348C0">
              <w:rPr>
                <w:rFonts w:ascii="Arial" w:hAnsi="Arial" w:cs="Arial"/>
                <w:sz w:val="22"/>
                <w:szCs w:val="22"/>
              </w:rPr>
              <w:t xml:space="preserve"> da Silva Junior</w:t>
            </w:r>
          </w:p>
          <w:p w:rsidR="001215A2" w:rsidRPr="00E039FC" w:rsidRDefault="006348C0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E039FC" w:rsidRDefault="006348C0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348C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7169"/>
      </w:tblGrid>
      <w:tr w:rsidR="006B78C3" w:rsidRPr="00E039FC" w:rsidTr="00B96872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:rsidTr="00B96872">
        <w:trPr>
          <w:trHeight w:hRule="exact" w:val="310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D754CC" w:rsidRDefault="006348C0" w:rsidP="00FB5373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D754CC">
              <w:rPr>
                <w:rFonts w:ascii="Arial" w:hAnsi="Arial" w:cs="Arial"/>
                <w:b w:val="0"/>
                <w:sz w:val="22"/>
                <w:szCs w:val="22"/>
              </w:rPr>
              <w:t>Mauricio André Giusti</w:t>
            </w:r>
            <w:r w:rsidR="00E00A00" w:rsidRPr="00D754CC">
              <w:rPr>
                <w:rFonts w:ascii="Arial" w:hAnsi="Arial" w:cs="Arial"/>
                <w:b w:val="0"/>
                <w:sz w:val="22"/>
                <w:szCs w:val="22"/>
              </w:rPr>
              <w:t xml:space="preserve">; </w:t>
            </w:r>
          </w:p>
        </w:tc>
      </w:tr>
      <w:tr w:rsidR="00C25AA7" w:rsidRPr="00E039FC" w:rsidTr="00B96872">
        <w:trPr>
          <w:trHeight w:hRule="exact" w:val="833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D754CC" w:rsidRDefault="00B96872" w:rsidP="00FB53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Pessoal;</w:t>
            </w:r>
          </w:p>
        </w:tc>
      </w:tr>
    </w:tbl>
    <w:p w:rsidR="003140EC" w:rsidRPr="00E039FC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FB5373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FB53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63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  <w:r w:rsidR="00B9687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  <w:r w:rsidR="0063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</w:t>
            </w:r>
            <w:r w:rsidR="006348C0" w:rsidRPr="0063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</w:t>
            </w:r>
            <w:r w:rsidRPr="0063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746D6D" w:rsidP="00264F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Súmula foi a</w:t>
            </w:r>
            <w:r w:rsidR="00E96F7B"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provada</w:t>
            </w: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</w:t>
            </w:r>
            <w:r w:rsidR="00264F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unanimidade</w:t>
            </w: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presente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264F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</w:t>
            </w: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207B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ncaminhada</w:t>
            </w:r>
            <w:r w:rsidR="00E96F7B"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publi</w:t>
            </w: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B061E5" w:rsidRDefault="00BD49D9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763998" w:rsidRDefault="00763998" w:rsidP="00383575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639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Conselheiro Douglas Goulart </w:t>
            </w:r>
            <w:proofErr w:type="spellStart"/>
            <w:r w:rsidRPr="007639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Virgilio</w:t>
            </w:r>
            <w:proofErr w:type="spellEnd"/>
          </w:p>
        </w:tc>
      </w:tr>
      <w:tr w:rsidR="00074F58" w:rsidRPr="00074F58" w:rsidTr="00B645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21B" w:rsidRPr="00885070" w:rsidRDefault="00763998" w:rsidP="00006DF1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que foi convidado pela Presidência do CAU/SC para participar do </w:t>
            </w:r>
            <w:r w:rsidRPr="00763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20º Seminário Regional da CED-CAU/BR, a ser realizado na sede do CAU/BR, em Brasília/DF, nos dias 3, 4 e 5 de novembro de 2021.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Informou que participou de reunião com a Prefeitura de Santo Amaro da Imperatriz </w:t>
            </w:r>
            <w:r w:rsidR="00264F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ATHIS em substituição ao coordenador Maurício Giusti. A prefeitura declarou que não conhecia a legislação e que ficou bastante interessada em criar um projeto em ATHIS e convidou o CAU/SC a participar </w:t>
            </w:r>
            <w:r w:rsidR="008603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elaboração </w:t>
            </w:r>
            <w:r w:rsidR="00264F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006D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264F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projeto</w:t>
            </w:r>
            <w:r w:rsidR="00006D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futuramente</w:t>
            </w:r>
            <w:r w:rsidR="00264F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Acrescentou que gostaria de estender o convite aos demais conselheiros do CAU/SC.</w:t>
            </w:r>
          </w:p>
        </w:tc>
      </w:tr>
    </w:tbl>
    <w:p w:rsidR="00B061E5" w:rsidRDefault="00B061E5" w:rsidP="00074F58">
      <w:pPr>
        <w:pStyle w:val="SemEspaamento"/>
        <w:rPr>
          <w:sz w:val="22"/>
          <w:szCs w:val="22"/>
        </w:rPr>
      </w:pPr>
    </w:p>
    <w:p w:rsidR="00C71F96" w:rsidRDefault="00C71F96" w:rsidP="00074F58">
      <w:pPr>
        <w:pStyle w:val="SemEspaamento"/>
        <w:rPr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2072EB" w:rsidTr="001D6F57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061E5" w:rsidRDefault="00B061E5" w:rsidP="001D6F5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B061E5" w:rsidRPr="00B061E5" w:rsidRDefault="00B061E5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Default="003B5163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665A5F" w:rsidRPr="00665A5F" w:rsidRDefault="00B96872" w:rsidP="00B96872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687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487722/2017 (executar penalidade)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665A5F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857659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 Henrique Lima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39A2" w:rsidRPr="00074F58" w:rsidRDefault="00857659" w:rsidP="0009024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Assunto encaminhado pela Deliberação nº 034 de 2021 da CED-CAU/SC.</w:t>
            </w: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Default="00665A5F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665A5F" w:rsidRPr="00665A5F" w:rsidRDefault="006633CB" w:rsidP="006633CB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3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487727/2017 (executar penalidade)</w:t>
            </w:r>
          </w:p>
        </w:tc>
      </w:tr>
      <w:tr w:rsidR="00924ADA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857659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57659" w:rsidRPr="00074F58" w:rsidRDefault="00857659" w:rsidP="008576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7659" w:rsidRPr="00074F58" w:rsidRDefault="00857659" w:rsidP="008576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 Henrique Lima</w:t>
            </w:r>
          </w:p>
        </w:tc>
      </w:tr>
      <w:tr w:rsidR="00857659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57659" w:rsidRPr="00386A40" w:rsidRDefault="00857659" w:rsidP="008576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7659" w:rsidRPr="00386A40" w:rsidRDefault="00857659" w:rsidP="0085765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Assunto encaminhado pela Deliberação nº 035 de 2021 da CED-CAU/SC.</w:t>
            </w:r>
          </w:p>
        </w:tc>
      </w:tr>
    </w:tbl>
    <w:p w:rsidR="00924ADA" w:rsidRDefault="00924A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A5F" w:rsidRDefault="00665A5F" w:rsidP="00665A5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924ADA" w:rsidRPr="00665A5F" w:rsidRDefault="006633CB" w:rsidP="006633CB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3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487806/2017 (executar penalidade)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D163B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857659" w:rsidP="001D1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 Henrique Lima</w:t>
            </w:r>
          </w:p>
        </w:tc>
      </w:tr>
      <w:tr w:rsidR="001D163B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386A40" w:rsidRDefault="00857659" w:rsidP="00C646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Assunto encaminhado pela Deliberação nº 036 de 2021 da CED-CAU/SC.</w:t>
            </w:r>
          </w:p>
        </w:tc>
      </w:tr>
      <w:tr w:rsidR="001D163B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D163B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1D163B" w:rsidRPr="00665A5F" w:rsidRDefault="006633CB" w:rsidP="006633CB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3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487862/2017 (executar penalidade)</w:t>
            </w:r>
          </w:p>
        </w:tc>
      </w:tr>
      <w:tr w:rsidR="001D163B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D163B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D87C08" w:rsidP="001D1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D163B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C23625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386A40" w:rsidRDefault="00D87C08" w:rsidP="00C646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5F32D7" w:rsidRP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074F58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6633CB" w:rsidP="006633CB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3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571237/2017 (executar penalidade)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D87C08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 Henrique Lima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90248" w:rsidRDefault="00D87C08" w:rsidP="005762F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Assunto encaminhado pela Deliberação nº 037 de 2021 da CED-CAU/SC.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665A5F" w:rsidRDefault="006633CB" w:rsidP="006633CB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3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518376/2017 – Relatora: Conselheira Ros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ana Silveira (relatório e voto)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D87C08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F32D7" w:rsidRPr="00C23625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C23625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86A40" w:rsidRDefault="00D87C08" w:rsidP="00C50DD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Retirada de pauta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386A40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6633CB" w:rsidP="006633CB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3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800022/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2019 (juízo de admissibilidade)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D87C08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 Henrique Lima</w:t>
            </w:r>
          </w:p>
        </w:tc>
      </w:tr>
      <w:tr w:rsidR="005F32D7" w:rsidRPr="00386A40" w:rsidTr="00C50DD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86A40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86A40" w:rsidRDefault="00D87C08" w:rsidP="00C50DD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Assunto encaminhado pela Deliberação nº 038 de 2021 da CED-CAU/SC.</w:t>
            </w:r>
          </w:p>
        </w:tc>
      </w:tr>
    </w:tbl>
    <w:p w:rsid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386A40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6633CB" w:rsidP="006633CB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3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752564/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2018 (juízo de admissibilidade)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0E621B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 Henrique Lima</w:t>
            </w:r>
          </w:p>
        </w:tc>
      </w:tr>
      <w:tr w:rsidR="005F32D7" w:rsidRPr="00386A40" w:rsidTr="00C50DD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86A40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86A40" w:rsidRDefault="000E621B" w:rsidP="0009024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Assunto encaminhado pela Deliberação nº 039 de 2021 da CED-CAU/SC.</w:t>
            </w:r>
          </w:p>
        </w:tc>
      </w:tr>
    </w:tbl>
    <w:p w:rsid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386A40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A407C6" w:rsidRDefault="006633CB" w:rsidP="006633CB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3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711389/2018 (juízo de admissibilidade)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430173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F32D7" w:rsidRPr="00386A40" w:rsidTr="00C50DD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86A40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86A40" w:rsidRDefault="00D043B7" w:rsidP="007F56B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pauta.</w:t>
            </w:r>
          </w:p>
        </w:tc>
      </w:tr>
    </w:tbl>
    <w:p w:rsid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407C6" w:rsidRPr="00386A40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7C6" w:rsidRDefault="00A407C6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A407C6" w:rsidRPr="00A407C6" w:rsidRDefault="006633CB" w:rsidP="006633CB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3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1018161/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2019 (juízo de admissibilidade)</w:t>
            </w:r>
          </w:p>
        </w:tc>
      </w:tr>
      <w:tr w:rsidR="00A407C6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A407C6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7C6" w:rsidRPr="00074F58" w:rsidRDefault="00430173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407C6" w:rsidRPr="00386A40" w:rsidTr="00C50DD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7C6" w:rsidRPr="00386A40" w:rsidRDefault="00A407C6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7C6" w:rsidRPr="00386A40" w:rsidRDefault="00D043B7" w:rsidP="00E860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</w:t>
            </w:r>
            <w:r w:rsidR="00430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6457F" w:rsidRDefault="00B6457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633CB" w:rsidRPr="00386A40" w:rsidTr="0034055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3CB" w:rsidRPr="00074F58" w:rsidRDefault="006633CB" w:rsidP="003405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3CB" w:rsidRDefault="006633CB" w:rsidP="003405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6633CB" w:rsidRPr="006633CB" w:rsidRDefault="006633CB" w:rsidP="006633CB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631241/2018 (despacho saneador)</w:t>
            </w:r>
          </w:p>
        </w:tc>
      </w:tr>
      <w:tr w:rsidR="006633CB" w:rsidRPr="00386A40" w:rsidTr="003405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3CB" w:rsidRPr="00074F58" w:rsidRDefault="006633CB" w:rsidP="003405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3CB" w:rsidRPr="00074F58" w:rsidRDefault="006633CB" w:rsidP="003405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6633CB" w:rsidRPr="00386A40" w:rsidTr="003405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3CB" w:rsidRPr="00074F58" w:rsidRDefault="006633CB" w:rsidP="003405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3CB" w:rsidRPr="00074F58" w:rsidRDefault="004A43A2" w:rsidP="003405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Carla Luiza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Schons</w:t>
            </w:r>
            <w:proofErr w:type="spellEnd"/>
          </w:p>
        </w:tc>
      </w:tr>
      <w:tr w:rsidR="006633CB" w:rsidRPr="00386A40" w:rsidTr="0034055A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3CB" w:rsidRPr="00386A40" w:rsidRDefault="006633CB" w:rsidP="003405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3CB" w:rsidRPr="00386A40" w:rsidRDefault="004A43A2" w:rsidP="003405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designada como relatora</w:t>
            </w:r>
            <w:r w:rsidR="00EA5A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conselheira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Carla Luiza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Schons</w:t>
            </w:r>
            <w:proofErr w:type="spellEnd"/>
            <w:r w:rsidR="00EA5A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qual proferiu despacho saneador determinando a intimação das partes para apresentação de alegações finais.</w:t>
            </w:r>
          </w:p>
        </w:tc>
      </w:tr>
    </w:tbl>
    <w:p w:rsidR="006633CB" w:rsidRDefault="006633C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633CB" w:rsidRPr="00386A40" w:rsidTr="0034055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3CB" w:rsidRPr="00074F58" w:rsidRDefault="006633CB" w:rsidP="003405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3CB" w:rsidRDefault="006633CB" w:rsidP="003405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6633CB" w:rsidRPr="006633CB" w:rsidRDefault="006633CB" w:rsidP="006633CB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3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631868/2018 (despacho saneador)</w:t>
            </w:r>
          </w:p>
        </w:tc>
      </w:tr>
      <w:tr w:rsidR="006633CB" w:rsidRPr="00386A40" w:rsidTr="003405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3CB" w:rsidRPr="00074F58" w:rsidRDefault="006633CB" w:rsidP="003405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3CB" w:rsidRPr="00074F58" w:rsidRDefault="006633CB" w:rsidP="003405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6633CB" w:rsidRPr="00386A40" w:rsidTr="003405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3CB" w:rsidRPr="00074F58" w:rsidRDefault="006633CB" w:rsidP="003405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3CB" w:rsidRPr="00074F58" w:rsidRDefault="004A43A2" w:rsidP="003405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</w:tr>
      <w:tr w:rsidR="006633CB" w:rsidRPr="00386A40" w:rsidTr="0034055A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3CB" w:rsidRPr="00386A40" w:rsidRDefault="006633CB" w:rsidP="003405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3CB" w:rsidRPr="00386A40" w:rsidRDefault="00600ED3" w:rsidP="00600E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designada como </w:t>
            </w:r>
            <w:r w:rsidR="00EA5A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relatora,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Conselheira Gabriela Fernanda Grisa</w:t>
            </w:r>
            <w:r w:rsidR="00EA5A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qual proferiu despacho saneador determinando a intimação do profissional denunciado para apresentar as alegações finais.</w:t>
            </w:r>
          </w:p>
        </w:tc>
      </w:tr>
    </w:tbl>
    <w:p w:rsidR="006633CB" w:rsidRDefault="006633C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633CB" w:rsidRPr="00386A40" w:rsidTr="0034055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3CB" w:rsidRPr="00074F58" w:rsidRDefault="006633CB" w:rsidP="003405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3CB" w:rsidRDefault="006633CB" w:rsidP="003405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6633CB" w:rsidRPr="006633CB" w:rsidRDefault="006633CB" w:rsidP="006633CB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3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633699/2018 (despacho saneador)</w:t>
            </w:r>
          </w:p>
        </w:tc>
      </w:tr>
      <w:tr w:rsidR="006633CB" w:rsidRPr="00386A40" w:rsidTr="003405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3CB" w:rsidRPr="00074F58" w:rsidRDefault="006633CB" w:rsidP="003405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3CB" w:rsidRPr="00074F58" w:rsidRDefault="006633CB" w:rsidP="003405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6633CB" w:rsidRPr="00386A40" w:rsidTr="003405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3CB" w:rsidRPr="00074F58" w:rsidRDefault="006633CB" w:rsidP="003405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3CB" w:rsidRPr="00074F58" w:rsidRDefault="00600ED3" w:rsidP="003405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</w:tr>
      <w:tr w:rsidR="006633CB" w:rsidRPr="00386A40" w:rsidTr="0034055A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3CB" w:rsidRPr="00386A40" w:rsidRDefault="006633CB" w:rsidP="003405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3CB" w:rsidRPr="00386A40" w:rsidRDefault="00EA5A44" w:rsidP="00EA5A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designado como relator, conselheiro Henrique Rafael de Lima, o qual proferiu despacho saneador determinando intimação da profissional denunciada para apresentar alegações finais.</w:t>
            </w:r>
          </w:p>
        </w:tc>
      </w:tr>
    </w:tbl>
    <w:p w:rsidR="006633CB" w:rsidRDefault="006633C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633CB" w:rsidRPr="00386A40" w:rsidTr="0034055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3CB" w:rsidRPr="00074F58" w:rsidRDefault="006633CB" w:rsidP="003405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14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3CB" w:rsidRDefault="006633CB" w:rsidP="003405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6633CB" w:rsidRPr="006633CB" w:rsidRDefault="006633CB" w:rsidP="006633CB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3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644622/2018 (despacho saneador)</w:t>
            </w:r>
          </w:p>
        </w:tc>
      </w:tr>
      <w:tr w:rsidR="006633CB" w:rsidRPr="00386A40" w:rsidTr="003405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3CB" w:rsidRPr="00074F58" w:rsidRDefault="006633CB" w:rsidP="003405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3CB" w:rsidRPr="00074F58" w:rsidRDefault="006633CB" w:rsidP="003405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6633CB" w:rsidRPr="00386A40" w:rsidTr="003405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3CB" w:rsidRPr="00074F58" w:rsidRDefault="006633CB" w:rsidP="003405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3CB" w:rsidRPr="00074F58" w:rsidRDefault="00EA5A44" w:rsidP="003405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Douglas Goulart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Virgilio</w:t>
            </w:r>
            <w:proofErr w:type="spellEnd"/>
          </w:p>
        </w:tc>
      </w:tr>
      <w:tr w:rsidR="006633CB" w:rsidRPr="00386A40" w:rsidTr="0034055A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633CB" w:rsidRPr="00386A40" w:rsidRDefault="006633CB" w:rsidP="003405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3CB" w:rsidRPr="00386A40" w:rsidRDefault="00EA5A44" w:rsidP="0085651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designado como relator</w:t>
            </w:r>
            <w:r w:rsidR="008565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conselheiro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Douglas Goulart Virgílio</w:t>
            </w:r>
            <w:r w:rsidR="008565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qual proferiu despacho determinando a intimação da profissional denunciada para apresentar as alegações finais.</w:t>
            </w:r>
          </w:p>
        </w:tc>
      </w:tr>
    </w:tbl>
    <w:p w:rsidR="006633CB" w:rsidRDefault="006633C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2072EB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Default="00924ADA" w:rsidP="00DC4FF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7C6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A407C6">
              <w:rPr>
                <w:rFonts w:ascii="Arial" w:hAnsi="Arial" w:cs="Arial"/>
                <w:b/>
                <w:sz w:val="22"/>
                <w:szCs w:val="22"/>
              </w:rPr>
              <w:t>PAUTA</w:t>
            </w:r>
            <w:r w:rsidR="00A407C6" w:rsidRPr="00A407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924ADA" w:rsidP="00A407C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5F084D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5F084D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85431" w:rsidRPr="00C23625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C23625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5431" w:rsidRPr="00E81AE6" w:rsidRDefault="005F084D" w:rsidP="00DC4FF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</w:tr>
    </w:tbl>
    <w:p w:rsidR="00DF5284" w:rsidRDefault="00DF5284" w:rsidP="00C6020A">
      <w:pPr>
        <w:jc w:val="both"/>
        <w:rPr>
          <w:rFonts w:ascii="Arial" w:hAnsi="Arial" w:cs="Arial"/>
          <w:b/>
          <w:bCs/>
          <w:color w:val="005057"/>
        </w:rPr>
      </w:pPr>
    </w:p>
    <w:p w:rsidR="00DF5284" w:rsidRPr="00924ADA" w:rsidRDefault="00DF5284" w:rsidP="00C6020A">
      <w:pPr>
        <w:jc w:val="both"/>
        <w:rPr>
          <w:rFonts w:ascii="Arial" w:hAnsi="Arial" w:cs="Arial"/>
          <w:bCs/>
        </w:rPr>
      </w:pPr>
    </w:p>
    <w:p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D85314">
        <w:rPr>
          <w:rFonts w:ascii="Arial" w:hAnsi="Arial" w:cs="Arial"/>
          <w:bCs/>
          <w:sz w:val="22"/>
          <w:szCs w:val="22"/>
        </w:rPr>
        <w:t>11</w:t>
      </w:r>
      <w:r w:rsidR="007E6B2A">
        <w:rPr>
          <w:rFonts w:ascii="Arial" w:hAnsi="Arial" w:cs="Arial"/>
          <w:bCs/>
          <w:sz w:val="22"/>
          <w:szCs w:val="22"/>
        </w:rPr>
        <w:t>ª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6F4D37" w:rsidRPr="006F4D37">
        <w:rPr>
          <w:rFonts w:ascii="Arial" w:hAnsi="Arial" w:cs="Arial"/>
          <w:bCs/>
          <w:sz w:val="22"/>
          <w:szCs w:val="22"/>
        </w:rPr>
        <w:t>ordinária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da </w:t>
      </w:r>
      <w:r w:rsidR="006F4D37" w:rsidRPr="006F4D37">
        <w:rPr>
          <w:rFonts w:ascii="Arial" w:hAnsi="Arial" w:cs="Arial"/>
          <w:bCs/>
          <w:sz w:val="22"/>
          <w:szCs w:val="22"/>
        </w:rPr>
        <w:t>CED</w:t>
      </w:r>
      <w:r w:rsidR="00924ADA" w:rsidRPr="006F4D37">
        <w:rPr>
          <w:rFonts w:ascii="Arial" w:hAnsi="Arial" w:cs="Arial"/>
          <w:bCs/>
          <w:sz w:val="22"/>
          <w:szCs w:val="22"/>
        </w:rPr>
        <w:t>-CAU/SC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de </w:t>
      </w:r>
      <w:r w:rsidR="00D85314">
        <w:rPr>
          <w:rFonts w:ascii="Arial" w:hAnsi="Arial" w:cs="Arial"/>
          <w:bCs/>
          <w:sz w:val="22"/>
          <w:szCs w:val="22"/>
        </w:rPr>
        <w:t>24</w:t>
      </w:r>
      <w:r w:rsidR="008D37B9" w:rsidRPr="007E6B2A">
        <w:rPr>
          <w:rFonts w:ascii="Arial" w:hAnsi="Arial" w:cs="Arial"/>
          <w:bCs/>
          <w:sz w:val="22"/>
          <w:szCs w:val="22"/>
        </w:rPr>
        <w:t>/</w:t>
      </w:r>
      <w:r w:rsidR="00D85314">
        <w:rPr>
          <w:rFonts w:ascii="Arial" w:hAnsi="Arial" w:cs="Arial"/>
          <w:bCs/>
          <w:sz w:val="22"/>
          <w:szCs w:val="22"/>
        </w:rPr>
        <w:t>11</w:t>
      </w:r>
      <w:r w:rsidR="00D2226F" w:rsidRPr="007E6B2A">
        <w:rPr>
          <w:rFonts w:ascii="Arial" w:hAnsi="Arial" w:cs="Arial"/>
          <w:bCs/>
          <w:sz w:val="22"/>
          <w:szCs w:val="22"/>
        </w:rPr>
        <w:t>/2021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, com os </w:t>
      </w:r>
      <w:r w:rsidR="00D85314">
        <w:rPr>
          <w:rFonts w:ascii="Arial" w:hAnsi="Arial" w:cs="Arial"/>
          <w:bCs/>
          <w:sz w:val="22"/>
          <w:szCs w:val="22"/>
        </w:rPr>
        <w:t>votos favoráveis dos Conselheiro</w:t>
      </w:r>
      <w:r w:rsidR="00FB1565" w:rsidRPr="006B08FB">
        <w:rPr>
          <w:rFonts w:ascii="Arial" w:hAnsi="Arial" w:cs="Arial"/>
          <w:bCs/>
          <w:sz w:val="22"/>
          <w:szCs w:val="22"/>
        </w:rPr>
        <w:t>s</w:t>
      </w:r>
      <w:r w:rsidR="00D2226F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D85314">
        <w:rPr>
          <w:rFonts w:ascii="Arial" w:hAnsi="Arial" w:cs="Arial"/>
          <w:bCs/>
          <w:sz w:val="22"/>
          <w:szCs w:val="22"/>
        </w:rPr>
        <w:t>Gabriela Fernanda Grisa, Rosana Silveira, Douglas Goulart Virgílio e Henrique Rafael de Lima</w:t>
      </w:r>
      <w:r w:rsidR="006A2639" w:rsidRPr="006A2639">
        <w:rPr>
          <w:rFonts w:ascii="Arial" w:hAnsi="Arial" w:cs="Arial"/>
          <w:sz w:val="22"/>
          <w:szCs w:val="22"/>
        </w:rPr>
        <w:t>.</w:t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6F4D37" w:rsidRDefault="006F4D3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F4D37">
        <w:rPr>
          <w:rFonts w:ascii="Arial" w:eastAsiaTheme="minorHAnsi" w:hAnsi="Arial" w:cs="Arial"/>
          <w:b/>
          <w:bCs/>
          <w:sz w:val="22"/>
          <w:szCs w:val="22"/>
        </w:rPr>
        <w:t>Luiza Mecabô</w:t>
      </w:r>
    </w:p>
    <w:p w:rsidR="006B08FB" w:rsidRPr="006F4D37" w:rsidRDefault="006F4D3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F4D37"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:rsidR="00C3776A" w:rsidRPr="006B08FB" w:rsidRDefault="006F4D3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F4D37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A2639" w:rsidRDefault="006A2639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6A2639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6A2639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6A2639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6A2639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D47BD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6F4D37">
          <w:rPr>
            <w:rFonts w:ascii="Arial" w:hAnsi="Arial" w:cs="Arial"/>
            <w:sz w:val="18"/>
            <w:szCs w:val="18"/>
          </w:rPr>
          <w:t>-4</w:t>
        </w:r>
      </w:p>
    </w:sdtContent>
  </w:sdt>
  <w:p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37" w:rsidRDefault="006F4D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37" w:rsidRDefault="006F4D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E5AE4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20A34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61387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2E7E1A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176C0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0B5668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EA0ACB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B2DB8"/>
    <w:multiLevelType w:val="hybridMultilevel"/>
    <w:tmpl w:val="3B14D96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61489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D715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B474E2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5"/>
  </w:num>
  <w:num w:numId="4">
    <w:abstractNumId w:val="41"/>
  </w:num>
  <w:num w:numId="5">
    <w:abstractNumId w:val="28"/>
  </w:num>
  <w:num w:numId="6">
    <w:abstractNumId w:val="42"/>
  </w:num>
  <w:num w:numId="7">
    <w:abstractNumId w:val="11"/>
  </w:num>
  <w:num w:numId="8">
    <w:abstractNumId w:val="22"/>
  </w:num>
  <w:num w:numId="9">
    <w:abstractNumId w:val="46"/>
  </w:num>
  <w:num w:numId="10">
    <w:abstractNumId w:val="30"/>
  </w:num>
  <w:num w:numId="11">
    <w:abstractNumId w:val="8"/>
  </w:num>
  <w:num w:numId="12">
    <w:abstractNumId w:val="12"/>
  </w:num>
  <w:num w:numId="13">
    <w:abstractNumId w:val="27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10"/>
  </w:num>
  <w:num w:numId="21">
    <w:abstractNumId w:val="7"/>
  </w:num>
  <w:num w:numId="22">
    <w:abstractNumId w:val="32"/>
  </w:num>
  <w:num w:numId="23">
    <w:abstractNumId w:val="29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40"/>
  </w:num>
  <w:num w:numId="28">
    <w:abstractNumId w:val="16"/>
  </w:num>
  <w:num w:numId="29">
    <w:abstractNumId w:val="18"/>
  </w:num>
  <w:num w:numId="30">
    <w:abstractNumId w:val="19"/>
  </w:num>
  <w:num w:numId="31">
    <w:abstractNumId w:val="26"/>
  </w:num>
  <w:num w:numId="32">
    <w:abstractNumId w:val="39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23"/>
  </w:num>
  <w:num w:numId="37">
    <w:abstractNumId w:val="43"/>
  </w:num>
  <w:num w:numId="38">
    <w:abstractNumId w:val="15"/>
  </w:num>
  <w:num w:numId="39">
    <w:abstractNumId w:val="9"/>
  </w:num>
  <w:num w:numId="40">
    <w:abstractNumId w:val="13"/>
  </w:num>
  <w:num w:numId="41">
    <w:abstractNumId w:val="35"/>
  </w:num>
  <w:num w:numId="42">
    <w:abstractNumId w:val="25"/>
  </w:num>
  <w:num w:numId="43">
    <w:abstractNumId w:val="31"/>
  </w:num>
  <w:num w:numId="44">
    <w:abstractNumId w:val="17"/>
  </w:num>
  <w:num w:numId="45">
    <w:abstractNumId w:val="37"/>
  </w:num>
  <w:num w:numId="46">
    <w:abstractNumId w:val="36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67C0"/>
    <w:rsid w:val="00006DF1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248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621B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3E14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A6DFC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63B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07BFF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4F13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A35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7D3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163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A4A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173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0A9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3A2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47BD"/>
    <w:rsid w:val="004D4C68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2F8"/>
    <w:rsid w:val="005768E9"/>
    <w:rsid w:val="0057707D"/>
    <w:rsid w:val="00580480"/>
    <w:rsid w:val="005816E1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084D"/>
    <w:rsid w:val="005F10AA"/>
    <w:rsid w:val="005F32D7"/>
    <w:rsid w:val="005F3EF6"/>
    <w:rsid w:val="005F4E33"/>
    <w:rsid w:val="005F5333"/>
    <w:rsid w:val="006008D8"/>
    <w:rsid w:val="00600ED3"/>
    <w:rsid w:val="0060162D"/>
    <w:rsid w:val="006016C3"/>
    <w:rsid w:val="00602308"/>
    <w:rsid w:val="00602C1E"/>
    <w:rsid w:val="006046F5"/>
    <w:rsid w:val="00605183"/>
    <w:rsid w:val="00606E42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48C0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78"/>
    <w:rsid w:val="00656FC7"/>
    <w:rsid w:val="00657573"/>
    <w:rsid w:val="006576C1"/>
    <w:rsid w:val="00657DF0"/>
    <w:rsid w:val="0066067A"/>
    <w:rsid w:val="00660ABA"/>
    <w:rsid w:val="006620F1"/>
    <w:rsid w:val="006633CB"/>
    <w:rsid w:val="00663558"/>
    <w:rsid w:val="00665A5F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2639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44FC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447"/>
    <w:rsid w:val="006F4591"/>
    <w:rsid w:val="006F4D37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6D6D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3998"/>
    <w:rsid w:val="00764932"/>
    <w:rsid w:val="007662F7"/>
    <w:rsid w:val="00766A25"/>
    <w:rsid w:val="007674F8"/>
    <w:rsid w:val="00767AA6"/>
    <w:rsid w:val="007709DE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D651B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6B2A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56B8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516"/>
    <w:rsid w:val="00856A96"/>
    <w:rsid w:val="008571C7"/>
    <w:rsid w:val="00857659"/>
    <w:rsid w:val="008603A2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5CA9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7630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769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61F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0DD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07C6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3C94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1E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457F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6872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11C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6FB"/>
    <w:rsid w:val="00C648C3"/>
    <w:rsid w:val="00C652A9"/>
    <w:rsid w:val="00C67B26"/>
    <w:rsid w:val="00C71F9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59A6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3B7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1B8"/>
    <w:rsid w:val="00D750FC"/>
    <w:rsid w:val="00D754CC"/>
    <w:rsid w:val="00D77460"/>
    <w:rsid w:val="00D80AA3"/>
    <w:rsid w:val="00D80C22"/>
    <w:rsid w:val="00D8262A"/>
    <w:rsid w:val="00D838C0"/>
    <w:rsid w:val="00D84960"/>
    <w:rsid w:val="00D85314"/>
    <w:rsid w:val="00D87040"/>
    <w:rsid w:val="00D87150"/>
    <w:rsid w:val="00D87ADE"/>
    <w:rsid w:val="00D87C08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6A07"/>
    <w:rsid w:val="00DC39DC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0A00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7F65"/>
    <w:rsid w:val="00E60F01"/>
    <w:rsid w:val="00E62383"/>
    <w:rsid w:val="00E625A5"/>
    <w:rsid w:val="00E63C97"/>
    <w:rsid w:val="00E66239"/>
    <w:rsid w:val="00E7046C"/>
    <w:rsid w:val="00E70875"/>
    <w:rsid w:val="00E717FC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A44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38F"/>
    <w:rsid w:val="00F82705"/>
    <w:rsid w:val="00F8277F"/>
    <w:rsid w:val="00F82A7B"/>
    <w:rsid w:val="00F83065"/>
    <w:rsid w:val="00F83EA1"/>
    <w:rsid w:val="00F83F2B"/>
    <w:rsid w:val="00F84BF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373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D76B0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A633-C467-46C4-966A-7BB553C7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848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</cp:revision>
  <cp:lastPrinted>2021-11-24T17:25:00Z</cp:lastPrinted>
  <dcterms:created xsi:type="dcterms:W3CDTF">2021-11-24T17:18:00Z</dcterms:created>
  <dcterms:modified xsi:type="dcterms:W3CDTF">2021-11-24T17:25:00Z</dcterms:modified>
</cp:coreProperties>
</file>