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B838D6">
        <w:rPr>
          <w:rFonts w:ascii="Arial" w:hAnsi="Arial" w:cs="Arial"/>
          <w:b/>
          <w:sz w:val="22"/>
          <w:szCs w:val="22"/>
        </w:rPr>
        <w:t>07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B838D6" w:rsidP="0038408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02/08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D22B6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E910FC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FC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E910FC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10FC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961D0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E961D0" w:rsidRPr="00245604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6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2664" w:type="dxa"/>
            <w:vAlign w:val="center"/>
          </w:tcPr>
          <w:p w:rsidR="00E961D0" w:rsidRPr="00245604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E961D0" w:rsidRPr="00E910FC" w:rsidRDefault="00E910FC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10FC">
              <w:rPr>
                <w:rFonts w:ascii="Arial" w:hAnsi="Arial" w:cs="Arial"/>
                <w:sz w:val="22"/>
                <w:szCs w:val="22"/>
              </w:rPr>
              <w:t>13h3</w:t>
            </w:r>
            <w:r w:rsidR="00E961D0" w:rsidRPr="00E910FC">
              <w:rPr>
                <w:rFonts w:ascii="Arial" w:hAnsi="Arial" w:cs="Arial"/>
                <w:sz w:val="22"/>
                <w:szCs w:val="22"/>
              </w:rPr>
              <w:t>1min</w:t>
            </w:r>
          </w:p>
        </w:tc>
        <w:tc>
          <w:tcPr>
            <w:tcW w:w="1183" w:type="dxa"/>
            <w:tcBorders>
              <w:right w:val="nil"/>
            </w:tcBorders>
          </w:tcPr>
          <w:p w:rsidR="00E961D0" w:rsidRPr="00E910FC" w:rsidRDefault="00E910FC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10FC">
              <w:rPr>
                <w:rFonts w:ascii="Arial" w:hAnsi="Arial" w:cs="Arial"/>
                <w:sz w:val="22"/>
                <w:szCs w:val="22"/>
              </w:rPr>
              <w:t>15h51</w:t>
            </w:r>
            <w:r w:rsidR="00E961D0" w:rsidRPr="00E910F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961D0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E961D0" w:rsidRPr="00245604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64" w:type="dxa"/>
            <w:vAlign w:val="center"/>
          </w:tcPr>
          <w:p w:rsidR="00E961D0" w:rsidRPr="00245604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 Adjunta</w:t>
            </w:r>
          </w:p>
        </w:tc>
        <w:tc>
          <w:tcPr>
            <w:tcW w:w="1183" w:type="dxa"/>
          </w:tcPr>
          <w:p w:rsidR="00E961D0" w:rsidRPr="00E910FC" w:rsidRDefault="00E910FC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10FC">
              <w:rPr>
                <w:rFonts w:ascii="Arial" w:hAnsi="Arial" w:cs="Arial"/>
                <w:sz w:val="22"/>
                <w:szCs w:val="22"/>
              </w:rPr>
              <w:t>13h39min</w:t>
            </w:r>
          </w:p>
        </w:tc>
        <w:tc>
          <w:tcPr>
            <w:tcW w:w="1183" w:type="dxa"/>
            <w:tcBorders>
              <w:right w:val="nil"/>
            </w:tcBorders>
          </w:tcPr>
          <w:p w:rsidR="00E961D0" w:rsidRPr="00E910FC" w:rsidRDefault="00E910FC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10FC"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</w:tr>
      <w:tr w:rsidR="00E961D0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E961D0" w:rsidRPr="00820481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Cintia Back </w:t>
            </w:r>
          </w:p>
        </w:tc>
        <w:tc>
          <w:tcPr>
            <w:tcW w:w="2664" w:type="dxa"/>
            <w:vAlign w:val="center"/>
          </w:tcPr>
          <w:p w:rsidR="00E961D0" w:rsidRPr="00245604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:rsidR="00E961D0" w:rsidRPr="00E910FC" w:rsidRDefault="00E910FC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10FC">
              <w:rPr>
                <w:rFonts w:ascii="Arial" w:hAnsi="Arial" w:cs="Arial"/>
                <w:sz w:val="22"/>
                <w:szCs w:val="22"/>
              </w:rPr>
              <w:t>13h39</w:t>
            </w:r>
            <w:r w:rsidR="00E961D0" w:rsidRPr="00E910F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961D0" w:rsidRPr="00E910FC" w:rsidRDefault="00E910FC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910FC">
              <w:rPr>
                <w:rFonts w:ascii="Arial" w:hAnsi="Arial" w:cs="Arial"/>
                <w:sz w:val="22"/>
                <w:szCs w:val="22"/>
              </w:rPr>
              <w:t>16h00</w:t>
            </w:r>
            <w:r w:rsidR="00E961D0" w:rsidRPr="00E910F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961D0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E961D0" w:rsidRPr="00820481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E961D0" w:rsidRPr="001215A2" w:rsidRDefault="00E961D0" w:rsidP="00E961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E961D0" w:rsidRPr="00294A66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E961D0" w:rsidRPr="00294A66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1D0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E961D0" w:rsidRPr="00820481" w:rsidRDefault="00E961D0" w:rsidP="00E961D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64" w:type="dxa"/>
            <w:vAlign w:val="center"/>
          </w:tcPr>
          <w:p w:rsidR="00E961D0" w:rsidRPr="001215A2" w:rsidRDefault="00E961D0" w:rsidP="00E961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E961D0" w:rsidRPr="00F95F03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E961D0" w:rsidRPr="00B7254B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1D0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961D0" w:rsidRPr="00E039FC" w:rsidRDefault="00E961D0" w:rsidP="00E961D0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E961D0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961D0" w:rsidRPr="00E039FC" w:rsidRDefault="00E961D0" w:rsidP="00E961D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E961D0" w:rsidRPr="00106865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106865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106865">
              <w:rPr>
                <w:rFonts w:ascii="Arial" w:hAnsi="Arial" w:cs="Arial"/>
                <w:sz w:val="22"/>
                <w:szCs w:val="22"/>
              </w:rPr>
              <w:t xml:space="preserve"> – Gerente administrativo e financeiro</w:t>
            </w:r>
          </w:p>
          <w:p w:rsidR="00E961D0" w:rsidRPr="00E039FC" w:rsidRDefault="00E961D0" w:rsidP="00E961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294A66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D12F9" w:rsidRPr="00E039FC" w:rsidTr="008958B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E039FC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12F9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1E34D8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ED12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87836" w:rsidRDefault="001E34D8" w:rsidP="008958B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Valesca </w:t>
            </w:r>
            <w:r w:rsidRPr="001E34D8">
              <w:rPr>
                <w:rFonts w:ascii="Arial" w:hAnsi="Arial" w:cs="Arial"/>
                <w:b w:val="0"/>
                <w:sz w:val="22"/>
                <w:szCs w:val="22"/>
              </w:rPr>
              <w:t xml:space="preserve"> Menezes Marques</w:t>
            </w:r>
          </w:p>
        </w:tc>
      </w:tr>
      <w:tr w:rsidR="00ED12F9" w:rsidRPr="00E039FC" w:rsidTr="008958B3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8E07A7" w:rsidRDefault="001E34D8" w:rsidP="008958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ED12F9" w:rsidRDefault="00ED12F9" w:rsidP="00ED12F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12F9" w:rsidRPr="00E039FC" w:rsidTr="008958B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D12F9" w:rsidTr="008958B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D12F9" w:rsidRPr="00E039FC" w:rsidRDefault="00ED12F9" w:rsidP="0089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ED12F9" w:rsidRDefault="00ED12F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243A82" w:rsidRDefault="00845AF6" w:rsidP="00B838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B838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2B5697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2AF" w:rsidRDefault="00E910FC" w:rsidP="00A852DE">
            <w:pPr>
              <w:pStyle w:val="PargrafodaLista"/>
              <w:ind w:left="0" w:firstLine="52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inicia a parte de comunicações apresentando o relatório </w:t>
            </w:r>
            <w:r w:rsid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07E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mês de junho/2021,</w:t>
            </w:r>
            <w:r w:rsid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en</w:t>
            </w:r>
            <w:r w:rsidR="00907E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tre outros temas foi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exposto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estimativas de despesas</w:t>
            </w:r>
            <w:r w:rsidR="001E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</w:t>
            </w:r>
            <w:r w:rsid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efetivamente</w:t>
            </w:r>
            <w:r w:rsidR="001E0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gasto no 1º semestre do ano. </w:t>
            </w:r>
          </w:p>
          <w:p w:rsidR="00A852DE" w:rsidRDefault="001E02AF" w:rsidP="00A852DE">
            <w:pPr>
              <w:pStyle w:val="PargrafodaLista"/>
              <w:ind w:left="0" w:firstLine="52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 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 sobre o andamento</w:t>
            </w:r>
            <w:r w:rsidR="00F97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Comissão </w:t>
            </w:r>
            <w:r w:rsidR="00F97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Temporária de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atrimônio</w:t>
            </w:r>
            <w:r w:rsidR="00F97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CTP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B27EF5" w:rsidRPr="00E919FC" w:rsidRDefault="001E02AF" w:rsidP="00A852DE">
            <w:pPr>
              <w:pStyle w:val="PargrafodaLista"/>
              <w:ind w:left="0" w:firstLine="52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E, por fim, o gerente Filipe fala sobre o evento que acontecerá amanhã</w:t>
            </w:r>
            <w:r w:rsid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52DE" w:rsidRP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1º Encontro virtual</w:t>
            </w:r>
            <w:r w:rsid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A852DE" w:rsidRPr="00A852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diretrizes para 2022 e do PE para os próximos10 anos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91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B838D6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838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 2021;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E6093F" w:rsidRDefault="00A76CA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60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5F485B" w:rsidRDefault="003F4196" w:rsidP="00534C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gerente Filipe relata que o estudo interno em relação a reprogramação orçamentária de 2021 já foi feito, e na última sexta</w:t>
            </w:r>
            <w:r w:rsidR="00534C68">
              <w:rPr>
                <w:rFonts w:ascii="Arial" w:hAnsi="Arial" w:cs="Arial"/>
                <w:sz w:val="22"/>
                <w:szCs w:val="22"/>
              </w:rPr>
              <w:t xml:space="preserve"> (30/06/2021)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34C68">
              <w:rPr>
                <w:rFonts w:ascii="Arial" w:hAnsi="Arial" w:cs="Arial"/>
                <w:sz w:val="22"/>
                <w:szCs w:val="22"/>
              </w:rPr>
              <w:t xml:space="preserve"> já</w:t>
            </w:r>
            <w:r>
              <w:rPr>
                <w:rFonts w:ascii="Arial" w:hAnsi="Arial" w:cs="Arial"/>
                <w:sz w:val="22"/>
                <w:szCs w:val="22"/>
              </w:rPr>
              <w:t xml:space="preserve"> final do dia</w:t>
            </w:r>
            <w:r w:rsidR="00E6093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foram recebidas as diretrizes orçamentárias do CAU/BR</w:t>
            </w:r>
            <w:r w:rsidR="00534C68">
              <w:rPr>
                <w:rFonts w:ascii="Arial" w:hAnsi="Arial" w:cs="Arial"/>
                <w:sz w:val="22"/>
                <w:szCs w:val="22"/>
              </w:rPr>
              <w:t>, não tendo assim tempo hábil para encaminhar a análise</w:t>
            </w:r>
            <w:r w:rsidR="00E6093F">
              <w:rPr>
                <w:rFonts w:ascii="Arial" w:hAnsi="Arial" w:cs="Arial"/>
                <w:sz w:val="22"/>
                <w:szCs w:val="22"/>
              </w:rPr>
              <w:t xml:space="preserve">. Foi agendado uma reunião extraordinária para análise da reprogramação pela comissão, que será realizada no dia 10/08/2021 </w:t>
            </w:r>
            <w:r w:rsidR="00534C68">
              <w:rPr>
                <w:rFonts w:ascii="Arial" w:hAnsi="Arial" w:cs="Arial"/>
                <w:sz w:val="22"/>
                <w:szCs w:val="22"/>
              </w:rPr>
              <w:t>com início para 13h30min e término previsto para as</w:t>
            </w:r>
            <w:r w:rsidR="00E6093F">
              <w:rPr>
                <w:rFonts w:ascii="Arial" w:hAnsi="Arial" w:cs="Arial"/>
                <w:sz w:val="22"/>
                <w:szCs w:val="22"/>
              </w:rPr>
              <w:t xml:space="preserve"> 15h00min.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838D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838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sobre o Edital de Chamada Pública 01/2021 (Patrocínio Institucional);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414" w:rsidRPr="00386A40" w:rsidRDefault="00A76CA2" w:rsidP="000B1D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3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</w:t>
            </w:r>
            <w:r w:rsidR="00907E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07E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53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com o analista</w:t>
            </w:r>
            <w:r w:rsidR="00907E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3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Olavo</w:t>
            </w:r>
            <w:r w:rsidR="00907E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Arantes</w:t>
            </w:r>
            <w:r w:rsidR="0053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relataram sobre as atualizações do edital de chamada publica, em </w:t>
            </w:r>
            <w:r w:rsid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tiveram 4 projetos cadastrados, sendo 2 projetos pelo </w:t>
            </w:r>
            <w:r w:rsidR="0022453D" w:rsidRP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Instituto dos Arquitetos do Brasil - Departamento de Santa Catarina</w:t>
            </w:r>
            <w:r w:rsid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01 da </w:t>
            </w:r>
            <w:r w:rsidR="00846D60" w:rsidRP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Associação</w:t>
            </w:r>
            <w:r w:rsidR="00846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Cultural Cachola </w:t>
            </w:r>
            <w:r w:rsidR="00B95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846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="00846D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Bernunç</w:t>
            </w:r>
            <w:r w:rsidR="0022453D" w:rsidRP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 w:rsid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01 do </w:t>
            </w:r>
            <w:r w:rsidR="00B95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Sindicato dos Arquitetos no Estado d</w:t>
            </w:r>
            <w:r w:rsidR="0022453D" w:rsidRP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Santa Catarina</w:t>
            </w:r>
            <w:r w:rsid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destacado alguns tópicos que serão</w:t>
            </w:r>
            <w:r w:rsidR="00B95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revistos quando houver um</w:t>
            </w:r>
            <w:r w:rsid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próximo edital, que são: a previsão de indisponibilidade do sistema e o encerramento de inscrições em dia útil. </w:t>
            </w:r>
            <w:r w:rsidR="000B1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finalizar este item foi destacado que o</w:t>
            </w:r>
            <w:r w:rsidR="00224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próximo passo do edital 01/2021 será a definição de comissão de seleção. 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35D32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5D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705559" w:rsidRDefault="0022453D" w:rsidP="0078685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Após apresentado o protocolo de revisão de cobrança nº </w:t>
            </w:r>
            <w:r w:rsidR="00A852DE" w:rsidRPr="00A852DE">
              <w:rPr>
                <w:rFonts w:ascii="Arial" w:eastAsia="Times New Roman" w:hAnsi="Arial" w:cs="Arial"/>
                <w:sz w:val="22"/>
                <w:szCs w:val="22"/>
              </w:rPr>
              <w:t>1334628</w:t>
            </w:r>
            <w:r w:rsidRPr="00A852DE">
              <w:rPr>
                <w:rFonts w:ascii="Arial" w:eastAsia="Times New Roman" w:hAnsi="Arial" w:cs="Arial"/>
                <w:sz w:val="22"/>
                <w:szCs w:val="22"/>
              </w:rPr>
              <w:t>/2021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foi solici</w:t>
            </w:r>
            <w:r w:rsidR="000B1D1B">
              <w:rPr>
                <w:rFonts w:ascii="Arial" w:eastAsia="Times New Roman" w:hAnsi="Arial" w:cs="Arial"/>
                <w:sz w:val="22"/>
                <w:szCs w:val="22"/>
              </w:rPr>
              <w:t>tado pelos conselheiros a diligê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ncia de mais documentos, podendo ser uma declaração da contabilidade</w:t>
            </w:r>
            <w:r w:rsidR="00C85631">
              <w:rPr>
                <w:rFonts w:ascii="Arial" w:eastAsia="Times New Roman" w:hAnsi="Arial" w:cs="Arial"/>
                <w:sz w:val="22"/>
                <w:szCs w:val="22"/>
              </w:rPr>
              <w:t>, algum documento contábil anual que comprove a inatividade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DCTF</w:t>
            </w:r>
            <w:r w:rsidR="00C85631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todo o período de isenção solicitado</w:t>
            </w:r>
            <w:r w:rsidR="00786852">
              <w:rPr>
                <w:rFonts w:ascii="Arial" w:eastAsia="Times New Roman" w:hAnsi="Arial" w:cs="Arial"/>
                <w:sz w:val="22"/>
                <w:szCs w:val="22"/>
              </w:rPr>
              <w:t>, visto que esse é um comprovante mensal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(fora</w:t>
            </w:r>
            <w:r w:rsidR="00786852">
              <w:rPr>
                <w:rFonts w:ascii="Arial" w:eastAsia="Times New Roman" w:hAnsi="Arial" w:cs="Arial"/>
                <w:sz w:val="22"/>
                <w:szCs w:val="22"/>
              </w:rPr>
              <w:t>m apresentados apenas de Jan/2020 e Jan/2021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). </w:t>
            </w: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B838D6" w:rsidP="002A33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838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e definição das ações de cobrança 2021.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5F48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C23625" w:rsidTr="005F48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C23625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52DE" w:rsidRDefault="00A852DE" w:rsidP="005D55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introduziu este item de pauta apresentando as alterações nos processos de cobrança com a vigência da Resolução nº 193/2020. Após análise dos conselheiros</w:t>
            </w:r>
            <w:r w:rsidR="00C856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definidas as ações de cobrança abaixo:</w:t>
            </w:r>
          </w:p>
          <w:p w:rsidR="00D17D2E" w:rsidRDefault="00A852DE" w:rsidP="00A852DE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Envio de e-mails para inadimplentes já no ano subsequente a formação da dívida. </w:t>
            </w:r>
          </w:p>
          <w:p w:rsidR="00A852DE" w:rsidRPr="00A852DE" w:rsidRDefault="00A852DE" w:rsidP="00A852DE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</w:t>
            </w:r>
            <w:r w:rsidR="00C856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riorização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856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maiores débitos para cadastro do processo administrativo de cobrança.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p w:rsidR="00B004E6" w:rsidRDefault="00B004E6" w:rsidP="002A2C24">
      <w:pPr>
        <w:jc w:val="both"/>
        <w:rPr>
          <w:rFonts w:ascii="Arial" w:hAnsi="Arial" w:cs="Arial"/>
          <w:bCs/>
          <w:sz w:val="22"/>
          <w:szCs w:val="22"/>
        </w:rPr>
      </w:pPr>
    </w:p>
    <w:p w:rsidR="002A2C24" w:rsidRPr="006B08FB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  <w:r w:rsidRPr="00B004E6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7944A1" w:rsidRPr="00B004E6">
        <w:rPr>
          <w:rFonts w:ascii="Arial" w:hAnsi="Arial" w:cs="Arial"/>
          <w:bCs/>
          <w:sz w:val="22"/>
          <w:szCs w:val="22"/>
        </w:rPr>
        <w:t>08ª</w:t>
      </w:r>
      <w:r w:rsidRPr="00B004E6">
        <w:rPr>
          <w:rFonts w:ascii="Arial" w:hAnsi="Arial" w:cs="Arial"/>
          <w:bCs/>
          <w:sz w:val="22"/>
          <w:szCs w:val="22"/>
        </w:rPr>
        <w:t xml:space="preserve"> reunião </w:t>
      </w:r>
      <w:r w:rsidR="007944A1" w:rsidRPr="00B004E6">
        <w:rPr>
          <w:rFonts w:ascii="Arial" w:hAnsi="Arial" w:cs="Arial"/>
          <w:bCs/>
          <w:sz w:val="22"/>
          <w:szCs w:val="22"/>
        </w:rPr>
        <w:t>ordinária</w:t>
      </w:r>
      <w:r w:rsidRPr="00B004E6">
        <w:rPr>
          <w:rFonts w:ascii="Arial" w:hAnsi="Arial" w:cs="Arial"/>
          <w:bCs/>
          <w:sz w:val="22"/>
          <w:szCs w:val="22"/>
        </w:rPr>
        <w:t xml:space="preserve"> da COAF-CAU/SC de </w:t>
      </w:r>
      <w:r w:rsidR="007944A1" w:rsidRPr="00B004E6">
        <w:rPr>
          <w:rFonts w:ascii="Arial" w:hAnsi="Arial" w:cs="Arial"/>
          <w:bCs/>
          <w:sz w:val="22"/>
          <w:szCs w:val="22"/>
        </w:rPr>
        <w:t>30/08</w:t>
      </w:r>
      <w:r w:rsidRPr="00B004E6">
        <w:rPr>
          <w:rFonts w:ascii="Arial" w:hAnsi="Arial" w:cs="Arial"/>
          <w:bCs/>
          <w:sz w:val="22"/>
          <w:szCs w:val="22"/>
        </w:rPr>
        <w:t>/2021</w:t>
      </w:r>
      <w:r w:rsidR="007944A1" w:rsidRPr="00B004E6">
        <w:rPr>
          <w:rFonts w:ascii="Arial" w:hAnsi="Arial" w:cs="Arial"/>
          <w:bCs/>
          <w:sz w:val="22"/>
          <w:szCs w:val="22"/>
        </w:rPr>
        <w:t>, com os votos favoráveis das Conselheira</w:t>
      </w:r>
      <w:r w:rsidRPr="00B004E6">
        <w:rPr>
          <w:rFonts w:ascii="Arial" w:hAnsi="Arial" w:cs="Arial"/>
          <w:bCs/>
          <w:sz w:val="22"/>
          <w:szCs w:val="22"/>
        </w:rPr>
        <w:t xml:space="preserve">s </w:t>
      </w:r>
      <w:proofErr w:type="spellStart"/>
      <w:r w:rsidR="007944A1" w:rsidRPr="00B004E6">
        <w:rPr>
          <w:rFonts w:ascii="Arial" w:hAnsi="Arial" w:cs="Arial"/>
          <w:sz w:val="22"/>
          <w:szCs w:val="22"/>
        </w:rPr>
        <w:t>Silvya</w:t>
      </w:r>
      <w:proofErr w:type="spellEnd"/>
      <w:r w:rsidR="007944A1" w:rsidRPr="00B004E6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7944A1" w:rsidRPr="00B004E6">
        <w:rPr>
          <w:rFonts w:ascii="Arial" w:hAnsi="Arial" w:cs="Arial"/>
          <w:sz w:val="22"/>
          <w:szCs w:val="22"/>
        </w:rPr>
        <w:t>Caprario</w:t>
      </w:r>
      <w:proofErr w:type="spellEnd"/>
      <w:r w:rsidR="007944A1" w:rsidRPr="00B004E6">
        <w:rPr>
          <w:rFonts w:ascii="Arial" w:hAnsi="Arial" w:cs="Arial"/>
          <w:sz w:val="22"/>
          <w:szCs w:val="22"/>
        </w:rPr>
        <w:t xml:space="preserve">, </w:t>
      </w:r>
      <w:r w:rsidR="007944A1" w:rsidRPr="00B004E6">
        <w:rPr>
          <w:rFonts w:ascii="Arial" w:hAnsi="Arial" w:cs="Arial"/>
          <w:sz w:val="22"/>
          <w:szCs w:val="22"/>
        </w:rPr>
        <w:t xml:space="preserve">Carla Cintia Back </w:t>
      </w:r>
      <w:r w:rsidR="007944A1" w:rsidRPr="00B004E6">
        <w:rPr>
          <w:rFonts w:ascii="Arial" w:hAnsi="Arial" w:cs="Arial"/>
          <w:sz w:val="22"/>
          <w:szCs w:val="22"/>
        </w:rPr>
        <w:t xml:space="preserve">e </w:t>
      </w:r>
      <w:r w:rsidR="00B004E6" w:rsidRPr="00B004E6">
        <w:rPr>
          <w:rFonts w:ascii="Arial" w:hAnsi="Arial" w:cs="Arial"/>
          <w:sz w:val="22"/>
          <w:szCs w:val="22"/>
        </w:rPr>
        <w:t>Larissa Moreira</w:t>
      </w:r>
      <w:r w:rsidRPr="00B004E6">
        <w:rPr>
          <w:rFonts w:ascii="Arial" w:hAnsi="Arial" w:cs="Arial"/>
          <w:sz w:val="22"/>
          <w:szCs w:val="22"/>
        </w:rPr>
        <w:t>.</w:t>
      </w:r>
      <w:r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2A2C24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</w:p>
    <w:p w:rsidR="002A2C24" w:rsidRPr="006B08FB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</w:p>
    <w:p w:rsidR="002A2C24" w:rsidRDefault="002A2C24" w:rsidP="002A2C2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2A2C24" w:rsidRPr="00245604" w:rsidRDefault="002A2C24" w:rsidP="002A2C2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A2C24" w:rsidRPr="00245604" w:rsidRDefault="002A2C24" w:rsidP="002A2C2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2A2C24" w:rsidRPr="006B08FB" w:rsidRDefault="002A2C24" w:rsidP="002A2C2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2A2C24" w:rsidRPr="006B08FB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</w:p>
    <w:p w:rsidR="002A2C24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</w:p>
    <w:p w:rsidR="002A2C24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</w:p>
    <w:p w:rsidR="002A2C24" w:rsidRPr="006B08FB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</w:p>
    <w:p w:rsidR="002A2C24" w:rsidRPr="006B08FB" w:rsidRDefault="002A2C24" w:rsidP="002A2C24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:rsidR="002A2C24" w:rsidRDefault="002A2C24" w:rsidP="002A2C24">
      <w:pPr>
        <w:jc w:val="center"/>
        <w:rPr>
          <w:rFonts w:ascii="Arial" w:hAnsi="Arial" w:cs="Arial"/>
          <w:bCs/>
          <w:sz w:val="22"/>
          <w:szCs w:val="22"/>
        </w:rPr>
      </w:pPr>
    </w:p>
    <w:p w:rsidR="00B004E6" w:rsidRPr="006B08FB" w:rsidRDefault="00B004E6" w:rsidP="002A2C24">
      <w:pPr>
        <w:jc w:val="center"/>
        <w:rPr>
          <w:rFonts w:ascii="Arial" w:hAnsi="Arial" w:cs="Arial"/>
          <w:bCs/>
          <w:sz w:val="22"/>
          <w:szCs w:val="22"/>
        </w:rPr>
      </w:pPr>
    </w:p>
    <w:p w:rsidR="002A2C24" w:rsidRPr="006B08FB" w:rsidRDefault="002A2C24" w:rsidP="002A2C2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A2C24" w:rsidRPr="006B08FB" w:rsidRDefault="00B004E6" w:rsidP="002A2C2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B004E6" w:rsidRDefault="00B004E6" w:rsidP="00B004E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2A2C24" w:rsidRPr="00924ADA" w:rsidRDefault="002A2C24" w:rsidP="002A2C24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927A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E919FC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A5D0C"/>
    <w:multiLevelType w:val="hybridMultilevel"/>
    <w:tmpl w:val="D0AE359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5"/>
  </w:num>
  <w:num w:numId="5">
    <w:abstractNumId w:val="22"/>
  </w:num>
  <w:num w:numId="6">
    <w:abstractNumId w:val="36"/>
  </w:num>
  <w:num w:numId="7">
    <w:abstractNumId w:val="9"/>
  </w:num>
  <w:num w:numId="8">
    <w:abstractNumId w:val="17"/>
  </w:num>
  <w:num w:numId="9">
    <w:abstractNumId w:val="40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1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9"/>
  </w:num>
  <w:num w:numId="38">
    <w:abstractNumId w:val="34"/>
  </w:num>
  <w:num w:numId="39">
    <w:abstractNumId w:val="18"/>
  </w:num>
  <w:num w:numId="40">
    <w:abstractNumId w:val="3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D1B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2B9"/>
    <w:rsid w:val="00150B42"/>
    <w:rsid w:val="0015322F"/>
    <w:rsid w:val="001536D6"/>
    <w:rsid w:val="0015520C"/>
    <w:rsid w:val="001554CE"/>
    <w:rsid w:val="00156F29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D7E4A"/>
    <w:rsid w:val="001E02AF"/>
    <w:rsid w:val="001E08F2"/>
    <w:rsid w:val="001E0BDD"/>
    <w:rsid w:val="001E34D8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3D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A82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2C24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697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FA5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5EF"/>
    <w:rsid w:val="003C1FEC"/>
    <w:rsid w:val="003C29F6"/>
    <w:rsid w:val="003C56BA"/>
    <w:rsid w:val="003C73AD"/>
    <w:rsid w:val="003D30A6"/>
    <w:rsid w:val="003D4B38"/>
    <w:rsid w:val="003E12F9"/>
    <w:rsid w:val="003E2628"/>
    <w:rsid w:val="003E2C84"/>
    <w:rsid w:val="003E3696"/>
    <w:rsid w:val="003E41AB"/>
    <w:rsid w:val="003E550D"/>
    <w:rsid w:val="003E5E32"/>
    <w:rsid w:val="003E663E"/>
    <w:rsid w:val="003F0937"/>
    <w:rsid w:val="003F1D4B"/>
    <w:rsid w:val="003F2BFA"/>
    <w:rsid w:val="003F4196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79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4C68"/>
    <w:rsid w:val="005363D2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500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85B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66A"/>
    <w:rsid w:val="0063470C"/>
    <w:rsid w:val="00635F1E"/>
    <w:rsid w:val="00636AE3"/>
    <w:rsid w:val="00637CAA"/>
    <w:rsid w:val="00640A23"/>
    <w:rsid w:val="00642C7B"/>
    <w:rsid w:val="00643DDE"/>
    <w:rsid w:val="00643F80"/>
    <w:rsid w:val="00644E41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7AB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22B6"/>
    <w:rsid w:val="006D6C7D"/>
    <w:rsid w:val="006E0B24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852"/>
    <w:rsid w:val="00787836"/>
    <w:rsid w:val="00787ADF"/>
    <w:rsid w:val="0079184A"/>
    <w:rsid w:val="00792A9F"/>
    <w:rsid w:val="00792C0C"/>
    <w:rsid w:val="00793244"/>
    <w:rsid w:val="0079407D"/>
    <w:rsid w:val="007944A1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3CC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6D60"/>
    <w:rsid w:val="00847220"/>
    <w:rsid w:val="008478D0"/>
    <w:rsid w:val="00847D1D"/>
    <w:rsid w:val="00853414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523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07E2B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5070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0EE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52DE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4E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27EF5"/>
    <w:rsid w:val="00B33581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8D6"/>
    <w:rsid w:val="00B86D94"/>
    <w:rsid w:val="00B86F01"/>
    <w:rsid w:val="00B879F4"/>
    <w:rsid w:val="00B913C5"/>
    <w:rsid w:val="00B92E67"/>
    <w:rsid w:val="00B93F58"/>
    <w:rsid w:val="00B94AA3"/>
    <w:rsid w:val="00B95F57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631"/>
    <w:rsid w:val="00C87D83"/>
    <w:rsid w:val="00C91528"/>
    <w:rsid w:val="00C94A6D"/>
    <w:rsid w:val="00C95179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8D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93F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0FC"/>
    <w:rsid w:val="00E91670"/>
    <w:rsid w:val="00E919FC"/>
    <w:rsid w:val="00E92BDC"/>
    <w:rsid w:val="00E93704"/>
    <w:rsid w:val="00E961D0"/>
    <w:rsid w:val="00E96F7B"/>
    <w:rsid w:val="00E97098"/>
    <w:rsid w:val="00E97CCC"/>
    <w:rsid w:val="00EA0B78"/>
    <w:rsid w:val="00EA4111"/>
    <w:rsid w:val="00EA46B0"/>
    <w:rsid w:val="00EA7C5C"/>
    <w:rsid w:val="00EB266F"/>
    <w:rsid w:val="00EB4B7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2F9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BE3"/>
    <w:rsid w:val="00F95F03"/>
    <w:rsid w:val="00F9726C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B728A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F8F-40B2-4FE2-8C69-4278B006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52</cp:revision>
  <cp:lastPrinted>2021-08-03T17:47:00Z</cp:lastPrinted>
  <dcterms:created xsi:type="dcterms:W3CDTF">2021-07-26T13:56:00Z</dcterms:created>
  <dcterms:modified xsi:type="dcterms:W3CDTF">2021-08-31T14:09:00Z</dcterms:modified>
</cp:coreProperties>
</file>