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37566" w:rsidRDefault="00C37566" w:rsidP="00980E8E">
      <w:pPr>
        <w:pStyle w:val="PargrafodaLista"/>
        <w:suppressLineNumbers/>
        <w:tabs>
          <w:tab w:val="left" w:pos="0"/>
        </w:tabs>
        <w:autoSpaceDE w:val="0"/>
        <w:autoSpaceDN w:val="0"/>
        <w:spacing w:after="160"/>
        <w:ind w:left="0"/>
        <w:jc w:val="center"/>
        <w:rPr>
          <w:rFonts w:ascii="Arial" w:hAnsi="Arial" w:cs="Arial"/>
          <w:b/>
          <w:sz w:val="22"/>
          <w:szCs w:val="22"/>
        </w:rPr>
      </w:pPr>
      <w:r w:rsidRPr="00106865">
        <w:rPr>
          <w:rFonts w:ascii="Arial" w:hAnsi="Arial" w:cs="Arial"/>
          <w:b/>
          <w:sz w:val="22"/>
          <w:szCs w:val="22"/>
        </w:rPr>
        <w:t xml:space="preserve">SÚMULA DA </w:t>
      </w:r>
      <w:r w:rsidR="00ED2E43">
        <w:rPr>
          <w:rFonts w:ascii="Arial" w:hAnsi="Arial" w:cs="Arial"/>
          <w:b/>
          <w:sz w:val="22"/>
          <w:szCs w:val="22"/>
        </w:rPr>
        <w:t>9</w:t>
      </w:r>
      <w:r w:rsidR="00106865" w:rsidRPr="00106865">
        <w:rPr>
          <w:rFonts w:ascii="Arial" w:hAnsi="Arial" w:cs="Arial"/>
          <w:b/>
          <w:sz w:val="22"/>
          <w:szCs w:val="22"/>
        </w:rPr>
        <w:t>ª</w:t>
      </w:r>
      <w:r w:rsidRPr="00106865">
        <w:rPr>
          <w:rFonts w:ascii="Arial" w:hAnsi="Arial" w:cs="Arial"/>
          <w:b/>
          <w:sz w:val="22"/>
          <w:szCs w:val="22"/>
        </w:rPr>
        <w:t xml:space="preserve"> REUNIÃO </w:t>
      </w:r>
      <w:r w:rsidR="00106865" w:rsidRPr="00106865">
        <w:rPr>
          <w:rFonts w:ascii="Arial" w:hAnsi="Arial" w:cs="Arial"/>
          <w:b/>
          <w:sz w:val="22"/>
          <w:szCs w:val="22"/>
        </w:rPr>
        <w:t>ORDINÁRIA DA</w:t>
      </w:r>
      <w:r w:rsidR="00C3554D" w:rsidRPr="00106865">
        <w:rPr>
          <w:rFonts w:ascii="Arial" w:hAnsi="Arial" w:cs="Arial"/>
          <w:b/>
          <w:sz w:val="22"/>
          <w:szCs w:val="22"/>
        </w:rPr>
        <w:t xml:space="preserve"> </w:t>
      </w:r>
      <w:r w:rsidR="0020123D" w:rsidRPr="00106865">
        <w:rPr>
          <w:rFonts w:ascii="Arial" w:hAnsi="Arial" w:cs="Arial"/>
          <w:b/>
          <w:sz w:val="22"/>
          <w:szCs w:val="22"/>
        </w:rPr>
        <w:t>COA</w:t>
      </w:r>
      <w:r w:rsidR="00090C24" w:rsidRPr="00106865">
        <w:rPr>
          <w:rFonts w:ascii="Arial" w:hAnsi="Arial" w:cs="Arial"/>
          <w:b/>
          <w:sz w:val="22"/>
          <w:szCs w:val="22"/>
        </w:rPr>
        <w:t>F</w:t>
      </w:r>
      <w:r w:rsidRPr="00106865">
        <w:rPr>
          <w:rFonts w:ascii="Arial" w:hAnsi="Arial" w:cs="Arial"/>
          <w:b/>
          <w:sz w:val="22"/>
          <w:szCs w:val="22"/>
        </w:rPr>
        <w:t>-CAU/SC</w:t>
      </w:r>
    </w:p>
    <w:p w:rsidR="008B1D9E" w:rsidRDefault="008B1D9E" w:rsidP="00980E8E">
      <w:pPr>
        <w:pStyle w:val="PargrafodaLista"/>
        <w:suppressLineNumbers/>
        <w:tabs>
          <w:tab w:val="left" w:pos="0"/>
        </w:tabs>
        <w:autoSpaceDE w:val="0"/>
        <w:autoSpaceDN w:val="0"/>
        <w:spacing w:after="160"/>
        <w:ind w:left="0"/>
        <w:jc w:val="center"/>
        <w:rPr>
          <w:rFonts w:ascii="Arial" w:hAnsi="Arial" w:cs="Arial"/>
          <w:b/>
          <w:sz w:val="22"/>
          <w:szCs w:val="22"/>
        </w:rPr>
      </w:pPr>
    </w:p>
    <w:tbl>
      <w:tblPr>
        <w:tblW w:w="907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60"/>
        <w:gridCol w:w="3143"/>
        <w:gridCol w:w="1540"/>
        <w:gridCol w:w="2429"/>
      </w:tblGrid>
      <w:tr w:rsidR="0097276A" w:rsidRPr="0097276A" w:rsidTr="0097276A">
        <w:trPr>
          <w:trHeight w:val="300"/>
        </w:trPr>
        <w:tc>
          <w:tcPr>
            <w:tcW w:w="1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97276A" w:rsidRPr="0097276A" w:rsidRDefault="0097276A" w:rsidP="0097276A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97276A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DATA</w:t>
            </w:r>
          </w:p>
        </w:tc>
        <w:tc>
          <w:tcPr>
            <w:tcW w:w="314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97276A" w:rsidRPr="006E7189" w:rsidRDefault="006253F0" w:rsidP="00ED2E43">
            <w:pPr>
              <w:rPr>
                <w:rFonts w:ascii="Symbol" w:eastAsia="Times New Roman" w:hAnsi="Symbo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hAnsi="Arial" w:cs="Arial"/>
                <w:bCs/>
                <w:sz w:val="22"/>
                <w:szCs w:val="22"/>
              </w:rPr>
              <w:t>2</w:t>
            </w:r>
            <w:r w:rsidR="00ED2E43">
              <w:rPr>
                <w:rFonts w:ascii="Arial" w:hAnsi="Arial" w:cs="Arial"/>
                <w:bCs/>
                <w:sz w:val="22"/>
                <w:szCs w:val="22"/>
              </w:rPr>
              <w:t>6</w:t>
            </w:r>
            <w:r w:rsidR="002C0251">
              <w:rPr>
                <w:rFonts w:ascii="Arial" w:hAnsi="Arial" w:cs="Arial"/>
                <w:bCs/>
                <w:sz w:val="22"/>
                <w:szCs w:val="22"/>
              </w:rPr>
              <w:t>/</w:t>
            </w:r>
            <w:r>
              <w:rPr>
                <w:rFonts w:ascii="Arial" w:hAnsi="Arial" w:cs="Arial"/>
                <w:bCs/>
                <w:sz w:val="22"/>
                <w:szCs w:val="22"/>
              </w:rPr>
              <w:t>0</w:t>
            </w:r>
            <w:r w:rsidR="00ED2E43">
              <w:rPr>
                <w:rFonts w:ascii="Arial" w:hAnsi="Arial" w:cs="Arial"/>
                <w:bCs/>
                <w:sz w:val="22"/>
                <w:szCs w:val="22"/>
              </w:rPr>
              <w:t>9</w:t>
            </w:r>
            <w:r w:rsidR="00106865">
              <w:rPr>
                <w:rFonts w:ascii="Arial" w:hAnsi="Arial" w:cs="Arial"/>
                <w:bCs/>
                <w:sz w:val="22"/>
                <w:szCs w:val="22"/>
              </w:rPr>
              <w:t>/202</w:t>
            </w:r>
            <w:r>
              <w:rPr>
                <w:rFonts w:ascii="Arial" w:hAnsi="Arial" w:cs="Arial"/>
                <w:bCs/>
                <w:sz w:val="22"/>
                <w:szCs w:val="22"/>
              </w:rPr>
              <w:t>2</w:t>
            </w:r>
          </w:p>
        </w:tc>
        <w:tc>
          <w:tcPr>
            <w:tcW w:w="15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97276A" w:rsidRPr="0097276A" w:rsidRDefault="0097276A" w:rsidP="0097276A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97276A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HORÁRIO</w:t>
            </w:r>
          </w:p>
        </w:tc>
        <w:tc>
          <w:tcPr>
            <w:tcW w:w="242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97276A" w:rsidRPr="008103F6" w:rsidRDefault="006D22B6" w:rsidP="008103F6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8103F6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1</w:t>
            </w:r>
            <w:r w:rsidR="008103F6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3</w:t>
            </w:r>
            <w:r w:rsidR="00E77321" w:rsidRPr="008103F6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:</w:t>
            </w:r>
            <w:r w:rsidR="008103F6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3</w:t>
            </w:r>
            <w:r w:rsidR="00E77321" w:rsidRPr="008103F6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0</w:t>
            </w:r>
            <w:r w:rsidR="00D62522" w:rsidRPr="008103F6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as 1</w:t>
            </w:r>
            <w:r w:rsidRPr="008103F6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7:</w:t>
            </w:r>
            <w:r w:rsidR="00337456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3</w:t>
            </w:r>
            <w:r w:rsidR="00106865" w:rsidRPr="008103F6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0 </w:t>
            </w:r>
          </w:p>
        </w:tc>
      </w:tr>
      <w:tr w:rsidR="0097276A" w:rsidRPr="0097276A" w:rsidTr="0097276A">
        <w:trPr>
          <w:trHeight w:val="300"/>
        </w:trPr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97276A" w:rsidRPr="0097276A" w:rsidRDefault="0097276A" w:rsidP="0097276A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97276A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LOCAL</w:t>
            </w:r>
          </w:p>
        </w:tc>
        <w:tc>
          <w:tcPr>
            <w:tcW w:w="711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97276A" w:rsidRPr="0097276A" w:rsidRDefault="006E7189" w:rsidP="006E7189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Reunião v</w:t>
            </w:r>
            <w:r w:rsidR="00783543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irtual </w:t>
            </w:r>
            <w:r w:rsidR="006F02DC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- Presencial</w:t>
            </w:r>
          </w:p>
        </w:tc>
      </w:tr>
    </w:tbl>
    <w:p w:rsidR="00BD49D9" w:rsidRDefault="00BD49D9" w:rsidP="0097276A">
      <w:pPr>
        <w:pStyle w:val="SemEspaamento"/>
        <w:rPr>
          <w:rFonts w:ascii="Arial" w:hAnsi="Arial" w:cs="Arial"/>
          <w:sz w:val="22"/>
          <w:szCs w:val="22"/>
        </w:rPr>
      </w:pPr>
    </w:p>
    <w:tbl>
      <w:tblPr>
        <w:tblStyle w:val="Tabelacomgrade"/>
        <w:tblW w:w="9067" w:type="dxa"/>
        <w:tblInd w:w="5" w:type="dxa"/>
        <w:tblLook w:val="04A0" w:firstRow="1" w:lastRow="0" w:firstColumn="1" w:lastColumn="0" w:noHBand="0" w:noVBand="1"/>
      </w:tblPr>
      <w:tblGrid>
        <w:gridCol w:w="1970"/>
        <w:gridCol w:w="2060"/>
        <w:gridCol w:w="2664"/>
        <w:gridCol w:w="1183"/>
        <w:gridCol w:w="1183"/>
        <w:gridCol w:w="7"/>
      </w:tblGrid>
      <w:tr w:rsidR="00F45C2C" w:rsidTr="001E34D8">
        <w:trPr>
          <w:gridAfter w:val="1"/>
          <w:wAfter w:w="7" w:type="dxa"/>
        </w:trPr>
        <w:tc>
          <w:tcPr>
            <w:tcW w:w="6694" w:type="dxa"/>
            <w:gridSpan w:val="3"/>
            <w:tcBorders>
              <w:left w:val="nil"/>
            </w:tcBorders>
            <w:shd w:val="clear" w:color="auto" w:fill="F2F2F2" w:themeFill="background1" w:themeFillShade="F2"/>
            <w:vAlign w:val="center"/>
          </w:tcPr>
          <w:p w:rsidR="00F45C2C" w:rsidRPr="00553E1B" w:rsidRDefault="004C22C7" w:rsidP="006E7189">
            <w:pPr>
              <w:pStyle w:val="SemEspaamento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Membro</w:t>
            </w:r>
            <w:r w:rsidR="00F45C2C" w:rsidRPr="00553E1B">
              <w:rPr>
                <w:rFonts w:ascii="Arial" w:hAnsi="Arial" w:cs="Arial"/>
                <w:b/>
                <w:sz w:val="22"/>
                <w:szCs w:val="22"/>
              </w:rPr>
              <w:t>s presentes</w:t>
            </w:r>
          </w:p>
        </w:tc>
        <w:tc>
          <w:tcPr>
            <w:tcW w:w="1183" w:type="dxa"/>
            <w:shd w:val="clear" w:color="auto" w:fill="F2F2F2" w:themeFill="background1" w:themeFillShade="F2"/>
            <w:vAlign w:val="center"/>
          </w:tcPr>
          <w:p w:rsidR="00F45C2C" w:rsidRPr="00553E1B" w:rsidRDefault="00F45C2C" w:rsidP="002B1A47">
            <w:pPr>
              <w:pStyle w:val="SemEspaamento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553E1B">
              <w:rPr>
                <w:rFonts w:ascii="Arial" w:hAnsi="Arial" w:cs="Arial"/>
                <w:b/>
                <w:sz w:val="22"/>
                <w:szCs w:val="22"/>
              </w:rPr>
              <w:t>Horário chegada</w:t>
            </w:r>
          </w:p>
        </w:tc>
        <w:tc>
          <w:tcPr>
            <w:tcW w:w="1183" w:type="dxa"/>
            <w:tcBorders>
              <w:right w:val="nil"/>
            </w:tcBorders>
            <w:shd w:val="clear" w:color="auto" w:fill="F2F2F2" w:themeFill="background1" w:themeFillShade="F2"/>
            <w:vAlign w:val="center"/>
          </w:tcPr>
          <w:p w:rsidR="00F45C2C" w:rsidRPr="00553E1B" w:rsidRDefault="00F45C2C" w:rsidP="002B1A47">
            <w:pPr>
              <w:pStyle w:val="SemEspaamento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553E1B">
              <w:rPr>
                <w:rFonts w:ascii="Arial" w:hAnsi="Arial" w:cs="Arial"/>
                <w:b/>
                <w:sz w:val="22"/>
                <w:szCs w:val="22"/>
              </w:rPr>
              <w:t>Horário saída</w:t>
            </w:r>
          </w:p>
        </w:tc>
      </w:tr>
      <w:tr w:rsidR="00FF289C" w:rsidRPr="00F21151" w:rsidTr="001E34D8">
        <w:trPr>
          <w:gridAfter w:val="1"/>
          <w:wAfter w:w="7" w:type="dxa"/>
          <w:trHeight w:val="301"/>
        </w:trPr>
        <w:tc>
          <w:tcPr>
            <w:tcW w:w="4030" w:type="dxa"/>
            <w:gridSpan w:val="2"/>
            <w:tcBorders>
              <w:left w:val="nil"/>
            </w:tcBorders>
          </w:tcPr>
          <w:p w:rsidR="00FF289C" w:rsidRPr="00FF289C" w:rsidRDefault="00FF289C" w:rsidP="00FF289C">
            <w:pPr>
              <w:pStyle w:val="SemEspaamento"/>
              <w:rPr>
                <w:rFonts w:ascii="Arial" w:hAnsi="Arial" w:cs="Arial"/>
                <w:sz w:val="22"/>
                <w:szCs w:val="22"/>
              </w:rPr>
            </w:pPr>
            <w:r w:rsidRPr="00FF289C">
              <w:rPr>
                <w:rFonts w:ascii="Arial" w:hAnsi="Arial" w:cs="Arial"/>
                <w:sz w:val="22"/>
                <w:szCs w:val="22"/>
              </w:rPr>
              <w:t>Maurício Andre Giusti</w:t>
            </w:r>
            <w:r w:rsidRPr="00FF289C">
              <w:rPr>
                <w:rFonts w:ascii="Arial" w:hAnsi="Arial" w:cs="Arial"/>
                <w:sz w:val="22"/>
                <w:szCs w:val="22"/>
              </w:rPr>
              <w:tab/>
            </w:r>
          </w:p>
        </w:tc>
        <w:tc>
          <w:tcPr>
            <w:tcW w:w="2664" w:type="dxa"/>
            <w:vAlign w:val="center"/>
          </w:tcPr>
          <w:p w:rsidR="00FF289C" w:rsidRPr="00FF289C" w:rsidRDefault="00FF289C" w:rsidP="00FF289C">
            <w:pPr>
              <w:pStyle w:val="SemEspaamento"/>
              <w:rPr>
                <w:rFonts w:ascii="Arial" w:hAnsi="Arial" w:cs="Arial"/>
                <w:sz w:val="22"/>
                <w:szCs w:val="22"/>
              </w:rPr>
            </w:pPr>
            <w:r w:rsidRPr="00FF289C">
              <w:rPr>
                <w:rFonts w:ascii="Arial" w:hAnsi="Arial" w:cs="Arial"/>
                <w:sz w:val="22"/>
                <w:szCs w:val="22"/>
              </w:rPr>
              <w:t>Coordenador</w:t>
            </w:r>
          </w:p>
        </w:tc>
        <w:tc>
          <w:tcPr>
            <w:tcW w:w="1183" w:type="dxa"/>
          </w:tcPr>
          <w:p w:rsidR="00FF289C" w:rsidRPr="00FF289C" w:rsidRDefault="007245B1" w:rsidP="00FF289C">
            <w:pPr>
              <w:pStyle w:val="SemEspaamento"/>
              <w:tabs>
                <w:tab w:val="left" w:pos="541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13:30</w:t>
            </w:r>
          </w:p>
        </w:tc>
        <w:tc>
          <w:tcPr>
            <w:tcW w:w="1183" w:type="dxa"/>
            <w:tcBorders>
              <w:right w:val="nil"/>
            </w:tcBorders>
          </w:tcPr>
          <w:p w:rsidR="00FF289C" w:rsidRPr="00FF289C" w:rsidRDefault="007A2B8E" w:rsidP="00FF289C">
            <w:pPr>
              <w:pStyle w:val="SemEspaamento"/>
              <w:tabs>
                <w:tab w:val="left" w:pos="541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17:30</w:t>
            </w:r>
          </w:p>
        </w:tc>
      </w:tr>
      <w:tr w:rsidR="00D16CEF" w:rsidRPr="00F21151" w:rsidTr="006A4D48">
        <w:trPr>
          <w:gridAfter w:val="1"/>
          <w:wAfter w:w="7" w:type="dxa"/>
          <w:trHeight w:val="301"/>
        </w:trPr>
        <w:tc>
          <w:tcPr>
            <w:tcW w:w="4030" w:type="dxa"/>
            <w:gridSpan w:val="2"/>
            <w:tcBorders>
              <w:left w:val="nil"/>
            </w:tcBorders>
          </w:tcPr>
          <w:p w:rsidR="00D16CEF" w:rsidRPr="00FF289C" w:rsidRDefault="00D16CEF" w:rsidP="00D16CEF">
            <w:pPr>
              <w:pStyle w:val="SemEspaamento"/>
              <w:rPr>
                <w:rFonts w:ascii="Arial" w:hAnsi="Arial" w:cs="Arial"/>
                <w:sz w:val="22"/>
                <w:szCs w:val="22"/>
              </w:rPr>
            </w:pPr>
            <w:r w:rsidRPr="00FF289C">
              <w:rPr>
                <w:rFonts w:ascii="Arial" w:hAnsi="Arial" w:cs="Arial"/>
                <w:sz w:val="22"/>
                <w:szCs w:val="22"/>
              </w:rPr>
              <w:t>Ana Carina Lopes De Souza Zimmermann</w:t>
            </w:r>
          </w:p>
        </w:tc>
        <w:tc>
          <w:tcPr>
            <w:tcW w:w="2664" w:type="dxa"/>
            <w:vAlign w:val="center"/>
          </w:tcPr>
          <w:p w:rsidR="00D16CEF" w:rsidRPr="00FF289C" w:rsidRDefault="00D16CEF" w:rsidP="00D16CEF">
            <w:pPr>
              <w:pStyle w:val="SemEspaamento"/>
              <w:rPr>
                <w:rFonts w:ascii="Arial" w:hAnsi="Arial" w:cs="Arial"/>
                <w:sz w:val="22"/>
                <w:szCs w:val="22"/>
              </w:rPr>
            </w:pPr>
            <w:r w:rsidRPr="00FF289C">
              <w:rPr>
                <w:rFonts w:ascii="Arial" w:hAnsi="Arial" w:cs="Arial"/>
                <w:sz w:val="22"/>
                <w:szCs w:val="22"/>
              </w:rPr>
              <w:t>Membro Suplente</w:t>
            </w:r>
          </w:p>
        </w:tc>
        <w:tc>
          <w:tcPr>
            <w:tcW w:w="1183" w:type="dxa"/>
            <w:shd w:val="clear" w:color="auto" w:fill="auto"/>
          </w:tcPr>
          <w:p w:rsidR="00D16CEF" w:rsidRPr="00FF289C" w:rsidRDefault="007245B1" w:rsidP="00D16CEF">
            <w:pPr>
              <w:pStyle w:val="SemEspaamento"/>
              <w:tabs>
                <w:tab w:val="left" w:pos="541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13:39</w:t>
            </w:r>
          </w:p>
        </w:tc>
        <w:tc>
          <w:tcPr>
            <w:tcW w:w="1183" w:type="dxa"/>
            <w:tcBorders>
              <w:right w:val="nil"/>
            </w:tcBorders>
          </w:tcPr>
          <w:p w:rsidR="00D16CEF" w:rsidRPr="00FF289C" w:rsidRDefault="00A8268A" w:rsidP="00D16CEF">
            <w:pPr>
              <w:pStyle w:val="SemEspaamento"/>
              <w:tabs>
                <w:tab w:val="left" w:pos="541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16:55</w:t>
            </w:r>
          </w:p>
        </w:tc>
      </w:tr>
      <w:tr w:rsidR="00D16CEF" w:rsidRPr="00E039FC" w:rsidTr="006E7189">
        <w:trPr>
          <w:trHeight w:val="301"/>
        </w:trPr>
        <w:tc>
          <w:tcPr>
            <w:tcW w:w="9067" w:type="dxa"/>
            <w:gridSpan w:val="6"/>
            <w:tcBorders>
              <w:left w:val="nil"/>
              <w:right w:val="nil"/>
            </w:tcBorders>
            <w:shd w:val="clear" w:color="auto" w:fill="auto"/>
          </w:tcPr>
          <w:p w:rsidR="00D16CEF" w:rsidRPr="00E039FC" w:rsidRDefault="00D16CEF" w:rsidP="00D16CEF">
            <w:pPr>
              <w:pStyle w:val="SemEspaamento"/>
              <w:tabs>
                <w:tab w:val="left" w:pos="5393"/>
              </w:tabs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ab/>
            </w:r>
          </w:p>
        </w:tc>
      </w:tr>
      <w:tr w:rsidR="00D16CEF" w:rsidTr="001E34D8">
        <w:trPr>
          <w:trHeight w:val="301"/>
        </w:trPr>
        <w:tc>
          <w:tcPr>
            <w:tcW w:w="1970" w:type="dxa"/>
            <w:tcBorders>
              <w:left w:val="nil"/>
              <w:right w:val="nil"/>
            </w:tcBorders>
            <w:shd w:val="clear" w:color="auto" w:fill="F2F2F2" w:themeFill="background1" w:themeFillShade="F2"/>
          </w:tcPr>
          <w:p w:rsidR="00D16CEF" w:rsidRPr="00E039FC" w:rsidRDefault="00D16CEF" w:rsidP="00D16CEF">
            <w:pPr>
              <w:pStyle w:val="SemEspaamento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Assessoria</w:t>
            </w:r>
          </w:p>
        </w:tc>
        <w:tc>
          <w:tcPr>
            <w:tcW w:w="7097" w:type="dxa"/>
            <w:gridSpan w:val="5"/>
            <w:tcBorders>
              <w:left w:val="nil"/>
              <w:right w:val="nil"/>
            </w:tcBorders>
          </w:tcPr>
          <w:p w:rsidR="00D16CEF" w:rsidRPr="005D0314" w:rsidRDefault="00D16CEF" w:rsidP="00D16CEF">
            <w:pPr>
              <w:pStyle w:val="SemEspaamento"/>
              <w:rPr>
                <w:rFonts w:ascii="Arial" w:hAnsi="Arial" w:cs="Arial"/>
                <w:sz w:val="22"/>
                <w:szCs w:val="22"/>
              </w:rPr>
            </w:pPr>
            <w:r w:rsidRPr="005A174A">
              <w:rPr>
                <w:rFonts w:ascii="Arial" w:hAnsi="Arial" w:cs="Arial"/>
                <w:sz w:val="22"/>
                <w:szCs w:val="22"/>
              </w:rPr>
              <w:t xml:space="preserve">Filipe Lima Rockenbach </w:t>
            </w:r>
            <w:r>
              <w:rPr>
                <w:rFonts w:ascii="Arial" w:hAnsi="Arial" w:cs="Arial"/>
                <w:sz w:val="22"/>
                <w:szCs w:val="22"/>
              </w:rPr>
              <w:t>– Gerente Administrativo e Financeiro</w:t>
            </w:r>
          </w:p>
          <w:p w:rsidR="00D16CEF" w:rsidRPr="00E039FC" w:rsidRDefault="00D16CEF" w:rsidP="00D16CEF">
            <w:pPr>
              <w:pStyle w:val="SemEspaamento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Vinícius Bastos – Assistente Administrativo</w:t>
            </w:r>
          </w:p>
        </w:tc>
      </w:tr>
    </w:tbl>
    <w:p w:rsidR="0097276A" w:rsidRDefault="0097276A" w:rsidP="00C37244">
      <w:pPr>
        <w:pStyle w:val="PargrafodaLista"/>
        <w:suppressLineNumbers/>
        <w:tabs>
          <w:tab w:val="left" w:pos="0"/>
        </w:tabs>
        <w:autoSpaceDE w:val="0"/>
        <w:autoSpaceDN w:val="0"/>
        <w:ind w:left="0"/>
        <w:rPr>
          <w:rFonts w:ascii="Arial" w:hAnsi="Arial" w:cs="Arial"/>
          <w:b/>
          <w:sz w:val="22"/>
          <w:szCs w:val="22"/>
        </w:rPr>
      </w:pPr>
    </w:p>
    <w:tbl>
      <w:tblPr>
        <w:tblStyle w:val="Tabelacomgrade"/>
        <w:tblW w:w="9067" w:type="dxa"/>
        <w:tblInd w:w="5" w:type="dxa"/>
        <w:tblLook w:val="04A0" w:firstRow="1" w:lastRow="0" w:firstColumn="1" w:lastColumn="0" w:noHBand="0" w:noVBand="1"/>
      </w:tblPr>
      <w:tblGrid>
        <w:gridCol w:w="1970"/>
        <w:gridCol w:w="7097"/>
      </w:tblGrid>
      <w:tr w:rsidR="00C37244" w:rsidTr="00291C93">
        <w:trPr>
          <w:trHeight w:val="301"/>
        </w:trPr>
        <w:tc>
          <w:tcPr>
            <w:tcW w:w="1970" w:type="dxa"/>
            <w:tcBorders>
              <w:left w:val="nil"/>
              <w:right w:val="nil"/>
            </w:tcBorders>
            <w:shd w:val="clear" w:color="auto" w:fill="F2F2F2" w:themeFill="background1" w:themeFillShade="F2"/>
          </w:tcPr>
          <w:p w:rsidR="00C37244" w:rsidRPr="004E48AB" w:rsidRDefault="00C37244" w:rsidP="00291C93">
            <w:pPr>
              <w:pStyle w:val="SemEspaamento"/>
              <w:rPr>
                <w:rFonts w:ascii="Arial" w:hAnsi="Arial" w:cs="Arial"/>
                <w:b/>
                <w:sz w:val="22"/>
                <w:szCs w:val="22"/>
              </w:rPr>
            </w:pPr>
            <w:r w:rsidRPr="004E48AB">
              <w:rPr>
                <w:rFonts w:ascii="Arial" w:hAnsi="Arial" w:cs="Arial"/>
                <w:b/>
                <w:sz w:val="22"/>
                <w:szCs w:val="22"/>
              </w:rPr>
              <w:t>Convidado</w:t>
            </w:r>
            <w:r w:rsidR="00A822CC" w:rsidRPr="004E48AB">
              <w:rPr>
                <w:rFonts w:ascii="Arial" w:hAnsi="Arial" w:cs="Arial"/>
                <w:b/>
                <w:sz w:val="22"/>
                <w:szCs w:val="22"/>
              </w:rPr>
              <w:t>s</w:t>
            </w:r>
          </w:p>
        </w:tc>
        <w:tc>
          <w:tcPr>
            <w:tcW w:w="7097" w:type="dxa"/>
            <w:tcBorders>
              <w:left w:val="nil"/>
              <w:right w:val="nil"/>
            </w:tcBorders>
          </w:tcPr>
          <w:p w:rsidR="00934404" w:rsidRPr="004E48AB" w:rsidRDefault="00554269" w:rsidP="00E53A03">
            <w:pPr>
              <w:pStyle w:val="SemEspaamento"/>
              <w:tabs>
                <w:tab w:val="right" w:pos="6881"/>
              </w:tabs>
              <w:rPr>
                <w:rFonts w:ascii="Arial" w:hAnsi="Arial" w:cs="Arial"/>
                <w:sz w:val="22"/>
                <w:szCs w:val="22"/>
              </w:rPr>
            </w:pPr>
            <w:r w:rsidRPr="004E48AB">
              <w:rPr>
                <w:rFonts w:ascii="Arial" w:hAnsi="Arial" w:cs="Arial"/>
                <w:sz w:val="22"/>
                <w:szCs w:val="22"/>
              </w:rPr>
              <w:t xml:space="preserve">Patricia Figueiredo </w:t>
            </w:r>
            <w:proofErr w:type="spellStart"/>
            <w:r w:rsidRPr="004E48AB">
              <w:rPr>
                <w:rFonts w:ascii="Arial" w:hAnsi="Arial" w:cs="Arial"/>
                <w:sz w:val="22"/>
                <w:szCs w:val="22"/>
              </w:rPr>
              <w:t>Sarquis</w:t>
            </w:r>
            <w:proofErr w:type="spellEnd"/>
            <w:r w:rsidRPr="004E48AB">
              <w:rPr>
                <w:rFonts w:ascii="Arial" w:hAnsi="Arial" w:cs="Arial"/>
                <w:sz w:val="22"/>
                <w:szCs w:val="22"/>
              </w:rPr>
              <w:t xml:space="preserve"> Herden</w:t>
            </w:r>
            <w:r w:rsidR="00201E6C" w:rsidRPr="004E48AB">
              <w:rPr>
                <w:rFonts w:ascii="Arial" w:hAnsi="Arial" w:cs="Arial"/>
                <w:sz w:val="22"/>
                <w:szCs w:val="22"/>
              </w:rPr>
              <w:t xml:space="preserve"> – Presidente do CAU/SC </w:t>
            </w:r>
          </w:p>
          <w:p w:rsidR="00161184" w:rsidRDefault="007E75B8" w:rsidP="00E53A03">
            <w:pPr>
              <w:pStyle w:val="SemEspaamento"/>
              <w:tabs>
                <w:tab w:val="right" w:pos="6881"/>
              </w:tabs>
              <w:rPr>
                <w:rFonts w:ascii="Arial" w:hAnsi="Arial" w:cs="Arial"/>
                <w:sz w:val="22"/>
                <w:szCs w:val="22"/>
              </w:rPr>
            </w:pPr>
            <w:r w:rsidRPr="004E48AB">
              <w:rPr>
                <w:rFonts w:ascii="Arial" w:hAnsi="Arial" w:cs="Arial"/>
                <w:sz w:val="22"/>
                <w:szCs w:val="22"/>
              </w:rPr>
              <w:t>Jaime Teixeira Chaves – Secretário dos Órgãos Colegiados</w:t>
            </w:r>
          </w:p>
          <w:p w:rsidR="00D357C9" w:rsidRPr="005D0314" w:rsidRDefault="00D357C9" w:rsidP="00E53A03">
            <w:pPr>
              <w:pStyle w:val="SemEspaamento"/>
              <w:tabs>
                <w:tab w:val="right" w:pos="6881"/>
              </w:tabs>
              <w:rPr>
                <w:rFonts w:ascii="Arial" w:hAnsi="Arial" w:cs="Arial"/>
                <w:sz w:val="22"/>
                <w:szCs w:val="22"/>
              </w:rPr>
            </w:pPr>
            <w:r w:rsidRPr="00D357C9">
              <w:rPr>
                <w:rFonts w:ascii="Arial" w:hAnsi="Arial" w:cs="Arial"/>
                <w:sz w:val="22"/>
                <w:szCs w:val="22"/>
              </w:rPr>
              <w:t>João Vicente Scarpin</w:t>
            </w:r>
            <w:r>
              <w:rPr>
                <w:rFonts w:ascii="Arial" w:hAnsi="Arial" w:cs="Arial"/>
                <w:sz w:val="22"/>
                <w:szCs w:val="22"/>
              </w:rPr>
              <w:t xml:space="preserve"> – Gerente Geral</w:t>
            </w:r>
          </w:p>
        </w:tc>
      </w:tr>
    </w:tbl>
    <w:p w:rsidR="00C37244" w:rsidRDefault="00C37244" w:rsidP="00C37244">
      <w:pPr>
        <w:pStyle w:val="PargrafodaLista"/>
        <w:suppressLineNumbers/>
        <w:tabs>
          <w:tab w:val="left" w:pos="0"/>
        </w:tabs>
        <w:autoSpaceDE w:val="0"/>
        <w:autoSpaceDN w:val="0"/>
        <w:ind w:left="0"/>
        <w:rPr>
          <w:rFonts w:ascii="Arial" w:hAnsi="Arial" w:cs="Arial"/>
          <w:b/>
          <w:sz w:val="22"/>
          <w:szCs w:val="22"/>
        </w:rPr>
      </w:pPr>
    </w:p>
    <w:tbl>
      <w:tblPr>
        <w:tblW w:w="907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85"/>
        <w:gridCol w:w="7087"/>
      </w:tblGrid>
      <w:tr w:rsidR="00C37244" w:rsidRPr="00E039FC" w:rsidTr="00291C93">
        <w:trPr>
          <w:trHeight w:hRule="exact" w:val="301"/>
        </w:trPr>
        <w:tc>
          <w:tcPr>
            <w:tcW w:w="907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2F2F2"/>
            <w:vAlign w:val="center"/>
            <w:hideMark/>
          </w:tcPr>
          <w:p w:rsidR="00C37244" w:rsidRPr="00E039FC" w:rsidRDefault="00C37244" w:rsidP="00291C93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E039FC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Ausências justificadas</w:t>
            </w:r>
            <w: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 xml:space="preserve"> </w:t>
            </w:r>
          </w:p>
        </w:tc>
      </w:tr>
      <w:tr w:rsidR="00C37244" w:rsidRPr="00E039FC" w:rsidTr="00291C93">
        <w:trPr>
          <w:trHeight w:hRule="exact" w:val="301"/>
        </w:trPr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vAlign w:val="center"/>
            <w:hideMark/>
          </w:tcPr>
          <w:p w:rsidR="00C37244" w:rsidRPr="008E07A7" w:rsidRDefault="003B19BA" w:rsidP="00291C93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Conselheira</w:t>
            </w:r>
          </w:p>
        </w:tc>
        <w:tc>
          <w:tcPr>
            <w:tcW w:w="708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C37244" w:rsidRPr="007F64D7" w:rsidRDefault="008541CB" w:rsidP="00291C93">
            <w:pPr>
              <w:pStyle w:val="Ttulo4"/>
              <w:rPr>
                <w:rFonts w:ascii="Arial" w:hAnsi="Arial" w:cs="Arial"/>
                <w:b w:val="0"/>
                <w:sz w:val="22"/>
                <w:szCs w:val="22"/>
              </w:rPr>
            </w:pPr>
            <w:r w:rsidRPr="008541CB">
              <w:rPr>
                <w:rFonts w:ascii="Arial" w:hAnsi="Arial" w:cs="Arial"/>
                <w:b w:val="0"/>
                <w:sz w:val="22"/>
                <w:szCs w:val="22"/>
              </w:rPr>
              <w:t>Eliane De Queiroz Gomes Castro</w:t>
            </w:r>
          </w:p>
        </w:tc>
      </w:tr>
      <w:tr w:rsidR="00C37244" w:rsidRPr="00E039FC" w:rsidTr="003B19BA">
        <w:trPr>
          <w:trHeight w:hRule="exact" w:val="301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000000" w:fill="F2F2F2"/>
            <w:vAlign w:val="center"/>
          </w:tcPr>
          <w:p w:rsidR="00C37244" w:rsidRPr="008E07A7" w:rsidRDefault="00C37244" w:rsidP="00291C93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8E07A7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Justificativa</w:t>
            </w:r>
          </w:p>
        </w:tc>
        <w:tc>
          <w:tcPr>
            <w:tcW w:w="708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C37244" w:rsidRDefault="008541CB" w:rsidP="00291C93">
            <w:pPr>
              <w:pStyle w:val="Ttulo4"/>
              <w:rPr>
                <w:rFonts w:ascii="Arial" w:hAnsi="Arial" w:cs="Arial"/>
                <w:b w:val="0"/>
                <w:sz w:val="22"/>
                <w:szCs w:val="22"/>
              </w:rPr>
            </w:pPr>
            <w:r>
              <w:rPr>
                <w:rFonts w:ascii="Arial" w:hAnsi="Arial" w:cs="Arial"/>
                <w:b w:val="0"/>
                <w:sz w:val="22"/>
                <w:szCs w:val="22"/>
              </w:rPr>
              <w:t>Motivo profissional</w:t>
            </w:r>
          </w:p>
          <w:p w:rsidR="00B95EB1" w:rsidRDefault="00B95EB1" w:rsidP="00291C93">
            <w:pPr>
              <w:pStyle w:val="Ttulo4"/>
              <w:rPr>
                <w:rFonts w:ascii="Arial" w:hAnsi="Arial" w:cs="Arial"/>
                <w:b w:val="0"/>
                <w:sz w:val="22"/>
                <w:szCs w:val="22"/>
              </w:rPr>
            </w:pPr>
          </w:p>
        </w:tc>
      </w:tr>
      <w:tr w:rsidR="003B19BA" w:rsidRPr="00E039FC" w:rsidTr="00291C93">
        <w:trPr>
          <w:trHeight w:hRule="exact" w:val="301"/>
        </w:trPr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vAlign w:val="center"/>
          </w:tcPr>
          <w:p w:rsidR="003B19BA" w:rsidRPr="008E07A7" w:rsidRDefault="003B19BA" w:rsidP="003B19BA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 xml:space="preserve">Conselheira </w:t>
            </w:r>
          </w:p>
        </w:tc>
        <w:tc>
          <w:tcPr>
            <w:tcW w:w="708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B19BA" w:rsidRPr="007F64D7" w:rsidRDefault="003B19BA" w:rsidP="003B19BA">
            <w:pPr>
              <w:pStyle w:val="Ttulo4"/>
              <w:rPr>
                <w:rFonts w:ascii="Arial" w:hAnsi="Arial" w:cs="Arial"/>
                <w:b w:val="0"/>
                <w:sz w:val="22"/>
                <w:szCs w:val="22"/>
              </w:rPr>
            </w:pPr>
            <w:r w:rsidRPr="003B19BA">
              <w:rPr>
                <w:rFonts w:ascii="Arial" w:hAnsi="Arial" w:cs="Arial"/>
                <w:b w:val="0"/>
                <w:sz w:val="22"/>
                <w:szCs w:val="22"/>
              </w:rPr>
              <w:t>Silvya Helena Caprario</w:t>
            </w:r>
          </w:p>
        </w:tc>
      </w:tr>
      <w:tr w:rsidR="003B19BA" w:rsidRPr="00E039FC" w:rsidTr="00291C93">
        <w:trPr>
          <w:trHeight w:hRule="exact" w:val="301"/>
        </w:trPr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vAlign w:val="center"/>
          </w:tcPr>
          <w:p w:rsidR="003B19BA" w:rsidRPr="008E07A7" w:rsidRDefault="003B19BA" w:rsidP="003B19BA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8E07A7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Justificativa</w:t>
            </w:r>
          </w:p>
        </w:tc>
        <w:tc>
          <w:tcPr>
            <w:tcW w:w="708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3B19BA" w:rsidRDefault="003B19BA" w:rsidP="003B19BA">
            <w:pPr>
              <w:pStyle w:val="Ttulo4"/>
              <w:rPr>
                <w:rFonts w:ascii="Arial" w:hAnsi="Arial" w:cs="Arial"/>
                <w:b w:val="0"/>
                <w:sz w:val="22"/>
                <w:szCs w:val="22"/>
              </w:rPr>
            </w:pPr>
            <w:r>
              <w:rPr>
                <w:rFonts w:ascii="Arial" w:hAnsi="Arial" w:cs="Arial"/>
                <w:b w:val="0"/>
                <w:sz w:val="22"/>
                <w:szCs w:val="22"/>
              </w:rPr>
              <w:t xml:space="preserve">Motivo </w:t>
            </w:r>
            <w:r w:rsidR="00666D39">
              <w:rPr>
                <w:rFonts w:ascii="Arial" w:hAnsi="Arial" w:cs="Arial"/>
                <w:b w:val="0"/>
                <w:sz w:val="22"/>
                <w:szCs w:val="22"/>
              </w:rPr>
              <w:t>de saúde</w:t>
            </w:r>
          </w:p>
          <w:p w:rsidR="003B19BA" w:rsidRDefault="003B19BA" w:rsidP="003B19BA">
            <w:pPr>
              <w:pStyle w:val="Ttulo4"/>
              <w:rPr>
                <w:rFonts w:ascii="Arial" w:hAnsi="Arial" w:cs="Arial"/>
                <w:b w:val="0"/>
                <w:sz w:val="22"/>
                <w:szCs w:val="22"/>
              </w:rPr>
            </w:pPr>
          </w:p>
        </w:tc>
      </w:tr>
    </w:tbl>
    <w:p w:rsidR="00C37244" w:rsidRDefault="00C37244" w:rsidP="00C37244">
      <w:pPr>
        <w:pStyle w:val="SemEspaamento"/>
        <w:rPr>
          <w:rFonts w:ascii="Arial" w:hAnsi="Arial" w:cs="Arial"/>
          <w:sz w:val="22"/>
          <w:szCs w:val="22"/>
        </w:rPr>
      </w:pPr>
    </w:p>
    <w:tbl>
      <w:tblPr>
        <w:tblStyle w:val="Tabelacomgrade"/>
        <w:tblW w:w="9067" w:type="dxa"/>
        <w:tblInd w:w="5" w:type="dxa"/>
        <w:tblLook w:val="04A0" w:firstRow="1" w:lastRow="0" w:firstColumn="1" w:lastColumn="0" w:noHBand="0" w:noVBand="1"/>
      </w:tblPr>
      <w:tblGrid>
        <w:gridCol w:w="1980"/>
        <w:gridCol w:w="7087"/>
      </w:tblGrid>
      <w:tr w:rsidR="00C37244" w:rsidRPr="00E039FC" w:rsidTr="00291C93">
        <w:trPr>
          <w:trHeight w:val="301"/>
        </w:trPr>
        <w:tc>
          <w:tcPr>
            <w:tcW w:w="9067" w:type="dxa"/>
            <w:gridSpan w:val="2"/>
            <w:tcBorders>
              <w:left w:val="nil"/>
              <w:right w:val="nil"/>
            </w:tcBorders>
            <w:shd w:val="clear" w:color="auto" w:fill="F2F2F2" w:themeFill="background1" w:themeFillShade="F2"/>
          </w:tcPr>
          <w:p w:rsidR="00C37244" w:rsidRPr="00E039FC" w:rsidRDefault="00C37244" w:rsidP="00291C93">
            <w:pPr>
              <w:pStyle w:val="SemEspaamento"/>
              <w:rPr>
                <w:rFonts w:ascii="Arial" w:hAnsi="Arial" w:cs="Arial"/>
                <w:b/>
                <w:sz w:val="22"/>
                <w:szCs w:val="22"/>
              </w:rPr>
            </w:pPr>
            <w:bookmarkStart w:id="0" w:name="_GoBack"/>
            <w:r w:rsidRPr="00E039FC">
              <w:rPr>
                <w:rFonts w:ascii="Arial" w:hAnsi="Arial" w:cs="Arial"/>
                <w:b/>
                <w:sz w:val="22"/>
                <w:szCs w:val="22"/>
              </w:rPr>
              <w:t>Ausências não justificadas</w:t>
            </w:r>
          </w:p>
        </w:tc>
      </w:tr>
      <w:tr w:rsidR="00C37244" w:rsidTr="00291C93">
        <w:trPr>
          <w:trHeight w:val="301"/>
        </w:trPr>
        <w:tc>
          <w:tcPr>
            <w:tcW w:w="1980" w:type="dxa"/>
            <w:tcBorders>
              <w:left w:val="nil"/>
              <w:right w:val="nil"/>
            </w:tcBorders>
            <w:shd w:val="clear" w:color="auto" w:fill="F2F2F2" w:themeFill="background1" w:themeFillShade="F2"/>
          </w:tcPr>
          <w:p w:rsidR="00C37244" w:rsidRPr="00E039FC" w:rsidRDefault="00C37244" w:rsidP="00291C93">
            <w:pPr>
              <w:pStyle w:val="SemEspaamento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Conselheiro</w:t>
            </w:r>
          </w:p>
        </w:tc>
        <w:tc>
          <w:tcPr>
            <w:tcW w:w="7087" w:type="dxa"/>
            <w:tcBorders>
              <w:left w:val="nil"/>
              <w:right w:val="nil"/>
            </w:tcBorders>
          </w:tcPr>
          <w:p w:rsidR="00C37244" w:rsidRPr="00E039FC" w:rsidRDefault="002F2DE7" w:rsidP="00291C93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-</w:t>
            </w:r>
          </w:p>
        </w:tc>
      </w:tr>
      <w:bookmarkEnd w:id="0"/>
    </w:tbl>
    <w:p w:rsidR="00BA41A9" w:rsidRPr="00074F58" w:rsidRDefault="00BA41A9" w:rsidP="00BA41A9">
      <w:pPr>
        <w:pStyle w:val="SemEspaamento"/>
        <w:rPr>
          <w:rFonts w:ascii="Arial" w:hAnsi="Arial" w:cs="Arial"/>
          <w:sz w:val="22"/>
          <w:szCs w:val="22"/>
        </w:rPr>
      </w:pP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9055"/>
      </w:tblGrid>
      <w:tr w:rsidR="00BA41A9" w:rsidTr="00FB0862">
        <w:trPr>
          <w:trHeight w:hRule="exact" w:val="664"/>
          <w:jc w:val="center"/>
        </w:trPr>
        <w:tc>
          <w:tcPr>
            <w:tcW w:w="9055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:rsidR="00BA41A9" w:rsidRPr="00243A82" w:rsidRDefault="00BA41A9" w:rsidP="00BA41A9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Leitura e A</w:t>
            </w:r>
            <w:r w:rsidRPr="00243A82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 xml:space="preserve">provação da Súmula da </w:t>
            </w:r>
            <w: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4ª Reunião Extraordinária.</w:t>
            </w:r>
          </w:p>
        </w:tc>
      </w:tr>
    </w:tbl>
    <w:p w:rsidR="00BA41A9" w:rsidRPr="00074F58" w:rsidRDefault="00BA41A9" w:rsidP="00BA41A9">
      <w:pPr>
        <w:pStyle w:val="SemEspaamento"/>
        <w:rPr>
          <w:rFonts w:ascii="Arial" w:hAnsi="Arial" w:cs="Arial"/>
          <w:sz w:val="22"/>
          <w:szCs w:val="22"/>
        </w:rPr>
      </w:pPr>
    </w:p>
    <w:tbl>
      <w:tblPr>
        <w:tblW w:w="907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74"/>
        <w:gridCol w:w="7098"/>
      </w:tblGrid>
      <w:tr w:rsidR="00BA41A9" w:rsidRPr="0097276A" w:rsidTr="00FB0862">
        <w:trPr>
          <w:trHeight w:val="300"/>
        </w:trPr>
        <w:tc>
          <w:tcPr>
            <w:tcW w:w="197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BA41A9" w:rsidRPr="00E96F7B" w:rsidRDefault="00BA41A9" w:rsidP="00FB0862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E96F7B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Encaminhamento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BA41A9" w:rsidRPr="00E96F7B" w:rsidRDefault="00BA41A9" w:rsidP="00FB0862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Aprovada. E</w:t>
            </w:r>
            <w:r w:rsidRPr="004C2A11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ncaminha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r</w:t>
            </w:r>
            <w:r w:rsidRPr="004C2A11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para publicação no Portal da Transparência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.</w:t>
            </w:r>
          </w:p>
        </w:tc>
      </w:tr>
    </w:tbl>
    <w:p w:rsidR="00C37244" w:rsidRDefault="00C37244" w:rsidP="00BC57E5">
      <w:pPr>
        <w:pStyle w:val="PargrafodaLista"/>
        <w:suppressLineNumbers/>
        <w:tabs>
          <w:tab w:val="left" w:pos="0"/>
        </w:tabs>
        <w:autoSpaceDE w:val="0"/>
        <w:autoSpaceDN w:val="0"/>
        <w:spacing w:after="160"/>
        <w:ind w:left="0"/>
        <w:rPr>
          <w:rFonts w:ascii="Arial" w:hAnsi="Arial" w:cs="Arial"/>
          <w:b/>
          <w:sz w:val="22"/>
          <w:szCs w:val="22"/>
        </w:rPr>
      </w:pPr>
    </w:p>
    <w:tbl>
      <w:tblPr>
        <w:tblStyle w:val="Tabelacomgrade"/>
        <w:tblW w:w="0" w:type="auto"/>
        <w:tblInd w:w="5" w:type="dxa"/>
        <w:tblLook w:val="04A0" w:firstRow="1" w:lastRow="0" w:firstColumn="1" w:lastColumn="0" w:noHBand="0" w:noVBand="1"/>
      </w:tblPr>
      <w:tblGrid>
        <w:gridCol w:w="9055"/>
      </w:tblGrid>
      <w:tr w:rsidR="00074F58" w:rsidTr="002072EB">
        <w:trPr>
          <w:trHeight w:hRule="exact" w:val="255"/>
        </w:trPr>
        <w:tc>
          <w:tcPr>
            <w:tcW w:w="9055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:rsidR="00074F58" w:rsidRDefault="00074F58" w:rsidP="00074F58">
            <w:pPr>
              <w:pStyle w:val="PargrafodaLista"/>
              <w:suppressLineNumbers/>
              <w:tabs>
                <w:tab w:val="left" w:pos="0"/>
              </w:tabs>
              <w:autoSpaceDE w:val="0"/>
              <w:autoSpaceDN w:val="0"/>
              <w:spacing w:after="160"/>
              <w:ind w:left="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Comunicação</w:t>
            </w:r>
          </w:p>
        </w:tc>
      </w:tr>
    </w:tbl>
    <w:p w:rsidR="00BD49D9" w:rsidRPr="00631047" w:rsidRDefault="00BD49D9" w:rsidP="00074F58">
      <w:pPr>
        <w:pStyle w:val="SemEspaamento"/>
        <w:rPr>
          <w:sz w:val="12"/>
          <w:szCs w:val="12"/>
        </w:rPr>
      </w:pPr>
    </w:p>
    <w:tbl>
      <w:tblPr>
        <w:tblW w:w="907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60"/>
        <w:gridCol w:w="7112"/>
      </w:tblGrid>
      <w:tr w:rsidR="006B52B5" w:rsidRPr="00074F58" w:rsidTr="00282B09">
        <w:trPr>
          <w:trHeight w:val="300"/>
        </w:trPr>
        <w:tc>
          <w:tcPr>
            <w:tcW w:w="1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6B52B5" w:rsidRPr="00074F58" w:rsidRDefault="006B52B5" w:rsidP="006B52B5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074F5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Responsável</w:t>
            </w:r>
          </w:p>
        </w:tc>
        <w:tc>
          <w:tcPr>
            <w:tcW w:w="711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6B52B5" w:rsidRPr="00074F58" w:rsidRDefault="006B52B5" w:rsidP="006B52B5">
            <w:pPr>
              <w:ind w:right="-72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Gerente Administrativo e Financeiro Filipe Lima Rockenbach</w:t>
            </w:r>
          </w:p>
        </w:tc>
      </w:tr>
      <w:tr w:rsidR="00074F58" w:rsidRPr="00074F58" w:rsidTr="006D22B6">
        <w:trPr>
          <w:trHeight w:val="300"/>
        </w:trPr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074F58" w:rsidRPr="00074F58" w:rsidRDefault="00074F58" w:rsidP="00074F58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074F5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Comunicado</w:t>
            </w:r>
          </w:p>
        </w:tc>
        <w:tc>
          <w:tcPr>
            <w:tcW w:w="711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6174DC" w:rsidRDefault="00085D6E" w:rsidP="00085D6E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O </w:t>
            </w:r>
            <w:r w:rsidR="00CF5D0D">
              <w:rPr>
                <w:rFonts w:ascii="Arial" w:hAnsi="Arial" w:cs="Arial"/>
                <w:sz w:val="22"/>
                <w:szCs w:val="22"/>
              </w:rPr>
              <w:t>gerente</w:t>
            </w:r>
            <w:r w:rsidR="00CF5D0D">
              <w:t xml:space="preserve"> </w:t>
            </w:r>
            <w:r w:rsidR="00CF5D0D" w:rsidRPr="00CF5D0D">
              <w:rPr>
                <w:rFonts w:ascii="Arial" w:hAnsi="Arial" w:cs="Arial"/>
                <w:sz w:val="22"/>
                <w:szCs w:val="22"/>
              </w:rPr>
              <w:t>administrativo e financeiro Filipe Lima Rockenbach</w:t>
            </w:r>
            <w:r w:rsidR="00CF5D0D">
              <w:rPr>
                <w:rFonts w:ascii="Arial" w:hAnsi="Arial" w:cs="Arial"/>
                <w:sz w:val="22"/>
                <w:szCs w:val="22"/>
              </w:rPr>
              <w:t xml:space="preserve"> inform</w:t>
            </w:r>
            <w:r>
              <w:rPr>
                <w:rFonts w:ascii="Arial" w:hAnsi="Arial" w:cs="Arial"/>
                <w:sz w:val="22"/>
                <w:szCs w:val="22"/>
              </w:rPr>
              <w:t>ou</w:t>
            </w:r>
            <w:r w:rsidR="0091646C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980A3D">
              <w:rPr>
                <w:rFonts w:ascii="Arial" w:hAnsi="Arial" w:cs="Arial"/>
                <w:sz w:val="22"/>
                <w:szCs w:val="22"/>
              </w:rPr>
              <w:t xml:space="preserve">que dois protocolos </w:t>
            </w:r>
            <w:r w:rsidR="006174DC">
              <w:rPr>
                <w:rFonts w:ascii="Arial" w:hAnsi="Arial" w:cs="Arial"/>
                <w:sz w:val="22"/>
                <w:szCs w:val="22"/>
              </w:rPr>
              <w:t xml:space="preserve">foram </w:t>
            </w:r>
            <w:r w:rsidR="00980A3D">
              <w:rPr>
                <w:rFonts w:ascii="Arial" w:hAnsi="Arial" w:cs="Arial"/>
                <w:sz w:val="22"/>
                <w:szCs w:val="22"/>
              </w:rPr>
              <w:t xml:space="preserve">encaminhados </w:t>
            </w:r>
            <w:r w:rsidR="006174DC">
              <w:rPr>
                <w:rFonts w:ascii="Arial" w:hAnsi="Arial" w:cs="Arial"/>
                <w:sz w:val="22"/>
                <w:szCs w:val="22"/>
              </w:rPr>
              <w:t xml:space="preserve">pelo </w:t>
            </w:r>
            <w:r w:rsidR="00980A3D">
              <w:rPr>
                <w:rFonts w:ascii="Arial" w:hAnsi="Arial" w:cs="Arial"/>
                <w:sz w:val="22"/>
                <w:szCs w:val="22"/>
              </w:rPr>
              <w:t>CAU/BR ao CAU/SC</w:t>
            </w:r>
            <w:r w:rsidR="005238FF">
              <w:rPr>
                <w:rFonts w:ascii="Arial" w:hAnsi="Arial" w:cs="Arial"/>
                <w:sz w:val="22"/>
                <w:szCs w:val="22"/>
              </w:rPr>
              <w:t>.</w:t>
            </w:r>
            <w:r w:rsidR="00980A3D">
              <w:rPr>
                <w:rFonts w:ascii="Arial" w:hAnsi="Arial" w:cs="Arial"/>
                <w:sz w:val="22"/>
                <w:szCs w:val="22"/>
              </w:rPr>
              <w:t xml:space="preserve"> </w:t>
            </w:r>
          </w:p>
          <w:p w:rsidR="006174DC" w:rsidRDefault="006174DC" w:rsidP="00085D6E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:rsidR="005D17A0" w:rsidRDefault="00980A3D" w:rsidP="00085D6E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O primeiro</w:t>
            </w:r>
            <w:r w:rsidR="006174DC">
              <w:rPr>
                <w:rFonts w:ascii="Arial" w:hAnsi="Arial" w:cs="Arial"/>
                <w:sz w:val="22"/>
                <w:szCs w:val="22"/>
              </w:rPr>
              <w:t xml:space="preserve"> protocolo</w:t>
            </w:r>
            <w:r>
              <w:rPr>
                <w:rFonts w:ascii="Arial" w:hAnsi="Arial" w:cs="Arial"/>
                <w:sz w:val="22"/>
                <w:szCs w:val="22"/>
              </w:rPr>
              <w:t xml:space="preserve">, nº 1614349/2022, trata do encontro da CPFI COA-CAU/BR, no dia 22/11/2022. A conselheira </w:t>
            </w:r>
            <w:r w:rsidRPr="00980A3D">
              <w:rPr>
                <w:rFonts w:ascii="Arial" w:hAnsi="Arial" w:cs="Arial"/>
                <w:sz w:val="22"/>
                <w:szCs w:val="22"/>
              </w:rPr>
              <w:t>Ana Carina Lopes De Souza Zimmermann</w:t>
            </w:r>
            <w:r>
              <w:rPr>
                <w:rFonts w:ascii="Arial" w:hAnsi="Arial" w:cs="Arial"/>
                <w:sz w:val="22"/>
                <w:szCs w:val="22"/>
              </w:rPr>
              <w:t xml:space="preserve"> indicou que não poderá participar do evento. O conselheiro </w:t>
            </w:r>
            <w:r w:rsidRPr="00980A3D">
              <w:rPr>
                <w:rFonts w:ascii="Arial" w:hAnsi="Arial" w:cs="Arial"/>
                <w:sz w:val="22"/>
                <w:szCs w:val="22"/>
              </w:rPr>
              <w:t>Maurício Andre Giusti</w:t>
            </w:r>
            <w:r>
              <w:rPr>
                <w:rFonts w:ascii="Arial" w:hAnsi="Arial" w:cs="Arial"/>
                <w:sz w:val="22"/>
                <w:szCs w:val="22"/>
              </w:rPr>
              <w:t xml:space="preserve"> confirmou a presença e solicitou diligenciar o pedido às conselheiras </w:t>
            </w:r>
            <w:r w:rsidRPr="008541CB">
              <w:rPr>
                <w:rFonts w:ascii="Arial" w:hAnsi="Arial" w:cs="Arial"/>
                <w:sz w:val="22"/>
                <w:szCs w:val="22"/>
              </w:rPr>
              <w:t>Eliane De Queiroz Gomes Castro</w:t>
            </w:r>
            <w:r>
              <w:rPr>
                <w:rFonts w:ascii="Arial" w:hAnsi="Arial" w:cs="Arial"/>
                <w:sz w:val="22"/>
                <w:szCs w:val="22"/>
              </w:rPr>
              <w:t xml:space="preserve"> e </w:t>
            </w:r>
            <w:r w:rsidRPr="003B19BA">
              <w:rPr>
                <w:rFonts w:ascii="Arial" w:hAnsi="Arial" w:cs="Arial"/>
                <w:sz w:val="22"/>
                <w:szCs w:val="22"/>
              </w:rPr>
              <w:t>Silvya Helena Caprario</w:t>
            </w:r>
            <w:r w:rsidR="00EC0E05">
              <w:rPr>
                <w:rFonts w:ascii="Arial" w:hAnsi="Arial" w:cs="Arial"/>
                <w:sz w:val="22"/>
                <w:szCs w:val="22"/>
              </w:rPr>
              <w:t xml:space="preserve">, além de recomendar a participação do gerente </w:t>
            </w:r>
            <w:r w:rsidR="006174DC" w:rsidRPr="00CF5D0D">
              <w:rPr>
                <w:rFonts w:ascii="Arial" w:hAnsi="Arial" w:cs="Arial"/>
                <w:sz w:val="22"/>
                <w:szCs w:val="22"/>
              </w:rPr>
              <w:t>Filipe Lima Rockenbach</w:t>
            </w:r>
            <w:r>
              <w:rPr>
                <w:rFonts w:ascii="Arial" w:hAnsi="Arial" w:cs="Arial"/>
                <w:sz w:val="22"/>
                <w:szCs w:val="22"/>
              </w:rPr>
              <w:t>.</w:t>
            </w:r>
          </w:p>
          <w:p w:rsidR="00980A3D" w:rsidRDefault="00980A3D" w:rsidP="00085D6E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:rsidR="00FC1447" w:rsidRPr="00B51DA8" w:rsidRDefault="00980A3D" w:rsidP="003F6F89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O</w:t>
            </w:r>
            <w:r w:rsidR="00226834">
              <w:rPr>
                <w:rFonts w:ascii="Arial" w:hAnsi="Arial" w:cs="Arial"/>
                <w:sz w:val="22"/>
                <w:szCs w:val="22"/>
              </w:rPr>
              <w:t xml:space="preserve"> segundo </w:t>
            </w:r>
            <w:r w:rsidR="006174DC">
              <w:rPr>
                <w:rFonts w:ascii="Arial" w:hAnsi="Arial" w:cs="Arial"/>
                <w:sz w:val="22"/>
                <w:szCs w:val="22"/>
              </w:rPr>
              <w:t>protocolo</w:t>
            </w:r>
            <w:r w:rsidR="001A14A2">
              <w:rPr>
                <w:rFonts w:ascii="Arial" w:hAnsi="Arial" w:cs="Arial"/>
                <w:sz w:val="22"/>
                <w:szCs w:val="22"/>
              </w:rPr>
              <w:t>, nº 1614540/2022,</w:t>
            </w:r>
            <w:r w:rsidR="00226834">
              <w:rPr>
                <w:rFonts w:ascii="Arial" w:hAnsi="Arial" w:cs="Arial"/>
                <w:sz w:val="22"/>
                <w:szCs w:val="22"/>
              </w:rPr>
              <w:t xml:space="preserve"> trata dos procedimentos relacionados à </w:t>
            </w:r>
            <w:r>
              <w:rPr>
                <w:rFonts w:ascii="Arial" w:hAnsi="Arial" w:cs="Arial"/>
                <w:sz w:val="22"/>
                <w:szCs w:val="22"/>
              </w:rPr>
              <w:t>distribuição dos honorários sucumbenciais</w:t>
            </w:r>
            <w:r w:rsidR="00226834">
              <w:rPr>
                <w:rFonts w:ascii="Arial" w:hAnsi="Arial" w:cs="Arial"/>
                <w:sz w:val="22"/>
                <w:szCs w:val="22"/>
              </w:rPr>
              <w:t>.</w:t>
            </w:r>
            <w:r w:rsidR="002107D4">
              <w:rPr>
                <w:rFonts w:ascii="Arial" w:hAnsi="Arial" w:cs="Arial"/>
                <w:sz w:val="22"/>
                <w:szCs w:val="22"/>
              </w:rPr>
              <w:t xml:space="preserve"> Foi acordado encaminhar ao CAU/BR à experiência acerca do assunto no CAU/SC.</w:t>
            </w:r>
          </w:p>
        </w:tc>
      </w:tr>
    </w:tbl>
    <w:p w:rsidR="002B0F77" w:rsidRDefault="002B0F77" w:rsidP="00074F58">
      <w:pPr>
        <w:pStyle w:val="SemEspaamento"/>
        <w:rPr>
          <w:sz w:val="12"/>
          <w:szCs w:val="12"/>
        </w:rPr>
      </w:pPr>
    </w:p>
    <w:tbl>
      <w:tblPr>
        <w:tblStyle w:val="Tabelacomgrade"/>
        <w:tblW w:w="0" w:type="auto"/>
        <w:tblInd w:w="5" w:type="dxa"/>
        <w:tblLook w:val="04A0" w:firstRow="1" w:lastRow="0" w:firstColumn="1" w:lastColumn="0" w:noHBand="0" w:noVBand="1"/>
      </w:tblPr>
      <w:tblGrid>
        <w:gridCol w:w="9055"/>
      </w:tblGrid>
      <w:tr w:rsidR="00074F58" w:rsidRPr="002072EB" w:rsidTr="002072EB">
        <w:trPr>
          <w:trHeight w:hRule="exact" w:val="355"/>
        </w:trPr>
        <w:tc>
          <w:tcPr>
            <w:tcW w:w="9055" w:type="dxa"/>
            <w:tcBorders>
              <w:left w:val="nil"/>
              <w:right w:val="nil"/>
            </w:tcBorders>
            <w:shd w:val="clear" w:color="auto" w:fill="F2F2F2" w:themeFill="background1" w:themeFillShade="F2"/>
            <w:vAlign w:val="center"/>
          </w:tcPr>
          <w:p w:rsidR="00074F58" w:rsidRDefault="00074F58" w:rsidP="00074F58">
            <w:pPr>
              <w:pStyle w:val="PargrafodaLista"/>
              <w:suppressLineNumbers/>
              <w:tabs>
                <w:tab w:val="left" w:pos="0"/>
              </w:tabs>
              <w:autoSpaceDE w:val="0"/>
              <w:autoSpaceDN w:val="0"/>
              <w:spacing w:after="160"/>
              <w:ind w:left="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ORDEM DO DIA</w:t>
            </w:r>
          </w:p>
        </w:tc>
      </w:tr>
    </w:tbl>
    <w:p w:rsidR="003D724F" w:rsidRDefault="003D724F" w:rsidP="00074F58">
      <w:pPr>
        <w:pStyle w:val="SemEspaamento"/>
        <w:rPr>
          <w:sz w:val="12"/>
          <w:szCs w:val="12"/>
        </w:rPr>
      </w:pPr>
    </w:p>
    <w:tbl>
      <w:tblPr>
        <w:tblW w:w="907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74"/>
        <w:gridCol w:w="7098"/>
      </w:tblGrid>
      <w:tr w:rsidR="003D724F" w:rsidRPr="00386A40" w:rsidTr="009E608A">
        <w:trPr>
          <w:trHeight w:val="300"/>
        </w:trPr>
        <w:tc>
          <w:tcPr>
            <w:tcW w:w="197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3D724F" w:rsidRPr="00074F58" w:rsidRDefault="003D724F" w:rsidP="009E608A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bookmarkStart w:id="1" w:name="_Hlk98770877"/>
            <w: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1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3D724F" w:rsidRPr="00074F58" w:rsidRDefault="00085D6E" w:rsidP="009E608A">
            <w:pPr>
              <w:jc w:val="both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085D6E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Apresentação da GERAF - principais fatos administrativos e financeiros desde a última reunião</w:t>
            </w:r>
          </w:p>
        </w:tc>
      </w:tr>
      <w:tr w:rsidR="003D724F" w:rsidRPr="00386A40" w:rsidTr="009E608A">
        <w:trPr>
          <w:trHeight w:val="300"/>
        </w:trPr>
        <w:tc>
          <w:tcPr>
            <w:tcW w:w="19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3D724F" w:rsidRPr="00074F58" w:rsidRDefault="003D724F" w:rsidP="009E608A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074F5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Fonte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3D724F" w:rsidRPr="00074F58" w:rsidRDefault="003D724F" w:rsidP="009E608A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Gerência administrativa e financeira</w:t>
            </w:r>
          </w:p>
        </w:tc>
      </w:tr>
      <w:tr w:rsidR="003D724F" w:rsidRPr="00386A40" w:rsidTr="009E608A">
        <w:trPr>
          <w:trHeight w:val="300"/>
        </w:trPr>
        <w:tc>
          <w:tcPr>
            <w:tcW w:w="19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3D724F" w:rsidRPr="00074F58" w:rsidRDefault="003D724F" w:rsidP="009E608A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074F5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Relator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3D724F" w:rsidRPr="00074F58" w:rsidRDefault="003D724F" w:rsidP="009E608A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Conselheiro</w:t>
            </w:r>
            <w:r w:rsidRPr="00A76CA2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Relator </w:t>
            </w:r>
            <w:r>
              <w:rPr>
                <w:rFonts w:ascii="Arial" w:hAnsi="Arial" w:cs="Arial"/>
                <w:sz w:val="22"/>
                <w:szCs w:val="22"/>
              </w:rPr>
              <w:t>Maurício Andre Giusti</w:t>
            </w:r>
          </w:p>
        </w:tc>
      </w:tr>
      <w:tr w:rsidR="003D724F" w:rsidRPr="00386A40" w:rsidTr="009E608A">
        <w:trPr>
          <w:trHeight w:val="469"/>
        </w:trPr>
        <w:tc>
          <w:tcPr>
            <w:tcW w:w="19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3D724F" w:rsidRPr="00386A40" w:rsidRDefault="003D724F" w:rsidP="009E608A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386A40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Encaminhamento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B8512C" w:rsidRPr="00386A40" w:rsidRDefault="008D01D9" w:rsidP="000F1AF9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O g</w:t>
            </w:r>
            <w:r w:rsidRPr="00DC5F98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erente 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a</w:t>
            </w:r>
            <w:r w:rsidRPr="00DC5F98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dministrativo e 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f</w:t>
            </w:r>
            <w:r w:rsidRPr="00DC5F98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inanceiro Filipe Lima Rockenbach</w:t>
            </w:r>
            <w:r w:rsidR="00085D6E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informou sobre </w:t>
            </w:r>
            <w:r w:rsidR="00D825D9">
              <w:rPr>
                <w:rFonts w:ascii="Arial" w:hAnsi="Arial" w:cs="Arial"/>
                <w:sz w:val="22"/>
                <w:szCs w:val="22"/>
              </w:rPr>
              <w:t>os principais fatos ocorridos desde a última reunião desta Comissão.</w:t>
            </w:r>
          </w:p>
        </w:tc>
      </w:tr>
      <w:bookmarkEnd w:id="1"/>
    </w:tbl>
    <w:p w:rsidR="003D724F" w:rsidRDefault="003D724F" w:rsidP="00074F58">
      <w:pPr>
        <w:pStyle w:val="SemEspaamento"/>
        <w:rPr>
          <w:sz w:val="12"/>
          <w:szCs w:val="12"/>
        </w:rPr>
      </w:pPr>
    </w:p>
    <w:tbl>
      <w:tblPr>
        <w:tblW w:w="907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74"/>
        <w:gridCol w:w="7098"/>
      </w:tblGrid>
      <w:tr w:rsidR="00D118E8" w:rsidRPr="00386A40" w:rsidTr="00096042">
        <w:trPr>
          <w:trHeight w:val="300"/>
        </w:trPr>
        <w:tc>
          <w:tcPr>
            <w:tcW w:w="197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D118E8" w:rsidRPr="00074F58" w:rsidRDefault="00D118E8" w:rsidP="00096042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2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118E8" w:rsidRPr="00074F58" w:rsidRDefault="00D118E8" w:rsidP="00096042">
            <w:pPr>
              <w:jc w:val="both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D118E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Ações de cobrança</w:t>
            </w:r>
          </w:p>
        </w:tc>
      </w:tr>
      <w:tr w:rsidR="00D118E8" w:rsidRPr="00386A40" w:rsidTr="00096042">
        <w:trPr>
          <w:trHeight w:val="300"/>
        </w:trPr>
        <w:tc>
          <w:tcPr>
            <w:tcW w:w="19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D118E8" w:rsidRPr="00074F58" w:rsidRDefault="00D118E8" w:rsidP="00096042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074F5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Fonte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118E8" w:rsidRPr="00074F58" w:rsidRDefault="00D118E8" w:rsidP="00096042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Gerência administrativa e financeira</w:t>
            </w:r>
          </w:p>
        </w:tc>
      </w:tr>
      <w:tr w:rsidR="00D118E8" w:rsidRPr="00386A40" w:rsidTr="00096042">
        <w:trPr>
          <w:trHeight w:val="300"/>
        </w:trPr>
        <w:tc>
          <w:tcPr>
            <w:tcW w:w="19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D118E8" w:rsidRPr="00074F58" w:rsidRDefault="00D118E8" w:rsidP="00096042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074F5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Relator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118E8" w:rsidRPr="00074F58" w:rsidRDefault="00D118E8" w:rsidP="00096042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Conselheiro</w:t>
            </w:r>
            <w:r w:rsidRPr="00A76CA2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Relator </w:t>
            </w:r>
            <w:r>
              <w:rPr>
                <w:rFonts w:ascii="Arial" w:hAnsi="Arial" w:cs="Arial"/>
                <w:sz w:val="22"/>
                <w:szCs w:val="22"/>
              </w:rPr>
              <w:t>Maurício Andre Giusti</w:t>
            </w:r>
          </w:p>
        </w:tc>
      </w:tr>
      <w:tr w:rsidR="00D118E8" w:rsidRPr="00386A40" w:rsidTr="00096042">
        <w:trPr>
          <w:trHeight w:val="469"/>
        </w:trPr>
        <w:tc>
          <w:tcPr>
            <w:tcW w:w="19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D118E8" w:rsidRPr="00386A40" w:rsidRDefault="00D118E8" w:rsidP="00096042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386A40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Encaminhamento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118E8" w:rsidRDefault="00D118E8" w:rsidP="00F93863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O g</w:t>
            </w:r>
            <w:r w:rsidRPr="00DC5F98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erente 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a</w:t>
            </w:r>
            <w:r w:rsidRPr="00DC5F98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dministrativo e 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f</w:t>
            </w:r>
            <w:r w:rsidRPr="00DC5F98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inanceiro Filipe Lima Rockenbach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informou sobre </w:t>
            </w:r>
            <w:r w:rsidR="00F93863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as principais pendências em relação às ações de cobrança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.</w:t>
            </w:r>
          </w:p>
          <w:p w:rsidR="00F93863" w:rsidRDefault="00F93863" w:rsidP="00F93863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</w:p>
          <w:p w:rsidR="00F93863" w:rsidRPr="00E82BCF" w:rsidRDefault="00F93863" w:rsidP="00F93863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Em destaque, deliberou-se sobre a atualização do Regimento Interno em relação à Resolução 193 do CAU/BR e sobre a sugestão de inclusão de tema no projeto CAU nas Escolas nas Deliberações 031/2022 e 032/2022.</w:t>
            </w:r>
          </w:p>
        </w:tc>
      </w:tr>
    </w:tbl>
    <w:p w:rsidR="00D118E8" w:rsidRDefault="00D118E8" w:rsidP="00074F58">
      <w:pPr>
        <w:pStyle w:val="SemEspaamento"/>
        <w:rPr>
          <w:sz w:val="12"/>
          <w:szCs w:val="12"/>
        </w:rPr>
      </w:pPr>
    </w:p>
    <w:p w:rsidR="002E4D11" w:rsidRDefault="002E4D11" w:rsidP="00074F58">
      <w:pPr>
        <w:pStyle w:val="SemEspaamento"/>
        <w:rPr>
          <w:sz w:val="12"/>
          <w:szCs w:val="12"/>
        </w:rPr>
      </w:pPr>
    </w:p>
    <w:tbl>
      <w:tblPr>
        <w:tblW w:w="907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74"/>
        <w:gridCol w:w="7098"/>
      </w:tblGrid>
      <w:tr w:rsidR="00AC18B3" w:rsidRPr="00386A40" w:rsidTr="00CB77C7">
        <w:trPr>
          <w:trHeight w:val="300"/>
        </w:trPr>
        <w:tc>
          <w:tcPr>
            <w:tcW w:w="197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AC18B3" w:rsidRPr="00074F58" w:rsidRDefault="00D118E8" w:rsidP="00CB77C7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3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AC18B3" w:rsidRPr="00074F58" w:rsidRDefault="00AC18B3" w:rsidP="00CB77C7">
            <w:pPr>
              <w:jc w:val="both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AC18B3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Análise de Processos Administrativos de competência da COAF</w:t>
            </w:r>
          </w:p>
        </w:tc>
      </w:tr>
      <w:tr w:rsidR="00AC18B3" w:rsidRPr="00386A40" w:rsidTr="00CB77C7">
        <w:trPr>
          <w:trHeight w:val="300"/>
        </w:trPr>
        <w:tc>
          <w:tcPr>
            <w:tcW w:w="19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AC18B3" w:rsidRPr="00074F58" w:rsidRDefault="00AC18B3" w:rsidP="00CB77C7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074F5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Fonte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AC18B3" w:rsidRPr="00074F58" w:rsidRDefault="00AC18B3" w:rsidP="00CB77C7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Gerência administrativa e financeira</w:t>
            </w:r>
          </w:p>
        </w:tc>
      </w:tr>
      <w:tr w:rsidR="00AC18B3" w:rsidRPr="00386A40" w:rsidTr="00CB77C7">
        <w:trPr>
          <w:trHeight w:val="300"/>
        </w:trPr>
        <w:tc>
          <w:tcPr>
            <w:tcW w:w="19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AC18B3" w:rsidRPr="00074F58" w:rsidRDefault="00AC18B3" w:rsidP="00CB77C7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074F5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Relator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AC18B3" w:rsidRPr="00074F58" w:rsidRDefault="00AC18B3" w:rsidP="00CB77C7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Conselheiro</w:t>
            </w:r>
            <w:r w:rsidRPr="00A76CA2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Relator </w:t>
            </w:r>
            <w:r>
              <w:rPr>
                <w:rFonts w:ascii="Arial" w:hAnsi="Arial" w:cs="Arial"/>
                <w:sz w:val="22"/>
                <w:szCs w:val="22"/>
              </w:rPr>
              <w:t>Maurício Andre Giusti</w:t>
            </w:r>
          </w:p>
        </w:tc>
      </w:tr>
      <w:tr w:rsidR="00AC18B3" w:rsidRPr="00386A40" w:rsidTr="00CB77C7">
        <w:trPr>
          <w:trHeight w:val="469"/>
        </w:trPr>
        <w:tc>
          <w:tcPr>
            <w:tcW w:w="19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AC18B3" w:rsidRPr="00386A40" w:rsidRDefault="00AC18B3" w:rsidP="00CB77C7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386A40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Encaminhamento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FE77CC" w:rsidRDefault="00AC18B3" w:rsidP="00D2757F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O g</w:t>
            </w:r>
            <w:r w:rsidRPr="00DC5F98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erente 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a</w:t>
            </w:r>
            <w:r w:rsidRPr="00DC5F98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dministrativo e 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f</w:t>
            </w:r>
            <w:r w:rsidR="000F1AF9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inanceiro</w:t>
            </w:r>
            <w:r w:rsidRPr="00DC5F98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Filipe Lima Rockenbach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informou sobre </w:t>
            </w:r>
            <w:r w:rsidR="00FE77CC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dois pedidos de recurso à COAF</w:t>
            </w:r>
            <w:r w:rsidR="008F1F83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-CAU/SC</w:t>
            </w:r>
            <w:r w:rsidR="00FE77CC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, nº </w:t>
            </w:r>
            <w:r w:rsidR="003F7E9E" w:rsidRPr="003F7E9E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1499728/2022</w:t>
            </w:r>
            <w:r w:rsidR="003F7E9E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</w:t>
            </w:r>
            <w:r w:rsidR="00FE77CC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e </w:t>
            </w:r>
            <w:r w:rsidR="009A652B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nº </w:t>
            </w:r>
            <w:r w:rsidR="003F7E9E" w:rsidRPr="003F7E9E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1511300/2022</w:t>
            </w:r>
            <w:r w:rsidR="000F1AF9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. O coordenador Maurício Andre Giusti</w:t>
            </w:r>
            <w:r w:rsidR="00FE77CC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designou</w:t>
            </w:r>
            <w:r w:rsidR="003F7E9E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-se</w:t>
            </w:r>
            <w:r w:rsidR="00FE77CC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</w:t>
            </w:r>
            <w:r w:rsidR="00764212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como </w:t>
            </w:r>
            <w:r w:rsidR="001C7496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R</w:t>
            </w:r>
            <w:r w:rsidR="007839D6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elator </w:t>
            </w:r>
            <w:r w:rsidR="00FE77CC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para o processo nº </w:t>
            </w:r>
            <w:r w:rsidR="003F7E9E" w:rsidRPr="003F7E9E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1499728/2022 </w:t>
            </w:r>
            <w:r w:rsidR="007839D6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e </w:t>
            </w:r>
            <w:r w:rsidR="00764212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designou </w:t>
            </w:r>
            <w:r w:rsidR="001C7496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como r</w:t>
            </w:r>
            <w:r w:rsidR="007839D6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elatora</w:t>
            </w:r>
            <w:r w:rsidR="001C7496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a conselheira</w:t>
            </w:r>
            <w:r w:rsidR="00FE77CC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</w:t>
            </w:r>
            <w:r w:rsidR="003F7E9E" w:rsidRPr="003F7E9E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Ana Carina Lopes De Souza Zimmermann</w:t>
            </w:r>
            <w:r w:rsidR="007839D6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</w:t>
            </w:r>
            <w:r w:rsidR="00FE77CC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para o processo nº</w:t>
            </w:r>
            <w:r w:rsidR="003F7E9E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</w:t>
            </w:r>
            <w:r w:rsidR="003F7E9E" w:rsidRPr="003F7E9E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1511300/2022</w:t>
            </w:r>
            <w:r w:rsidR="00FE77CC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.</w:t>
            </w:r>
            <w:r w:rsidR="00FB404D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</w:t>
            </w:r>
            <w:r w:rsidR="00D2757F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F</w:t>
            </w:r>
            <w:r w:rsidR="001C7496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oram</w:t>
            </w:r>
            <w:r w:rsidR="007839D6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</w:t>
            </w:r>
            <w:r w:rsidR="001C7496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emitidos relatório e voto, bem como, </w:t>
            </w:r>
            <w:r w:rsidR="00D2757F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as </w:t>
            </w:r>
            <w:r w:rsidR="001C7496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Deliberaç</w:t>
            </w:r>
            <w:r w:rsidR="00D2757F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ões</w:t>
            </w:r>
            <w:r w:rsidR="001C7496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nº </w:t>
            </w:r>
            <w:r w:rsidR="00D2757F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033</w:t>
            </w:r>
            <w:r w:rsidR="007839D6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/2022</w:t>
            </w:r>
            <w:r w:rsidR="00D2757F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e 034/2022</w:t>
            </w:r>
            <w:r w:rsidR="007839D6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.</w:t>
            </w:r>
          </w:p>
          <w:p w:rsidR="00FB404D" w:rsidRDefault="00FB404D" w:rsidP="00D2757F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Ademais, também foi </w:t>
            </w:r>
            <w:r w:rsidR="00010D73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re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analisada a situação d</w:t>
            </w:r>
            <w:r w:rsidR="000F1AF9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e inadimplência da profissional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</w:t>
            </w:r>
            <w:r w:rsidRPr="00FB404D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ROSE MARY ANTONIUTTI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em condição de sócia remida desde 2007, </w:t>
            </w:r>
            <w:r w:rsidR="00010D73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conforme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comprovante que consta no processo, nº </w:t>
            </w:r>
            <w:r w:rsidRPr="00782E18">
              <w:rPr>
                <w:rFonts w:ascii="Arial" w:hAnsi="Arial" w:cs="Arial"/>
                <w:sz w:val="22"/>
              </w:rPr>
              <w:t>512987/2017</w:t>
            </w:r>
            <w:r>
              <w:rPr>
                <w:rFonts w:ascii="Arial" w:hAnsi="Arial" w:cs="Arial"/>
                <w:sz w:val="22"/>
              </w:rPr>
              <w:t>,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e que ainda constava na relação de cobrança do CAU/BR. </w:t>
            </w:r>
            <w:r w:rsidR="00010D73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Por meio da Deliberação, nº 035/2022, foi concedida a isenção em relação às anuidades de 2012 a 2016.</w:t>
            </w:r>
          </w:p>
          <w:p w:rsidR="00FB404D" w:rsidRPr="00E82BCF" w:rsidRDefault="00FB404D" w:rsidP="00D2757F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</w:p>
        </w:tc>
      </w:tr>
    </w:tbl>
    <w:p w:rsidR="00CC2F0C" w:rsidRDefault="00CC2F0C" w:rsidP="00074F58">
      <w:pPr>
        <w:pStyle w:val="SemEspaamento"/>
        <w:rPr>
          <w:sz w:val="12"/>
          <w:szCs w:val="12"/>
        </w:rPr>
      </w:pPr>
    </w:p>
    <w:tbl>
      <w:tblPr>
        <w:tblW w:w="907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74"/>
        <w:gridCol w:w="7098"/>
      </w:tblGrid>
      <w:tr w:rsidR="00CC2F0C" w:rsidRPr="00074F58" w:rsidTr="002C7E33">
        <w:trPr>
          <w:trHeight w:val="590"/>
        </w:trPr>
        <w:tc>
          <w:tcPr>
            <w:tcW w:w="197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CC2F0C" w:rsidRPr="00074F58" w:rsidRDefault="00D118E8" w:rsidP="002C7E33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4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CC2F0C" w:rsidRPr="005408FE" w:rsidRDefault="00D118E8" w:rsidP="002C7E33">
            <w:pPr>
              <w:jc w:val="both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highlight w:val="yellow"/>
                <w:lang w:eastAsia="pt-BR"/>
              </w:rPr>
            </w:pPr>
            <w:r w:rsidRPr="00D118E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Acompanhamento de editais de patrocínio</w:t>
            </w:r>
          </w:p>
        </w:tc>
      </w:tr>
      <w:tr w:rsidR="00CC2F0C" w:rsidRPr="00074F58" w:rsidTr="002C7E33">
        <w:trPr>
          <w:trHeight w:val="300"/>
        </w:trPr>
        <w:tc>
          <w:tcPr>
            <w:tcW w:w="19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CC2F0C" w:rsidRPr="00074F58" w:rsidRDefault="00CC2F0C" w:rsidP="002C7E33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074F5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Fonte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CC2F0C" w:rsidRPr="00074F58" w:rsidRDefault="00CC2F0C" w:rsidP="002C7E33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Gerência administrativa e financeira </w:t>
            </w:r>
          </w:p>
        </w:tc>
      </w:tr>
      <w:tr w:rsidR="00CC2F0C" w:rsidRPr="00074F58" w:rsidTr="002C7E33">
        <w:trPr>
          <w:trHeight w:val="300"/>
        </w:trPr>
        <w:tc>
          <w:tcPr>
            <w:tcW w:w="19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CC2F0C" w:rsidRPr="00074F58" w:rsidRDefault="00CC2F0C" w:rsidP="002C7E33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074F5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Relator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CC2F0C" w:rsidRPr="00074F58" w:rsidRDefault="00CC2F0C" w:rsidP="002C7E33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Conselheiro</w:t>
            </w:r>
            <w:r w:rsidRPr="00A76CA2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Relator </w:t>
            </w:r>
            <w:r>
              <w:rPr>
                <w:rFonts w:ascii="Arial" w:hAnsi="Arial" w:cs="Arial"/>
                <w:sz w:val="22"/>
                <w:szCs w:val="22"/>
              </w:rPr>
              <w:t>Maurício Andre Giusti</w:t>
            </w:r>
          </w:p>
        </w:tc>
      </w:tr>
      <w:tr w:rsidR="00CC2F0C" w:rsidRPr="00074F58" w:rsidTr="002C7E33">
        <w:trPr>
          <w:trHeight w:val="501"/>
        </w:trPr>
        <w:tc>
          <w:tcPr>
            <w:tcW w:w="19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CC2F0C" w:rsidRPr="00074F58" w:rsidRDefault="00CC2F0C" w:rsidP="002C7E33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074F5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Encaminhamento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8D631E" w:rsidRPr="005F485B" w:rsidRDefault="007044B2" w:rsidP="000F1AF9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044B2">
              <w:rPr>
                <w:rFonts w:ascii="Arial" w:hAnsi="Arial" w:cs="Arial"/>
                <w:sz w:val="22"/>
                <w:szCs w:val="22"/>
              </w:rPr>
              <w:t>O gerente administrativo e financeiro Filipe</w:t>
            </w:r>
            <w:r>
              <w:rPr>
                <w:rFonts w:ascii="Arial" w:hAnsi="Arial" w:cs="Arial"/>
                <w:sz w:val="22"/>
                <w:szCs w:val="22"/>
              </w:rPr>
              <w:t xml:space="preserve"> Lima Rockenbach esclareceu que </w:t>
            </w:r>
            <w:r w:rsidR="008D631E">
              <w:rPr>
                <w:rFonts w:ascii="Arial" w:hAnsi="Arial" w:cs="Arial"/>
                <w:sz w:val="22"/>
                <w:szCs w:val="22"/>
              </w:rPr>
              <w:t>não houve apresentaç</w:t>
            </w:r>
            <w:r w:rsidR="008F1F83">
              <w:rPr>
                <w:rFonts w:ascii="Arial" w:hAnsi="Arial" w:cs="Arial"/>
                <w:sz w:val="22"/>
                <w:szCs w:val="22"/>
              </w:rPr>
              <w:t>ão de propostas acerca do E</w:t>
            </w:r>
            <w:r w:rsidR="008D631E">
              <w:rPr>
                <w:rFonts w:ascii="Arial" w:hAnsi="Arial" w:cs="Arial"/>
                <w:sz w:val="22"/>
                <w:szCs w:val="22"/>
              </w:rPr>
              <w:t>dital</w:t>
            </w:r>
            <w:r w:rsidR="008F1F83">
              <w:rPr>
                <w:rFonts w:ascii="Arial" w:hAnsi="Arial" w:cs="Arial"/>
                <w:sz w:val="22"/>
                <w:szCs w:val="22"/>
              </w:rPr>
              <w:t xml:space="preserve"> de Patrocínio</w:t>
            </w:r>
            <w:r w:rsidR="008D631E">
              <w:rPr>
                <w:rFonts w:ascii="Arial" w:hAnsi="Arial" w:cs="Arial"/>
                <w:sz w:val="22"/>
                <w:szCs w:val="22"/>
              </w:rPr>
              <w:t xml:space="preserve"> 00</w:t>
            </w:r>
            <w:r w:rsidR="00B92CAA">
              <w:rPr>
                <w:rFonts w:ascii="Arial" w:hAnsi="Arial" w:cs="Arial"/>
                <w:sz w:val="22"/>
                <w:szCs w:val="22"/>
              </w:rPr>
              <w:t>3</w:t>
            </w:r>
            <w:r w:rsidR="008D631E">
              <w:rPr>
                <w:rFonts w:ascii="Arial" w:hAnsi="Arial" w:cs="Arial"/>
                <w:sz w:val="22"/>
                <w:szCs w:val="22"/>
              </w:rPr>
              <w:t>/2022 até o momento</w:t>
            </w:r>
            <w:r w:rsidR="00FE091E">
              <w:rPr>
                <w:rFonts w:ascii="Arial" w:hAnsi="Arial" w:cs="Arial"/>
                <w:sz w:val="22"/>
                <w:szCs w:val="22"/>
              </w:rPr>
              <w:t>.</w:t>
            </w:r>
          </w:p>
        </w:tc>
      </w:tr>
    </w:tbl>
    <w:p w:rsidR="003D724F" w:rsidRDefault="003D724F" w:rsidP="00074F58">
      <w:pPr>
        <w:pStyle w:val="SemEspaamento"/>
        <w:rPr>
          <w:sz w:val="12"/>
          <w:szCs w:val="12"/>
        </w:rPr>
      </w:pPr>
    </w:p>
    <w:tbl>
      <w:tblPr>
        <w:tblW w:w="907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74"/>
        <w:gridCol w:w="7098"/>
      </w:tblGrid>
      <w:tr w:rsidR="002072EB" w:rsidRPr="00074F58" w:rsidTr="001A3DEA">
        <w:trPr>
          <w:trHeight w:val="590"/>
        </w:trPr>
        <w:tc>
          <w:tcPr>
            <w:tcW w:w="197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2072EB" w:rsidRPr="00074F58" w:rsidRDefault="00D118E8" w:rsidP="006562AA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5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2072EB" w:rsidRPr="005408FE" w:rsidRDefault="00D118E8" w:rsidP="005C5285">
            <w:pPr>
              <w:jc w:val="both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highlight w:val="yellow"/>
                <w:lang w:eastAsia="pt-BR"/>
              </w:rPr>
            </w:pPr>
            <w:r w:rsidRPr="00D118E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Acompanhamento Orçamentário 2022 e Planejamento Orçamentário 2023</w:t>
            </w:r>
          </w:p>
        </w:tc>
      </w:tr>
      <w:tr w:rsidR="002072EB" w:rsidRPr="00074F58" w:rsidTr="006562AA">
        <w:trPr>
          <w:trHeight w:val="300"/>
        </w:trPr>
        <w:tc>
          <w:tcPr>
            <w:tcW w:w="19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2072EB" w:rsidRPr="00074F58" w:rsidRDefault="002072EB" w:rsidP="006562AA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074F5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Fonte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2072EB" w:rsidRPr="00074F58" w:rsidRDefault="001A3DEA" w:rsidP="008D631E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G</w:t>
            </w:r>
            <w:r w:rsidR="002A33AC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erê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ncia </w:t>
            </w:r>
            <w:r w:rsidR="008D631E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Geral e Gerência Administrativa e F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inanceira </w:t>
            </w:r>
          </w:p>
        </w:tc>
      </w:tr>
      <w:tr w:rsidR="002072EB" w:rsidRPr="00074F58" w:rsidTr="006562AA">
        <w:trPr>
          <w:trHeight w:val="300"/>
        </w:trPr>
        <w:tc>
          <w:tcPr>
            <w:tcW w:w="19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2072EB" w:rsidRPr="00074F58" w:rsidRDefault="002072EB" w:rsidP="006562AA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074F5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lastRenderedPageBreak/>
              <w:t>Relator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2072EB" w:rsidRPr="00074F58" w:rsidRDefault="00211317" w:rsidP="002C612A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Conselheir</w:t>
            </w:r>
            <w:r w:rsidR="002C612A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o</w:t>
            </w:r>
            <w:r w:rsidR="00A76CA2" w:rsidRPr="00A76CA2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Relator </w:t>
            </w:r>
            <w:r w:rsidR="00A00614">
              <w:rPr>
                <w:rFonts w:ascii="Arial" w:hAnsi="Arial" w:cs="Arial"/>
                <w:sz w:val="22"/>
                <w:szCs w:val="22"/>
              </w:rPr>
              <w:t>Maurício Andre Giusti</w:t>
            </w:r>
          </w:p>
        </w:tc>
      </w:tr>
      <w:tr w:rsidR="00337003" w:rsidRPr="00074F58" w:rsidTr="00D6215F">
        <w:trPr>
          <w:trHeight w:val="501"/>
        </w:trPr>
        <w:tc>
          <w:tcPr>
            <w:tcW w:w="19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337003" w:rsidRPr="00074F58" w:rsidRDefault="00337003" w:rsidP="00337003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074F5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Encaminhamento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DE4DF2" w:rsidRDefault="008D631E" w:rsidP="008D631E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O </w:t>
            </w:r>
            <w:r w:rsidR="008F71CC">
              <w:rPr>
                <w:rFonts w:ascii="Arial" w:hAnsi="Arial" w:cs="Arial"/>
                <w:sz w:val="22"/>
                <w:szCs w:val="22"/>
              </w:rPr>
              <w:t>gerente geral</w:t>
            </w:r>
            <w:r w:rsidR="008F71CC" w:rsidRPr="00D357C9">
              <w:rPr>
                <w:rFonts w:ascii="Arial" w:hAnsi="Arial" w:cs="Arial"/>
                <w:sz w:val="22"/>
                <w:szCs w:val="22"/>
              </w:rPr>
              <w:t xml:space="preserve"> João Vicente Scarpin</w:t>
            </w:r>
            <w:r w:rsidR="008F71CC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apresentou </w:t>
            </w:r>
            <w:r w:rsidR="008F71CC">
              <w:rPr>
                <w:rFonts w:ascii="Arial" w:hAnsi="Arial" w:cs="Arial"/>
                <w:sz w:val="22"/>
                <w:szCs w:val="22"/>
              </w:rPr>
              <w:t xml:space="preserve">o </w:t>
            </w:r>
            <w:r>
              <w:rPr>
                <w:rFonts w:ascii="Arial" w:hAnsi="Arial" w:cs="Arial"/>
                <w:sz w:val="22"/>
                <w:szCs w:val="22"/>
              </w:rPr>
              <w:t xml:space="preserve">cronograma de planejamento para as ações, projetos e orçamento </w:t>
            </w:r>
            <w:r w:rsidR="008F71CC">
              <w:rPr>
                <w:rFonts w:ascii="Arial" w:hAnsi="Arial" w:cs="Arial"/>
                <w:sz w:val="22"/>
                <w:szCs w:val="22"/>
              </w:rPr>
              <w:t xml:space="preserve">de </w:t>
            </w:r>
            <w:r>
              <w:rPr>
                <w:rFonts w:ascii="Arial" w:hAnsi="Arial" w:cs="Arial"/>
                <w:sz w:val="22"/>
                <w:szCs w:val="22"/>
              </w:rPr>
              <w:t xml:space="preserve">2023 com participação de todas as comissões. O </w:t>
            </w:r>
            <w:r w:rsidR="00C007F7">
              <w:rPr>
                <w:rFonts w:ascii="Arial" w:hAnsi="Arial" w:cs="Arial"/>
                <w:sz w:val="22"/>
                <w:szCs w:val="22"/>
              </w:rPr>
              <w:t>g</w:t>
            </w:r>
            <w:r w:rsidR="00C007F7" w:rsidRPr="00DC429D">
              <w:rPr>
                <w:rFonts w:ascii="Arial" w:hAnsi="Arial" w:cs="Arial"/>
                <w:sz w:val="22"/>
                <w:szCs w:val="22"/>
              </w:rPr>
              <w:t xml:space="preserve">erente </w:t>
            </w:r>
            <w:r w:rsidR="00C007F7">
              <w:rPr>
                <w:rFonts w:ascii="Arial" w:hAnsi="Arial" w:cs="Arial"/>
                <w:sz w:val="22"/>
                <w:szCs w:val="22"/>
              </w:rPr>
              <w:t>a</w:t>
            </w:r>
            <w:r w:rsidR="00C007F7" w:rsidRPr="00DC429D">
              <w:rPr>
                <w:rFonts w:ascii="Arial" w:hAnsi="Arial" w:cs="Arial"/>
                <w:sz w:val="22"/>
                <w:szCs w:val="22"/>
              </w:rPr>
              <w:t xml:space="preserve">dministrativo e </w:t>
            </w:r>
            <w:r w:rsidR="00C007F7">
              <w:rPr>
                <w:rFonts w:ascii="Arial" w:hAnsi="Arial" w:cs="Arial"/>
                <w:sz w:val="22"/>
                <w:szCs w:val="22"/>
              </w:rPr>
              <w:t>f</w:t>
            </w:r>
            <w:r w:rsidR="00C007F7" w:rsidRPr="00DC429D">
              <w:rPr>
                <w:rFonts w:ascii="Arial" w:hAnsi="Arial" w:cs="Arial"/>
                <w:sz w:val="22"/>
                <w:szCs w:val="22"/>
              </w:rPr>
              <w:t>inanceiro Filipe Lima Rockenbach</w:t>
            </w:r>
            <w:r w:rsidR="001A6A3D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>esclareceu que o Edital de Patrocínio 00</w:t>
            </w:r>
            <w:r w:rsidR="00B92CAA">
              <w:rPr>
                <w:rFonts w:ascii="Arial" w:hAnsi="Arial" w:cs="Arial"/>
                <w:sz w:val="22"/>
                <w:szCs w:val="22"/>
              </w:rPr>
              <w:t>3</w:t>
            </w:r>
            <w:r>
              <w:rPr>
                <w:rFonts w:ascii="Arial" w:hAnsi="Arial" w:cs="Arial"/>
                <w:sz w:val="22"/>
                <w:szCs w:val="22"/>
              </w:rPr>
              <w:t xml:space="preserve">/2022, provavelmente, deverá passar ao exercício de 2023 como projeto da COAF-CAU/SC, sendo, por tanto, </w:t>
            </w:r>
            <w:r w:rsidR="008F2C5F">
              <w:rPr>
                <w:rFonts w:ascii="Arial" w:hAnsi="Arial" w:cs="Arial"/>
                <w:sz w:val="22"/>
                <w:szCs w:val="22"/>
              </w:rPr>
              <w:t>es</w:t>
            </w:r>
            <w:r w:rsidR="00DE4DF2">
              <w:rPr>
                <w:rFonts w:ascii="Arial" w:hAnsi="Arial" w:cs="Arial"/>
                <w:sz w:val="22"/>
                <w:szCs w:val="22"/>
              </w:rPr>
              <w:t>s</w:t>
            </w:r>
            <w:r w:rsidR="008F2C5F">
              <w:rPr>
                <w:rFonts w:ascii="Arial" w:hAnsi="Arial" w:cs="Arial"/>
                <w:sz w:val="22"/>
                <w:szCs w:val="22"/>
              </w:rPr>
              <w:t xml:space="preserve">e o primeiro projeto da </w:t>
            </w:r>
            <w:r w:rsidR="00DE4DF2">
              <w:rPr>
                <w:rFonts w:ascii="Arial" w:hAnsi="Arial" w:cs="Arial"/>
                <w:sz w:val="22"/>
                <w:szCs w:val="22"/>
              </w:rPr>
              <w:t>Comissão</w:t>
            </w:r>
            <w:r w:rsidR="008F2C5F">
              <w:rPr>
                <w:rFonts w:ascii="Arial" w:hAnsi="Arial" w:cs="Arial"/>
                <w:sz w:val="22"/>
                <w:szCs w:val="22"/>
              </w:rPr>
              <w:t>.</w:t>
            </w:r>
          </w:p>
          <w:p w:rsidR="00DE4DF2" w:rsidRDefault="00DE4DF2" w:rsidP="008D631E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:rsidR="008D631E" w:rsidRDefault="008F3752" w:rsidP="008D631E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Ademais, o</w:t>
            </w:r>
            <w:r w:rsidR="000F1AF9">
              <w:rPr>
                <w:rFonts w:ascii="Arial" w:hAnsi="Arial" w:cs="Arial"/>
                <w:sz w:val="22"/>
                <w:szCs w:val="22"/>
              </w:rPr>
              <w:t xml:space="preserve"> gerente geral</w:t>
            </w:r>
            <w:r w:rsidR="00DE4DF2" w:rsidRPr="00D357C9">
              <w:rPr>
                <w:rFonts w:ascii="Arial" w:hAnsi="Arial" w:cs="Arial"/>
                <w:sz w:val="22"/>
                <w:szCs w:val="22"/>
              </w:rPr>
              <w:t xml:space="preserve"> João Vicente Scarpin</w:t>
            </w:r>
            <w:r w:rsidR="00DE4DF2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8F2C5F">
              <w:rPr>
                <w:rFonts w:ascii="Arial" w:hAnsi="Arial" w:cs="Arial"/>
                <w:sz w:val="22"/>
                <w:szCs w:val="22"/>
              </w:rPr>
              <w:t xml:space="preserve">questionou se a </w:t>
            </w:r>
            <w:r w:rsidR="00DE4DF2">
              <w:rPr>
                <w:rFonts w:ascii="Arial" w:hAnsi="Arial" w:cs="Arial"/>
                <w:sz w:val="22"/>
                <w:szCs w:val="22"/>
              </w:rPr>
              <w:t xml:space="preserve">COAF-CAU/SC </w:t>
            </w:r>
            <w:r w:rsidR="008F2C5F">
              <w:rPr>
                <w:rFonts w:ascii="Arial" w:hAnsi="Arial" w:cs="Arial"/>
                <w:sz w:val="22"/>
                <w:szCs w:val="22"/>
              </w:rPr>
              <w:t>teria outro projeto para o exercício vindouro.</w:t>
            </w:r>
            <w:r w:rsidR="00DE4DF2">
              <w:rPr>
                <w:rFonts w:ascii="Arial" w:hAnsi="Arial" w:cs="Arial"/>
                <w:sz w:val="22"/>
                <w:szCs w:val="22"/>
              </w:rPr>
              <w:t xml:space="preserve"> Em </w:t>
            </w:r>
            <w:r>
              <w:rPr>
                <w:rFonts w:ascii="Arial" w:hAnsi="Arial" w:cs="Arial"/>
                <w:sz w:val="22"/>
                <w:szCs w:val="22"/>
              </w:rPr>
              <w:t>resposta</w:t>
            </w:r>
            <w:r w:rsidR="00DE4DF2">
              <w:rPr>
                <w:rFonts w:ascii="Arial" w:hAnsi="Arial" w:cs="Arial"/>
                <w:sz w:val="22"/>
                <w:szCs w:val="22"/>
              </w:rPr>
              <w:t>, o</w:t>
            </w:r>
            <w:r w:rsidR="008F2C5F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>c</w:t>
            </w:r>
            <w:r w:rsidR="008F2C5F">
              <w:rPr>
                <w:rFonts w:ascii="Arial" w:hAnsi="Arial" w:cs="Arial"/>
                <w:sz w:val="22"/>
                <w:szCs w:val="22"/>
              </w:rPr>
              <w:t xml:space="preserve">oordenador </w:t>
            </w:r>
            <w:r w:rsidR="00DE4DF2" w:rsidRPr="00DE4DF2">
              <w:rPr>
                <w:rFonts w:ascii="Arial" w:hAnsi="Arial" w:cs="Arial"/>
                <w:sz w:val="22"/>
                <w:szCs w:val="22"/>
              </w:rPr>
              <w:t>Maurício Andre Giusti</w:t>
            </w:r>
            <w:r w:rsidR="00DE4DF2">
              <w:rPr>
                <w:rFonts w:ascii="Arial" w:hAnsi="Arial" w:cs="Arial"/>
                <w:sz w:val="22"/>
                <w:szCs w:val="22"/>
              </w:rPr>
              <w:t xml:space="preserve"> sugeriu</w:t>
            </w:r>
            <w:r w:rsidR="008F2C5F">
              <w:rPr>
                <w:rFonts w:ascii="Arial" w:hAnsi="Arial" w:cs="Arial"/>
                <w:sz w:val="22"/>
                <w:szCs w:val="22"/>
              </w:rPr>
              <w:t xml:space="preserve"> novo Edital de Patrocínio com foco em capacitação continua</w:t>
            </w:r>
            <w:r w:rsidR="00DE4DF2">
              <w:rPr>
                <w:rFonts w:ascii="Arial" w:hAnsi="Arial" w:cs="Arial"/>
                <w:sz w:val="22"/>
                <w:szCs w:val="22"/>
              </w:rPr>
              <w:t>da</w:t>
            </w:r>
            <w:r w:rsidR="008F2C5F">
              <w:rPr>
                <w:rFonts w:ascii="Arial" w:hAnsi="Arial" w:cs="Arial"/>
                <w:sz w:val="22"/>
                <w:szCs w:val="22"/>
              </w:rPr>
              <w:t xml:space="preserve"> nas mesorregiões do estado de Santa Catarina.</w:t>
            </w:r>
            <w:r w:rsidR="00FC548A">
              <w:rPr>
                <w:rFonts w:ascii="Arial" w:hAnsi="Arial" w:cs="Arial"/>
                <w:sz w:val="22"/>
                <w:szCs w:val="22"/>
              </w:rPr>
              <w:t xml:space="preserve"> O s</w:t>
            </w:r>
            <w:r w:rsidR="00FC548A" w:rsidRPr="00FC548A">
              <w:rPr>
                <w:rFonts w:ascii="Arial" w:hAnsi="Arial" w:cs="Arial"/>
                <w:sz w:val="22"/>
                <w:szCs w:val="22"/>
              </w:rPr>
              <w:t xml:space="preserve">ecretário dos </w:t>
            </w:r>
            <w:r w:rsidR="00FC548A">
              <w:rPr>
                <w:rFonts w:ascii="Arial" w:hAnsi="Arial" w:cs="Arial"/>
                <w:sz w:val="22"/>
                <w:szCs w:val="22"/>
              </w:rPr>
              <w:t>órgãos c</w:t>
            </w:r>
            <w:r w:rsidR="00FC548A" w:rsidRPr="00FC548A">
              <w:rPr>
                <w:rFonts w:ascii="Arial" w:hAnsi="Arial" w:cs="Arial"/>
                <w:sz w:val="22"/>
                <w:szCs w:val="22"/>
              </w:rPr>
              <w:t>olegiados</w:t>
            </w:r>
            <w:r w:rsidR="00FC548A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FC548A" w:rsidRPr="00FC548A">
              <w:rPr>
                <w:rFonts w:ascii="Arial" w:hAnsi="Arial" w:cs="Arial"/>
                <w:sz w:val="22"/>
                <w:szCs w:val="22"/>
              </w:rPr>
              <w:t>Jaime Teixeira Chaves</w:t>
            </w:r>
            <w:r w:rsidR="008F2C5F">
              <w:rPr>
                <w:rFonts w:ascii="Arial" w:hAnsi="Arial" w:cs="Arial"/>
                <w:sz w:val="22"/>
                <w:szCs w:val="22"/>
              </w:rPr>
              <w:t xml:space="preserve"> destacou a necessidade de detalhar os o</w:t>
            </w:r>
            <w:r>
              <w:rPr>
                <w:rFonts w:ascii="Arial" w:hAnsi="Arial" w:cs="Arial"/>
                <w:sz w:val="22"/>
                <w:szCs w:val="22"/>
              </w:rPr>
              <w:t>bjetivos de forma clara para ess</w:t>
            </w:r>
            <w:r w:rsidR="008F2C5F">
              <w:rPr>
                <w:rFonts w:ascii="Arial" w:hAnsi="Arial" w:cs="Arial"/>
                <w:sz w:val="22"/>
                <w:szCs w:val="22"/>
              </w:rPr>
              <w:t>e Edital. Diante de todos os aspectos conversados, ficou definido que a COAF-CAU/SC realizar</w:t>
            </w:r>
            <w:r>
              <w:rPr>
                <w:rFonts w:ascii="Arial" w:hAnsi="Arial" w:cs="Arial"/>
                <w:sz w:val="22"/>
                <w:szCs w:val="22"/>
              </w:rPr>
              <w:t>á</w:t>
            </w:r>
            <w:r w:rsidR="008F2C5F">
              <w:rPr>
                <w:rFonts w:ascii="Arial" w:hAnsi="Arial" w:cs="Arial"/>
                <w:sz w:val="22"/>
                <w:szCs w:val="22"/>
              </w:rPr>
              <w:t xml:space="preserve"> a </w:t>
            </w:r>
            <w:r>
              <w:rPr>
                <w:rFonts w:ascii="Arial" w:hAnsi="Arial" w:cs="Arial"/>
                <w:sz w:val="22"/>
                <w:szCs w:val="22"/>
              </w:rPr>
              <w:t xml:space="preserve">5ª </w:t>
            </w:r>
            <w:r w:rsidR="008F2C5F">
              <w:rPr>
                <w:rFonts w:ascii="Arial" w:hAnsi="Arial" w:cs="Arial"/>
                <w:sz w:val="22"/>
                <w:szCs w:val="22"/>
              </w:rPr>
              <w:t>Reunião Extraordinária no dia 17/10</w:t>
            </w:r>
            <w:r>
              <w:rPr>
                <w:rFonts w:ascii="Arial" w:hAnsi="Arial" w:cs="Arial"/>
                <w:sz w:val="22"/>
                <w:szCs w:val="22"/>
              </w:rPr>
              <w:t>/2022</w:t>
            </w:r>
            <w:r w:rsidR="008F2C5F">
              <w:rPr>
                <w:rFonts w:ascii="Arial" w:hAnsi="Arial" w:cs="Arial"/>
                <w:sz w:val="22"/>
                <w:szCs w:val="22"/>
              </w:rPr>
              <w:t xml:space="preserve"> para a continuidade desta pauta. </w:t>
            </w:r>
          </w:p>
          <w:p w:rsidR="00397622" w:rsidRPr="005F485B" w:rsidRDefault="00397622" w:rsidP="008D631E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</w:tbl>
    <w:p w:rsidR="002072EB" w:rsidRDefault="002072EB" w:rsidP="00074F58">
      <w:pPr>
        <w:pStyle w:val="SemEspaamento"/>
        <w:rPr>
          <w:sz w:val="22"/>
          <w:szCs w:val="22"/>
        </w:rPr>
      </w:pPr>
    </w:p>
    <w:tbl>
      <w:tblPr>
        <w:tblW w:w="907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74"/>
        <w:gridCol w:w="7098"/>
      </w:tblGrid>
      <w:tr w:rsidR="006837E9" w:rsidRPr="00386A40" w:rsidTr="0031266C">
        <w:trPr>
          <w:trHeight w:val="300"/>
        </w:trPr>
        <w:tc>
          <w:tcPr>
            <w:tcW w:w="197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6837E9" w:rsidRPr="00074F58" w:rsidRDefault="00D118E8" w:rsidP="0031266C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6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6837E9" w:rsidRPr="00074F58" w:rsidRDefault="00D118E8" w:rsidP="00D118E8">
            <w:pPr>
              <w:jc w:val="both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D118E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 xml:space="preserve">Tema e </w:t>
            </w:r>
            <w: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P</w:t>
            </w:r>
            <w:r w:rsidRPr="00D118E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 xml:space="preserve">roposta </w:t>
            </w:r>
            <w: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E</w:t>
            </w:r>
            <w:r w:rsidRPr="00D118E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 xml:space="preserve">dital de </w:t>
            </w:r>
            <w: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P</w:t>
            </w:r>
            <w:r w:rsidRPr="00D118E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atrocínio I para 2023</w:t>
            </w:r>
          </w:p>
        </w:tc>
      </w:tr>
      <w:tr w:rsidR="006837E9" w:rsidRPr="00386A40" w:rsidTr="0031266C">
        <w:trPr>
          <w:trHeight w:val="300"/>
        </w:trPr>
        <w:tc>
          <w:tcPr>
            <w:tcW w:w="19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6837E9" w:rsidRPr="00074F58" w:rsidRDefault="006837E9" w:rsidP="0031266C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074F5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Fonte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6837E9" w:rsidRPr="00074F58" w:rsidRDefault="006837E9" w:rsidP="0031266C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Gerên</w:t>
            </w:r>
            <w:r w:rsidR="00FD4501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cia administrativa e financeira</w:t>
            </w:r>
          </w:p>
        </w:tc>
      </w:tr>
      <w:tr w:rsidR="002F4CB5" w:rsidRPr="00386A40" w:rsidTr="0031266C">
        <w:trPr>
          <w:trHeight w:val="300"/>
        </w:trPr>
        <w:tc>
          <w:tcPr>
            <w:tcW w:w="19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2F4CB5" w:rsidRPr="00074F58" w:rsidRDefault="002F4CB5" w:rsidP="002F4CB5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074F5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Relator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2F4CB5" w:rsidRPr="00074F58" w:rsidRDefault="002F4CB5" w:rsidP="002F4CB5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Conselheiro</w:t>
            </w:r>
            <w:r w:rsidRPr="00A76CA2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Relator </w:t>
            </w:r>
            <w:r>
              <w:rPr>
                <w:rFonts w:ascii="Arial" w:hAnsi="Arial" w:cs="Arial"/>
                <w:sz w:val="22"/>
                <w:szCs w:val="22"/>
              </w:rPr>
              <w:t>Maurício Andre Giusti</w:t>
            </w:r>
          </w:p>
        </w:tc>
      </w:tr>
      <w:tr w:rsidR="00DA6A86" w:rsidRPr="00386A40" w:rsidTr="0031266C">
        <w:trPr>
          <w:trHeight w:val="469"/>
        </w:trPr>
        <w:tc>
          <w:tcPr>
            <w:tcW w:w="19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DA6A86" w:rsidRPr="00386A40" w:rsidRDefault="00DA6A86" w:rsidP="00DA6A86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386A40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Encaminhamento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CA095B" w:rsidRPr="00386A40" w:rsidRDefault="008F2C5F" w:rsidP="008F2C5F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 w:rsidRPr="008F2C5F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O assunto foi tratado 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na pauta </w:t>
            </w:r>
            <w:r w:rsidR="008F1F83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5.</w:t>
            </w:r>
          </w:p>
        </w:tc>
      </w:tr>
    </w:tbl>
    <w:p w:rsidR="006837E9" w:rsidRDefault="006837E9" w:rsidP="00074F58">
      <w:pPr>
        <w:pStyle w:val="SemEspaamento"/>
        <w:rPr>
          <w:sz w:val="22"/>
          <w:szCs w:val="22"/>
        </w:rPr>
      </w:pPr>
    </w:p>
    <w:tbl>
      <w:tblPr>
        <w:tblW w:w="907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74"/>
        <w:gridCol w:w="7098"/>
      </w:tblGrid>
      <w:tr w:rsidR="00AC18B3" w:rsidRPr="00074F58" w:rsidTr="00CB77C7">
        <w:trPr>
          <w:trHeight w:val="300"/>
        </w:trPr>
        <w:tc>
          <w:tcPr>
            <w:tcW w:w="197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AC18B3" w:rsidRPr="00074F58" w:rsidRDefault="00D118E8" w:rsidP="00CB77C7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7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AC18B3" w:rsidRPr="00074F58" w:rsidRDefault="00D118E8" w:rsidP="00CB77C7">
            <w:pPr>
              <w:jc w:val="both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D118E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Relatório Semestral 2022</w:t>
            </w:r>
          </w:p>
        </w:tc>
      </w:tr>
      <w:tr w:rsidR="00AC18B3" w:rsidRPr="00074F58" w:rsidTr="00CB77C7">
        <w:trPr>
          <w:trHeight w:val="300"/>
        </w:trPr>
        <w:tc>
          <w:tcPr>
            <w:tcW w:w="19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AC18B3" w:rsidRPr="00074F58" w:rsidRDefault="00AC18B3" w:rsidP="00CB77C7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074F5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Fonte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AC18B3" w:rsidRPr="00074F58" w:rsidRDefault="00AC18B3" w:rsidP="00CB77C7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Gerência administrativa e financeira </w:t>
            </w:r>
          </w:p>
        </w:tc>
      </w:tr>
      <w:tr w:rsidR="00AC18B3" w:rsidRPr="00074F58" w:rsidTr="00CB77C7">
        <w:trPr>
          <w:trHeight w:val="300"/>
        </w:trPr>
        <w:tc>
          <w:tcPr>
            <w:tcW w:w="19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AC18B3" w:rsidRPr="00074F58" w:rsidRDefault="00AC18B3" w:rsidP="00CB77C7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074F5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Relator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AC18B3" w:rsidRPr="00074F58" w:rsidRDefault="00AC18B3" w:rsidP="00CB77C7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Conselheiro</w:t>
            </w:r>
            <w:r w:rsidRPr="00A76CA2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Relator </w:t>
            </w:r>
            <w:r>
              <w:rPr>
                <w:rFonts w:ascii="Arial" w:hAnsi="Arial" w:cs="Arial"/>
                <w:sz w:val="22"/>
                <w:szCs w:val="22"/>
              </w:rPr>
              <w:t>Maurício Andre Giusti</w:t>
            </w:r>
          </w:p>
        </w:tc>
      </w:tr>
      <w:tr w:rsidR="008F2C5F" w:rsidRPr="00386A40" w:rsidTr="00CB77C7">
        <w:trPr>
          <w:trHeight w:val="239"/>
        </w:trPr>
        <w:tc>
          <w:tcPr>
            <w:tcW w:w="19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8F2C5F" w:rsidRPr="00386A40" w:rsidRDefault="008F2C5F" w:rsidP="008F2C5F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386A40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Encaminhamento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8F2C5F" w:rsidRPr="00386A40" w:rsidRDefault="008F2C5F" w:rsidP="008F2C5F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Não houve tempo para apresentação.</w:t>
            </w:r>
          </w:p>
        </w:tc>
      </w:tr>
    </w:tbl>
    <w:p w:rsidR="00AC18B3" w:rsidRDefault="00AC18B3" w:rsidP="00074F58">
      <w:pPr>
        <w:pStyle w:val="SemEspaamento"/>
        <w:rPr>
          <w:sz w:val="22"/>
          <w:szCs w:val="22"/>
        </w:rPr>
      </w:pPr>
    </w:p>
    <w:tbl>
      <w:tblPr>
        <w:tblW w:w="907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74"/>
        <w:gridCol w:w="7098"/>
      </w:tblGrid>
      <w:tr w:rsidR="0021721D" w:rsidRPr="00074F58" w:rsidTr="009E608A">
        <w:trPr>
          <w:trHeight w:val="300"/>
        </w:trPr>
        <w:tc>
          <w:tcPr>
            <w:tcW w:w="197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21721D" w:rsidRPr="00074F58" w:rsidRDefault="00D118E8" w:rsidP="009E608A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8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21721D" w:rsidRPr="00074F58" w:rsidRDefault="00D118E8" w:rsidP="009E608A">
            <w:pPr>
              <w:jc w:val="both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D118E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Retorno sobre Deliberação COAF-CAU/SC nº 029/2022 que solicitou manifestação jurídica. (Cessão de Pessoal)</w:t>
            </w:r>
          </w:p>
        </w:tc>
      </w:tr>
      <w:tr w:rsidR="0021721D" w:rsidRPr="00074F58" w:rsidTr="009E608A">
        <w:trPr>
          <w:trHeight w:val="300"/>
        </w:trPr>
        <w:tc>
          <w:tcPr>
            <w:tcW w:w="19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21721D" w:rsidRPr="00074F58" w:rsidRDefault="0021721D" w:rsidP="009E608A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074F5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Fonte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21721D" w:rsidRPr="00074F58" w:rsidRDefault="0021721D" w:rsidP="009E608A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Gerência administrativa e financeira </w:t>
            </w:r>
          </w:p>
        </w:tc>
      </w:tr>
      <w:tr w:rsidR="0021721D" w:rsidRPr="00074F58" w:rsidTr="009E608A">
        <w:trPr>
          <w:trHeight w:val="300"/>
        </w:trPr>
        <w:tc>
          <w:tcPr>
            <w:tcW w:w="19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21721D" w:rsidRPr="00074F58" w:rsidRDefault="0021721D" w:rsidP="009E608A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074F58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Relator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21721D" w:rsidRPr="00074F58" w:rsidRDefault="0021721D" w:rsidP="009E608A">
            <w:pP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Conselheiro</w:t>
            </w:r>
            <w:r w:rsidRPr="00A76CA2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 xml:space="preserve"> Relator </w:t>
            </w:r>
            <w:r>
              <w:rPr>
                <w:rFonts w:ascii="Arial" w:hAnsi="Arial" w:cs="Arial"/>
                <w:sz w:val="22"/>
                <w:szCs w:val="22"/>
              </w:rPr>
              <w:t>Maurício Andre Giusti</w:t>
            </w:r>
          </w:p>
        </w:tc>
      </w:tr>
      <w:tr w:rsidR="00592824" w:rsidRPr="00386A40" w:rsidTr="00DD5B4C">
        <w:trPr>
          <w:trHeight w:val="239"/>
        </w:trPr>
        <w:tc>
          <w:tcPr>
            <w:tcW w:w="197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noWrap/>
            <w:vAlign w:val="center"/>
            <w:hideMark/>
          </w:tcPr>
          <w:p w:rsidR="00592824" w:rsidRPr="00386A40" w:rsidRDefault="00592824" w:rsidP="00592824">
            <w:pP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</w:pPr>
            <w:r w:rsidRPr="00386A40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  <w:lang w:eastAsia="pt-BR"/>
              </w:rPr>
              <w:t>Encaminhamento</w:t>
            </w:r>
          </w:p>
        </w:tc>
        <w:tc>
          <w:tcPr>
            <w:tcW w:w="70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1E7908" w:rsidRPr="00386A40" w:rsidRDefault="00650034" w:rsidP="00592824">
            <w:pPr>
              <w:jc w:val="both"/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Não houve tempo para apresentação</w:t>
            </w:r>
            <w:r w:rsidR="00DA3DAD">
              <w:rPr>
                <w:rFonts w:ascii="Arial" w:eastAsia="Times New Roman" w:hAnsi="Arial" w:cs="Arial"/>
                <w:color w:val="000000"/>
                <w:sz w:val="22"/>
                <w:szCs w:val="22"/>
                <w:lang w:eastAsia="pt-BR"/>
              </w:rPr>
              <w:t>.</w:t>
            </w:r>
          </w:p>
        </w:tc>
      </w:tr>
    </w:tbl>
    <w:p w:rsidR="00036C9E" w:rsidRDefault="00036C9E" w:rsidP="00074F58">
      <w:pPr>
        <w:pStyle w:val="SemEspaamento"/>
        <w:rPr>
          <w:sz w:val="12"/>
          <w:szCs w:val="22"/>
        </w:rPr>
      </w:pPr>
    </w:p>
    <w:p w:rsidR="00924ADA" w:rsidRPr="00EF4178" w:rsidRDefault="00DF5284" w:rsidP="001C7E5A">
      <w:pPr>
        <w:rPr>
          <w:rFonts w:ascii="Arial" w:hAnsi="Arial" w:cs="Arial"/>
          <w:bCs/>
          <w:sz w:val="20"/>
          <w:szCs w:val="20"/>
        </w:rPr>
      </w:pPr>
      <w:r w:rsidRPr="00EF4178">
        <w:rPr>
          <w:rFonts w:ascii="Arial" w:hAnsi="Arial" w:cs="Arial"/>
          <w:bCs/>
          <w:sz w:val="20"/>
          <w:szCs w:val="20"/>
        </w:rPr>
        <w:t>E</w:t>
      </w:r>
      <w:r w:rsidR="00FB1565" w:rsidRPr="00EF4178">
        <w:rPr>
          <w:rFonts w:ascii="Arial" w:hAnsi="Arial" w:cs="Arial"/>
          <w:bCs/>
          <w:sz w:val="20"/>
          <w:szCs w:val="20"/>
        </w:rPr>
        <w:t>sta Súmula foi</w:t>
      </w:r>
      <w:r w:rsidR="0090324C" w:rsidRPr="00EF4178">
        <w:rPr>
          <w:rFonts w:ascii="Arial" w:hAnsi="Arial" w:cs="Arial"/>
          <w:bCs/>
          <w:sz w:val="20"/>
          <w:szCs w:val="20"/>
        </w:rPr>
        <w:t xml:space="preserve"> aprovada</w:t>
      </w:r>
      <w:r w:rsidR="00FB1565" w:rsidRPr="00EF4178">
        <w:rPr>
          <w:rFonts w:ascii="Arial" w:hAnsi="Arial" w:cs="Arial"/>
          <w:bCs/>
          <w:sz w:val="20"/>
          <w:szCs w:val="20"/>
        </w:rPr>
        <w:t xml:space="preserve"> na</w:t>
      </w:r>
      <w:r w:rsidR="00875AEC" w:rsidRPr="00EF4178">
        <w:rPr>
          <w:rFonts w:ascii="Arial" w:hAnsi="Arial" w:cs="Arial"/>
          <w:bCs/>
          <w:sz w:val="20"/>
          <w:szCs w:val="20"/>
        </w:rPr>
        <w:t xml:space="preserve"> </w:t>
      </w:r>
      <w:r w:rsidR="00A6157A" w:rsidRPr="00EF4178">
        <w:rPr>
          <w:rFonts w:ascii="Arial" w:hAnsi="Arial" w:cs="Arial"/>
          <w:bCs/>
          <w:sz w:val="20"/>
          <w:szCs w:val="20"/>
        </w:rPr>
        <w:t>5</w:t>
      </w:r>
      <w:r w:rsidR="003102EA" w:rsidRPr="00EF4178">
        <w:rPr>
          <w:rFonts w:ascii="Arial" w:hAnsi="Arial" w:cs="Arial"/>
          <w:bCs/>
          <w:sz w:val="20"/>
          <w:szCs w:val="20"/>
        </w:rPr>
        <w:t>ª</w:t>
      </w:r>
      <w:r w:rsidR="00432810" w:rsidRPr="00EF4178">
        <w:rPr>
          <w:rFonts w:ascii="Arial" w:hAnsi="Arial" w:cs="Arial"/>
          <w:bCs/>
          <w:sz w:val="20"/>
          <w:szCs w:val="20"/>
        </w:rPr>
        <w:t xml:space="preserve"> R</w:t>
      </w:r>
      <w:r w:rsidR="00FB1565" w:rsidRPr="00EF4178">
        <w:rPr>
          <w:rFonts w:ascii="Arial" w:hAnsi="Arial" w:cs="Arial"/>
          <w:bCs/>
          <w:sz w:val="20"/>
          <w:szCs w:val="20"/>
        </w:rPr>
        <w:t>eunião</w:t>
      </w:r>
      <w:r w:rsidR="00924ADA" w:rsidRPr="00EF4178">
        <w:rPr>
          <w:rFonts w:ascii="Arial" w:hAnsi="Arial" w:cs="Arial"/>
          <w:bCs/>
          <w:sz w:val="20"/>
          <w:szCs w:val="20"/>
        </w:rPr>
        <w:t xml:space="preserve"> </w:t>
      </w:r>
      <w:r w:rsidR="003E6964" w:rsidRPr="00EF4178">
        <w:rPr>
          <w:rFonts w:ascii="Arial" w:hAnsi="Arial" w:cs="Arial"/>
          <w:bCs/>
          <w:sz w:val="20"/>
          <w:szCs w:val="20"/>
        </w:rPr>
        <w:t>E</w:t>
      </w:r>
      <w:r w:rsidR="00A6157A" w:rsidRPr="00EF4178">
        <w:rPr>
          <w:rFonts w:ascii="Arial" w:hAnsi="Arial" w:cs="Arial"/>
          <w:bCs/>
          <w:sz w:val="20"/>
          <w:szCs w:val="20"/>
        </w:rPr>
        <w:t>xtra</w:t>
      </w:r>
      <w:r w:rsidR="003102EA" w:rsidRPr="00EF4178">
        <w:rPr>
          <w:rFonts w:ascii="Arial" w:hAnsi="Arial" w:cs="Arial"/>
          <w:bCs/>
          <w:sz w:val="20"/>
          <w:szCs w:val="20"/>
        </w:rPr>
        <w:t>ordinária</w:t>
      </w:r>
      <w:r w:rsidR="00FB1565" w:rsidRPr="00EF4178">
        <w:rPr>
          <w:rFonts w:ascii="Arial" w:hAnsi="Arial" w:cs="Arial"/>
          <w:bCs/>
          <w:sz w:val="20"/>
          <w:szCs w:val="20"/>
        </w:rPr>
        <w:t xml:space="preserve"> da COAF</w:t>
      </w:r>
      <w:r w:rsidR="00924ADA" w:rsidRPr="00EF4178">
        <w:rPr>
          <w:rFonts w:ascii="Arial" w:hAnsi="Arial" w:cs="Arial"/>
          <w:bCs/>
          <w:sz w:val="20"/>
          <w:szCs w:val="20"/>
        </w:rPr>
        <w:t>-CAU/SC</w:t>
      </w:r>
      <w:r w:rsidR="00FB1565" w:rsidRPr="00EF4178">
        <w:rPr>
          <w:rFonts w:ascii="Arial" w:hAnsi="Arial" w:cs="Arial"/>
          <w:bCs/>
          <w:sz w:val="20"/>
          <w:szCs w:val="20"/>
        </w:rPr>
        <w:t xml:space="preserve"> </w:t>
      </w:r>
      <w:r w:rsidR="00924ADA" w:rsidRPr="00EF4178">
        <w:rPr>
          <w:rFonts w:ascii="Arial" w:hAnsi="Arial" w:cs="Arial"/>
          <w:bCs/>
          <w:sz w:val="20"/>
          <w:szCs w:val="20"/>
        </w:rPr>
        <w:t xml:space="preserve">de </w:t>
      </w:r>
      <w:r w:rsidR="00A6157A" w:rsidRPr="00EF4178">
        <w:rPr>
          <w:rFonts w:ascii="Arial" w:hAnsi="Arial" w:cs="Arial"/>
          <w:bCs/>
          <w:sz w:val="20"/>
          <w:szCs w:val="20"/>
        </w:rPr>
        <w:t>17</w:t>
      </w:r>
      <w:r w:rsidR="003255B0" w:rsidRPr="00EF4178">
        <w:rPr>
          <w:rFonts w:ascii="Arial" w:hAnsi="Arial" w:cs="Arial"/>
          <w:bCs/>
          <w:sz w:val="20"/>
          <w:szCs w:val="20"/>
        </w:rPr>
        <w:t>/</w:t>
      </w:r>
      <w:r w:rsidR="00D118E8" w:rsidRPr="00EF4178">
        <w:rPr>
          <w:rFonts w:ascii="Arial" w:hAnsi="Arial" w:cs="Arial"/>
          <w:bCs/>
          <w:sz w:val="20"/>
          <w:szCs w:val="20"/>
        </w:rPr>
        <w:t>10</w:t>
      </w:r>
      <w:r w:rsidR="008F74E6" w:rsidRPr="00EF4178">
        <w:rPr>
          <w:rFonts w:ascii="Arial" w:hAnsi="Arial" w:cs="Arial"/>
          <w:bCs/>
          <w:sz w:val="20"/>
          <w:szCs w:val="20"/>
        </w:rPr>
        <w:t>/</w:t>
      </w:r>
      <w:r w:rsidR="00D2226F" w:rsidRPr="00EF4178">
        <w:rPr>
          <w:rFonts w:ascii="Arial" w:hAnsi="Arial" w:cs="Arial"/>
          <w:bCs/>
          <w:sz w:val="20"/>
          <w:szCs w:val="20"/>
        </w:rPr>
        <w:t>202</w:t>
      </w:r>
      <w:r w:rsidR="008F74E6" w:rsidRPr="00EF4178">
        <w:rPr>
          <w:rFonts w:ascii="Arial" w:hAnsi="Arial" w:cs="Arial"/>
          <w:bCs/>
          <w:sz w:val="20"/>
          <w:szCs w:val="20"/>
        </w:rPr>
        <w:t>2</w:t>
      </w:r>
      <w:r w:rsidR="00FB1565" w:rsidRPr="00EF4178">
        <w:rPr>
          <w:rFonts w:ascii="Arial" w:hAnsi="Arial" w:cs="Arial"/>
          <w:bCs/>
          <w:sz w:val="20"/>
          <w:szCs w:val="20"/>
        </w:rPr>
        <w:t>, com os votos favoráveis d</w:t>
      </w:r>
      <w:r w:rsidR="00082F66" w:rsidRPr="00EF4178">
        <w:rPr>
          <w:rFonts w:ascii="Arial" w:hAnsi="Arial" w:cs="Arial"/>
          <w:bCs/>
          <w:sz w:val="20"/>
          <w:szCs w:val="20"/>
        </w:rPr>
        <w:t>o</w:t>
      </w:r>
      <w:r w:rsidR="00FB1565" w:rsidRPr="00EF4178">
        <w:rPr>
          <w:rFonts w:ascii="Arial" w:hAnsi="Arial" w:cs="Arial"/>
          <w:bCs/>
          <w:sz w:val="20"/>
          <w:szCs w:val="20"/>
        </w:rPr>
        <w:t xml:space="preserve">s </w:t>
      </w:r>
      <w:r w:rsidR="000E3DD7" w:rsidRPr="00EF4178">
        <w:rPr>
          <w:rFonts w:ascii="Arial" w:hAnsi="Arial" w:cs="Arial"/>
          <w:bCs/>
          <w:sz w:val="20"/>
          <w:szCs w:val="20"/>
        </w:rPr>
        <w:t>c</w:t>
      </w:r>
      <w:r w:rsidR="00BC68B7" w:rsidRPr="00EF4178">
        <w:rPr>
          <w:rFonts w:ascii="Arial" w:hAnsi="Arial" w:cs="Arial"/>
          <w:bCs/>
          <w:sz w:val="20"/>
          <w:szCs w:val="20"/>
        </w:rPr>
        <w:t>onselheir</w:t>
      </w:r>
      <w:r w:rsidR="00082F66" w:rsidRPr="00EF4178">
        <w:rPr>
          <w:rFonts w:ascii="Arial" w:hAnsi="Arial" w:cs="Arial"/>
          <w:bCs/>
          <w:sz w:val="20"/>
          <w:szCs w:val="20"/>
        </w:rPr>
        <w:t>o</w:t>
      </w:r>
      <w:r w:rsidR="00BC68B7" w:rsidRPr="00EF4178">
        <w:rPr>
          <w:rFonts w:ascii="Arial" w:hAnsi="Arial" w:cs="Arial"/>
          <w:bCs/>
          <w:sz w:val="20"/>
          <w:szCs w:val="20"/>
        </w:rPr>
        <w:t>s</w:t>
      </w:r>
      <w:r w:rsidR="00082F66" w:rsidRPr="00EF4178">
        <w:rPr>
          <w:rFonts w:ascii="Arial" w:hAnsi="Arial" w:cs="Arial"/>
          <w:bCs/>
          <w:sz w:val="20"/>
          <w:szCs w:val="20"/>
        </w:rPr>
        <w:t xml:space="preserve"> Maurício Andre </w:t>
      </w:r>
      <w:proofErr w:type="spellStart"/>
      <w:r w:rsidR="00082F66" w:rsidRPr="00EF4178">
        <w:rPr>
          <w:rFonts w:ascii="Arial" w:hAnsi="Arial" w:cs="Arial"/>
          <w:bCs/>
          <w:sz w:val="20"/>
          <w:szCs w:val="20"/>
        </w:rPr>
        <w:t>Giusti</w:t>
      </w:r>
      <w:proofErr w:type="spellEnd"/>
      <w:r w:rsidR="00082F66" w:rsidRPr="00EF4178">
        <w:rPr>
          <w:rFonts w:ascii="Arial" w:hAnsi="Arial" w:cs="Arial"/>
          <w:bCs/>
          <w:sz w:val="20"/>
          <w:szCs w:val="20"/>
        </w:rPr>
        <w:t xml:space="preserve">, </w:t>
      </w:r>
      <w:r w:rsidR="00963C22" w:rsidRPr="00EF4178">
        <w:rPr>
          <w:rFonts w:ascii="Arial" w:hAnsi="Arial" w:cs="Arial"/>
          <w:bCs/>
          <w:sz w:val="20"/>
          <w:szCs w:val="20"/>
        </w:rPr>
        <w:t xml:space="preserve">Lilian Louise </w:t>
      </w:r>
      <w:proofErr w:type="spellStart"/>
      <w:r w:rsidR="00963C22" w:rsidRPr="00EF4178">
        <w:rPr>
          <w:rFonts w:ascii="Arial" w:hAnsi="Arial" w:cs="Arial"/>
          <w:bCs/>
          <w:sz w:val="20"/>
          <w:szCs w:val="20"/>
        </w:rPr>
        <w:t>Fabre</w:t>
      </w:r>
      <w:proofErr w:type="spellEnd"/>
      <w:r w:rsidR="00963C22" w:rsidRPr="00EF4178">
        <w:rPr>
          <w:rFonts w:ascii="Arial" w:hAnsi="Arial" w:cs="Arial"/>
          <w:bCs/>
          <w:sz w:val="20"/>
          <w:szCs w:val="20"/>
        </w:rPr>
        <w:t xml:space="preserve"> Santos</w:t>
      </w:r>
      <w:r w:rsidR="006B4CE4" w:rsidRPr="00EF4178">
        <w:rPr>
          <w:rFonts w:ascii="Arial" w:hAnsi="Arial" w:cs="Arial"/>
          <w:bCs/>
          <w:sz w:val="20"/>
          <w:szCs w:val="20"/>
        </w:rPr>
        <w:t xml:space="preserve"> e</w:t>
      </w:r>
      <w:r w:rsidR="00765C98" w:rsidRPr="00EF4178">
        <w:rPr>
          <w:rFonts w:ascii="Arial" w:hAnsi="Arial" w:cs="Arial"/>
          <w:bCs/>
          <w:sz w:val="20"/>
          <w:szCs w:val="20"/>
        </w:rPr>
        <w:t xml:space="preserve"> Ana Carina Lopes De Souza Zimmermann</w:t>
      </w:r>
      <w:r w:rsidR="00DC7C6D" w:rsidRPr="00EF4178">
        <w:rPr>
          <w:rFonts w:ascii="Arial" w:hAnsi="Arial" w:cs="Arial"/>
          <w:bCs/>
          <w:sz w:val="20"/>
          <w:szCs w:val="20"/>
        </w:rPr>
        <w:t>.</w:t>
      </w:r>
    </w:p>
    <w:p w:rsidR="00245604" w:rsidRPr="00EF4178" w:rsidRDefault="00245604" w:rsidP="00C6020A">
      <w:pPr>
        <w:jc w:val="both"/>
        <w:rPr>
          <w:rFonts w:ascii="Arial" w:hAnsi="Arial" w:cs="Arial"/>
          <w:bCs/>
          <w:sz w:val="20"/>
          <w:szCs w:val="20"/>
        </w:rPr>
      </w:pPr>
    </w:p>
    <w:p w:rsidR="00292782" w:rsidRPr="00EF4178" w:rsidRDefault="009C6551" w:rsidP="00292782">
      <w:pPr>
        <w:jc w:val="center"/>
        <w:rPr>
          <w:rFonts w:ascii="Arial" w:eastAsiaTheme="minorHAnsi" w:hAnsi="Arial" w:cs="Arial"/>
          <w:b/>
          <w:bCs/>
          <w:sz w:val="20"/>
          <w:szCs w:val="20"/>
        </w:rPr>
      </w:pPr>
      <w:r w:rsidRPr="00EF4178">
        <w:rPr>
          <w:rFonts w:ascii="Arial" w:eastAsiaTheme="minorHAnsi" w:hAnsi="Arial" w:cs="Arial"/>
          <w:b/>
          <w:bCs/>
          <w:sz w:val="20"/>
          <w:szCs w:val="20"/>
        </w:rPr>
        <w:t>Vinícius Bastos</w:t>
      </w:r>
    </w:p>
    <w:p w:rsidR="00292782" w:rsidRPr="00EF4178" w:rsidRDefault="00292782" w:rsidP="00292782">
      <w:pPr>
        <w:jc w:val="center"/>
        <w:rPr>
          <w:rFonts w:ascii="Arial" w:eastAsiaTheme="minorHAnsi" w:hAnsi="Arial" w:cs="Arial"/>
          <w:bCs/>
          <w:sz w:val="20"/>
          <w:szCs w:val="20"/>
        </w:rPr>
      </w:pPr>
      <w:r w:rsidRPr="00EF4178">
        <w:rPr>
          <w:rFonts w:ascii="Arial" w:eastAsiaTheme="minorHAnsi" w:hAnsi="Arial" w:cs="Arial"/>
          <w:bCs/>
          <w:sz w:val="20"/>
          <w:szCs w:val="20"/>
        </w:rPr>
        <w:t>Assistente Administrativ</w:t>
      </w:r>
      <w:r w:rsidR="009C6551" w:rsidRPr="00EF4178">
        <w:rPr>
          <w:rFonts w:ascii="Arial" w:eastAsiaTheme="minorHAnsi" w:hAnsi="Arial" w:cs="Arial"/>
          <w:bCs/>
          <w:sz w:val="20"/>
          <w:szCs w:val="20"/>
        </w:rPr>
        <w:t>o</w:t>
      </w:r>
      <w:r w:rsidRPr="00EF4178">
        <w:rPr>
          <w:rFonts w:ascii="Arial" w:eastAsiaTheme="minorHAnsi" w:hAnsi="Arial" w:cs="Arial"/>
          <w:bCs/>
          <w:sz w:val="20"/>
          <w:szCs w:val="20"/>
        </w:rPr>
        <w:t xml:space="preserve"> </w:t>
      </w:r>
    </w:p>
    <w:p w:rsidR="00924ADA" w:rsidRPr="00EF4178" w:rsidRDefault="009C6551" w:rsidP="00292782">
      <w:pPr>
        <w:jc w:val="center"/>
        <w:rPr>
          <w:rFonts w:ascii="Arial" w:eastAsiaTheme="minorHAnsi" w:hAnsi="Arial" w:cs="Arial"/>
          <w:bCs/>
          <w:sz w:val="20"/>
          <w:szCs w:val="20"/>
        </w:rPr>
      </w:pPr>
      <w:r w:rsidRPr="00EF4178">
        <w:rPr>
          <w:rFonts w:ascii="Arial" w:eastAsiaTheme="minorHAnsi" w:hAnsi="Arial" w:cs="Arial"/>
          <w:bCs/>
          <w:sz w:val="20"/>
          <w:szCs w:val="20"/>
        </w:rPr>
        <w:t>Secretário</w:t>
      </w:r>
    </w:p>
    <w:p w:rsidR="00F8709C" w:rsidRPr="00EF4178" w:rsidRDefault="00F8709C" w:rsidP="00C6020A">
      <w:pPr>
        <w:jc w:val="both"/>
        <w:rPr>
          <w:rFonts w:ascii="Arial" w:hAnsi="Arial" w:cs="Arial"/>
          <w:bCs/>
          <w:sz w:val="20"/>
          <w:szCs w:val="20"/>
        </w:rPr>
      </w:pPr>
    </w:p>
    <w:p w:rsidR="00F62046" w:rsidRPr="00EF4178" w:rsidRDefault="00784A95" w:rsidP="00EF4178">
      <w:pPr>
        <w:jc w:val="both"/>
        <w:rPr>
          <w:rFonts w:ascii="Arial" w:eastAsiaTheme="minorHAnsi" w:hAnsi="Arial" w:cs="Arial"/>
          <w:b/>
          <w:bCs/>
          <w:sz w:val="20"/>
          <w:szCs w:val="20"/>
        </w:rPr>
      </w:pPr>
      <w:r w:rsidRPr="00EF4178">
        <w:rPr>
          <w:rFonts w:ascii="Arial" w:hAnsi="Arial" w:cs="Arial"/>
          <w:bCs/>
          <w:sz w:val="20"/>
          <w:szCs w:val="20"/>
        </w:rPr>
        <w:t>Considerando o estabelecido na Deliberação Plenária CAU/SC nº 589, de 12 de março de 2021, que trata dos termos das reuniões virtuais dos órgãos colegiados do CAU/SC, atesto a veracidade das informações prestadas. Publique-se.</w:t>
      </w:r>
    </w:p>
    <w:p w:rsidR="00F62046" w:rsidRDefault="00F62046" w:rsidP="006B08FB">
      <w:pPr>
        <w:jc w:val="center"/>
        <w:rPr>
          <w:rFonts w:ascii="Arial" w:eastAsiaTheme="minorHAnsi" w:hAnsi="Arial" w:cs="Arial"/>
          <w:b/>
          <w:bCs/>
          <w:sz w:val="20"/>
          <w:szCs w:val="20"/>
        </w:rPr>
      </w:pPr>
    </w:p>
    <w:p w:rsidR="00EF4178" w:rsidRDefault="00EF4178" w:rsidP="006B08FB">
      <w:pPr>
        <w:jc w:val="center"/>
        <w:rPr>
          <w:rFonts w:ascii="Arial" w:eastAsiaTheme="minorHAnsi" w:hAnsi="Arial" w:cs="Arial"/>
          <w:b/>
          <w:bCs/>
          <w:sz w:val="20"/>
          <w:szCs w:val="20"/>
        </w:rPr>
      </w:pPr>
    </w:p>
    <w:p w:rsidR="00EF4178" w:rsidRPr="00EF4178" w:rsidRDefault="00EF4178" w:rsidP="006B08FB">
      <w:pPr>
        <w:jc w:val="center"/>
        <w:rPr>
          <w:rFonts w:ascii="Arial" w:eastAsiaTheme="minorHAnsi" w:hAnsi="Arial" w:cs="Arial"/>
          <w:b/>
          <w:bCs/>
          <w:sz w:val="4"/>
          <w:szCs w:val="4"/>
        </w:rPr>
      </w:pPr>
    </w:p>
    <w:p w:rsidR="00784A95" w:rsidRPr="00EF4178" w:rsidRDefault="00784A95" w:rsidP="00784A95">
      <w:pPr>
        <w:jc w:val="center"/>
        <w:rPr>
          <w:rFonts w:ascii="Arial" w:eastAsiaTheme="minorHAnsi" w:hAnsi="Arial" w:cs="Arial"/>
          <w:b/>
          <w:bCs/>
          <w:sz w:val="20"/>
          <w:szCs w:val="20"/>
        </w:rPr>
      </w:pPr>
      <w:r w:rsidRPr="00EF4178">
        <w:rPr>
          <w:rFonts w:ascii="Arial" w:eastAsiaTheme="minorHAnsi" w:hAnsi="Arial" w:cs="Arial"/>
          <w:b/>
          <w:bCs/>
          <w:sz w:val="20"/>
          <w:szCs w:val="20"/>
        </w:rPr>
        <w:t>Jaime Teixeira Chaves</w:t>
      </w:r>
    </w:p>
    <w:p w:rsidR="00784A95" w:rsidRPr="00EF4178" w:rsidRDefault="00784A95" w:rsidP="00784A95">
      <w:pPr>
        <w:jc w:val="center"/>
        <w:rPr>
          <w:rFonts w:ascii="Arial" w:eastAsiaTheme="minorHAnsi" w:hAnsi="Arial" w:cs="Arial"/>
          <w:bCs/>
          <w:sz w:val="20"/>
          <w:szCs w:val="20"/>
        </w:rPr>
      </w:pPr>
      <w:r w:rsidRPr="00EF4178">
        <w:rPr>
          <w:rFonts w:ascii="Arial" w:eastAsiaTheme="minorHAnsi" w:hAnsi="Arial" w:cs="Arial"/>
          <w:bCs/>
          <w:sz w:val="20"/>
          <w:szCs w:val="20"/>
        </w:rPr>
        <w:t>Secretário dos Órgãos Colegiados</w:t>
      </w:r>
    </w:p>
    <w:p w:rsidR="006013EB" w:rsidRPr="00EF4178" w:rsidRDefault="00784A95" w:rsidP="00784A95">
      <w:pPr>
        <w:jc w:val="center"/>
        <w:rPr>
          <w:rFonts w:ascii="Arial" w:hAnsi="Arial" w:cs="Arial"/>
          <w:bCs/>
          <w:sz w:val="20"/>
          <w:szCs w:val="20"/>
        </w:rPr>
      </w:pPr>
      <w:r w:rsidRPr="00EF4178">
        <w:rPr>
          <w:rFonts w:ascii="Arial" w:eastAsiaTheme="minorHAnsi" w:hAnsi="Arial" w:cs="Arial"/>
          <w:bCs/>
          <w:sz w:val="20"/>
          <w:szCs w:val="20"/>
        </w:rPr>
        <w:t>do CAU/SC</w:t>
      </w:r>
    </w:p>
    <w:p w:rsidR="006013EB" w:rsidRDefault="006013EB">
      <w:pPr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br w:type="page"/>
      </w:r>
      <w:r w:rsidR="00A6157A" w:rsidRPr="00A6157A">
        <w:rPr>
          <w:rFonts w:ascii="Arial" w:hAnsi="Arial" w:cs="Arial"/>
          <w:b/>
          <w:bCs/>
          <w:noProof/>
          <w:sz w:val="22"/>
          <w:szCs w:val="22"/>
          <w:lang w:eastAsia="pt-BR"/>
        </w:rPr>
        <w:lastRenderedPageBreak/>
        <w:drawing>
          <wp:inline distT="0" distB="0" distL="0" distR="0">
            <wp:extent cx="5756275" cy="8144270"/>
            <wp:effectExtent l="0" t="0" r="0" b="9525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814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013EB" w:rsidSect="00FB1565">
      <w:headerReference w:type="even" r:id="rId9"/>
      <w:headerReference w:type="default" r:id="rId10"/>
      <w:footerReference w:type="even" r:id="rId11"/>
      <w:footerReference w:type="default" r:id="rId12"/>
      <w:type w:val="continuous"/>
      <w:pgSz w:w="11900" w:h="16840" w:code="9"/>
      <w:pgMar w:top="1560" w:right="1134" w:bottom="1701" w:left="1701" w:header="1327" w:footer="584" w:gutter="0"/>
      <w:cols w:space="708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F2A37" w:rsidRDefault="00DF2A37">
      <w:r>
        <w:separator/>
      </w:r>
    </w:p>
  </w:endnote>
  <w:endnote w:type="continuationSeparator" w:id="0">
    <w:p w:rsidR="00DF2A37" w:rsidRDefault="00DF2A3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B1A47" w:rsidRPr="00F567A6" w:rsidRDefault="002B1A47" w:rsidP="006F157A">
    <w:pPr>
      <w:pStyle w:val="Rodap"/>
      <w:tabs>
        <w:tab w:val="clear" w:pos="4320"/>
        <w:tab w:val="clear" w:pos="8640"/>
        <w:tab w:val="left" w:pos="1820"/>
      </w:tabs>
      <w:spacing w:line="288" w:lineRule="auto"/>
      <w:ind w:left="-426" w:right="-221"/>
      <w:rPr>
        <w:rFonts w:ascii="Arial" w:hAnsi="Arial"/>
        <w:noProof/>
        <w:color w:val="003333"/>
        <w:sz w:val="16"/>
      </w:rPr>
    </w:pPr>
    <w:r w:rsidRPr="006248EE">
      <w:rPr>
        <w:rFonts w:ascii="Arial" w:hAnsi="Arial"/>
        <w:noProof/>
        <w:color w:val="003333"/>
        <w:sz w:val="16"/>
      </w:rPr>
      <w:t xml:space="preserve">SCN Qd.01, Bloco E, Ed. </w:t>
    </w:r>
    <w:r w:rsidRPr="00F567A6">
      <w:rPr>
        <w:rFonts w:ascii="Arial" w:hAnsi="Arial"/>
        <w:noProof/>
        <w:color w:val="003333"/>
        <w:sz w:val="16"/>
      </w:rPr>
      <w:t>Central Park, Salas 302/303 | CEP: 70711-903 Brasília/DF | Tel.: (61) 3326-2272 / 2297 - 3328-5632 / 5946</w:t>
    </w:r>
  </w:p>
  <w:p w:rsidR="002B1A47" w:rsidRPr="00BF7864" w:rsidRDefault="002B1A47" w:rsidP="006F157A">
    <w:pPr>
      <w:pStyle w:val="Rodap"/>
      <w:tabs>
        <w:tab w:val="clear" w:pos="4320"/>
        <w:tab w:val="clear" w:pos="8640"/>
        <w:tab w:val="left" w:pos="1820"/>
      </w:tabs>
      <w:spacing w:line="288" w:lineRule="auto"/>
      <w:ind w:left="-426" w:right="-221"/>
      <w:rPr>
        <w:rFonts w:ascii="Arial" w:hAnsi="Arial"/>
        <w:color w:val="003333"/>
        <w:sz w:val="20"/>
      </w:rPr>
    </w:pPr>
    <w:r w:rsidRPr="00BF7864">
      <w:rPr>
        <w:rFonts w:ascii="Arial" w:hAnsi="Arial"/>
        <w:b/>
        <w:color w:val="003333"/>
        <w:sz w:val="22"/>
      </w:rPr>
      <w:t>www.caubr.org.br</w:t>
    </w:r>
    <w:r w:rsidRPr="00BF7864">
      <w:rPr>
        <w:rFonts w:ascii="Arial" w:hAnsi="Arial"/>
        <w:color w:val="003333"/>
        <w:sz w:val="22"/>
      </w:rPr>
      <w:t>/ ies@caubr.org.br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313417535"/>
      <w:docPartObj>
        <w:docPartGallery w:val="Page Numbers (Bottom of Page)"/>
        <w:docPartUnique/>
      </w:docPartObj>
    </w:sdtPr>
    <w:sdtEndPr>
      <w:rPr>
        <w:highlight w:val="yellow"/>
      </w:rPr>
    </w:sdtEndPr>
    <w:sdtContent>
      <w:p w:rsidR="00235D49" w:rsidRDefault="00235D49">
        <w:pPr>
          <w:pStyle w:val="Rodap"/>
          <w:jc w:val="right"/>
        </w:pPr>
        <w:r w:rsidRPr="006B4CE4">
          <w:rPr>
            <w:rFonts w:ascii="Arial" w:hAnsi="Arial" w:cs="Arial"/>
            <w:sz w:val="18"/>
            <w:szCs w:val="18"/>
          </w:rPr>
          <w:fldChar w:fldCharType="begin"/>
        </w:r>
        <w:r w:rsidRPr="006B4CE4">
          <w:rPr>
            <w:rFonts w:ascii="Arial" w:hAnsi="Arial" w:cs="Arial"/>
            <w:sz w:val="18"/>
            <w:szCs w:val="18"/>
          </w:rPr>
          <w:instrText>PAGE   \* MERGEFORMAT</w:instrText>
        </w:r>
        <w:r w:rsidRPr="006B4CE4">
          <w:rPr>
            <w:rFonts w:ascii="Arial" w:hAnsi="Arial" w:cs="Arial"/>
            <w:sz w:val="18"/>
            <w:szCs w:val="18"/>
          </w:rPr>
          <w:fldChar w:fldCharType="separate"/>
        </w:r>
        <w:r w:rsidR="00F62046">
          <w:rPr>
            <w:rFonts w:ascii="Arial" w:hAnsi="Arial" w:cs="Arial"/>
            <w:noProof/>
            <w:sz w:val="18"/>
            <w:szCs w:val="18"/>
          </w:rPr>
          <w:t>5</w:t>
        </w:r>
        <w:r w:rsidRPr="006B4CE4">
          <w:rPr>
            <w:rFonts w:ascii="Arial" w:hAnsi="Arial" w:cs="Arial"/>
            <w:sz w:val="18"/>
            <w:szCs w:val="18"/>
          </w:rPr>
          <w:fldChar w:fldCharType="end"/>
        </w:r>
        <w:r w:rsidR="0077254E" w:rsidRPr="006B4CE4">
          <w:rPr>
            <w:rFonts w:ascii="Arial" w:hAnsi="Arial" w:cs="Arial"/>
            <w:sz w:val="18"/>
            <w:szCs w:val="18"/>
          </w:rPr>
          <w:t>-</w:t>
        </w:r>
        <w:r w:rsidR="00EF4178">
          <w:rPr>
            <w:rFonts w:ascii="Arial" w:hAnsi="Arial" w:cs="Arial"/>
            <w:sz w:val="18"/>
            <w:szCs w:val="18"/>
          </w:rPr>
          <w:t>4</w:t>
        </w:r>
      </w:p>
    </w:sdtContent>
  </w:sdt>
  <w:p w:rsidR="00235D49" w:rsidRDefault="00235D49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F2A37" w:rsidRDefault="00DF2A37">
      <w:r>
        <w:separator/>
      </w:r>
    </w:p>
  </w:footnote>
  <w:footnote w:type="continuationSeparator" w:id="0">
    <w:p w:rsidR="00DF2A37" w:rsidRDefault="00DF2A3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B1A47" w:rsidRPr="009E4E5A" w:rsidRDefault="002B1A47" w:rsidP="006F157A">
    <w:pPr>
      <w:pStyle w:val="Cabealho"/>
      <w:ind w:left="587"/>
      <w:rPr>
        <w:color w:val="296D7A"/>
      </w:rPr>
    </w:pPr>
    <w:r>
      <w:rPr>
        <w:noProof/>
        <w:color w:val="296D7A"/>
        <w:lang w:eastAsia="pt-BR"/>
      </w:rPr>
      <w:drawing>
        <wp:anchor distT="0" distB="0" distL="114300" distR="114300" simplePos="0" relativeHeight="251657728" behindDoc="1" locked="0" layoutInCell="1" allowOverlap="1">
          <wp:simplePos x="0" y="0"/>
          <wp:positionH relativeFrom="column">
            <wp:posOffset>-1001395</wp:posOffset>
          </wp:positionH>
          <wp:positionV relativeFrom="paragraph">
            <wp:posOffset>-871220</wp:posOffset>
          </wp:positionV>
          <wp:extent cx="7571105" cy="9931400"/>
          <wp:effectExtent l="19050" t="0" r="0" b="0"/>
          <wp:wrapNone/>
          <wp:docPr id="7" name="Imagem 7" descr="CAU-timbrad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m 3" descr="CAU-timbrado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 b="7379"/>
                  <a:stretch>
                    <a:fillRect/>
                  </a:stretch>
                </pic:blipFill>
                <pic:spPr bwMode="auto">
                  <a:xfrm>
                    <a:off x="0" y="0"/>
                    <a:ext cx="7571105" cy="99314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>
      <w:rPr>
        <w:noProof/>
        <w:color w:val="296D7A"/>
        <w:lang w:eastAsia="pt-BR"/>
      </w:rPr>
      <w:drawing>
        <wp:anchor distT="0" distB="0" distL="114300" distR="114300" simplePos="0" relativeHeight="251656704" behindDoc="1" locked="0" layoutInCell="1" allowOverlap="1">
          <wp:simplePos x="0" y="0"/>
          <wp:positionH relativeFrom="column">
            <wp:posOffset>-1005840</wp:posOffset>
          </wp:positionH>
          <wp:positionV relativeFrom="paragraph">
            <wp:posOffset>-867410</wp:posOffset>
          </wp:positionV>
          <wp:extent cx="7571105" cy="9930765"/>
          <wp:effectExtent l="19050" t="0" r="0" b="0"/>
          <wp:wrapNone/>
          <wp:docPr id="8" name="Imagem 8" descr="CAU-timbrad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m 2" descr="CAU-timbrado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 b="7385"/>
                  <a:stretch>
                    <a:fillRect/>
                  </a:stretch>
                </pic:blipFill>
                <pic:spPr bwMode="auto">
                  <a:xfrm>
                    <a:off x="0" y="0"/>
                    <a:ext cx="7571105" cy="993076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B1A47" w:rsidRPr="009E4E5A" w:rsidRDefault="002B1A47" w:rsidP="006F157A">
    <w:pPr>
      <w:pStyle w:val="Cabealho"/>
      <w:ind w:left="587"/>
      <w:rPr>
        <w:rFonts w:ascii="Arial" w:hAnsi="Arial"/>
        <w:color w:val="296D7A"/>
        <w:sz w:val="22"/>
      </w:rPr>
    </w:pPr>
    <w:r>
      <w:rPr>
        <w:noProof/>
        <w:lang w:eastAsia="pt-BR"/>
      </w:rPr>
      <w:drawing>
        <wp:anchor distT="0" distB="0" distL="114300" distR="114300" simplePos="0" relativeHeight="251658752" behindDoc="1" locked="0" layoutInCell="1" allowOverlap="1">
          <wp:simplePos x="0" y="0"/>
          <wp:positionH relativeFrom="column">
            <wp:posOffset>-1010920</wp:posOffset>
          </wp:positionH>
          <wp:positionV relativeFrom="paragraph">
            <wp:posOffset>-847725</wp:posOffset>
          </wp:positionV>
          <wp:extent cx="7592695" cy="10653395"/>
          <wp:effectExtent l="19050" t="0" r="8255" b="0"/>
          <wp:wrapNone/>
          <wp:docPr id="9" name="Imagem 9" descr="AF-CAU-SC-timbrado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m 1" descr="AF-CAU-SC-timbrado-01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92695" cy="1065339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89"/>
    <w:multiLevelType w:val="singleLevel"/>
    <w:tmpl w:val="297622C2"/>
    <w:lvl w:ilvl="0">
      <w:start w:val="1"/>
      <w:numFmt w:val="bullet"/>
      <w:pStyle w:val="Commarcadores"/>
      <w:lvlText w:val=""/>
      <w:lvlJc w:val="left"/>
      <w:pPr>
        <w:tabs>
          <w:tab w:val="num" w:pos="284"/>
        </w:tabs>
        <w:ind w:left="284" w:hanging="360"/>
      </w:pPr>
      <w:rPr>
        <w:rFonts w:ascii="Symbol" w:hAnsi="Symbol" w:hint="default"/>
      </w:rPr>
    </w:lvl>
  </w:abstractNum>
  <w:abstractNum w:abstractNumId="1" w15:restartNumberingAfterBreak="0">
    <w:nsid w:val="03033406"/>
    <w:multiLevelType w:val="hybridMultilevel"/>
    <w:tmpl w:val="0CEACF4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56D54DB"/>
    <w:multiLevelType w:val="hybridMultilevel"/>
    <w:tmpl w:val="5F14F6B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CEA3129"/>
    <w:multiLevelType w:val="hybridMultilevel"/>
    <w:tmpl w:val="7C7C3E7E"/>
    <w:lvl w:ilvl="0" w:tplc="04160017">
      <w:start w:val="1"/>
      <w:numFmt w:val="lowerLetter"/>
      <w:lvlText w:val="%1)"/>
      <w:lvlJc w:val="left"/>
      <w:pPr>
        <w:ind w:left="1068" w:hanging="360"/>
      </w:pPr>
    </w:lvl>
    <w:lvl w:ilvl="1" w:tplc="04160019" w:tentative="1">
      <w:start w:val="1"/>
      <w:numFmt w:val="lowerLetter"/>
      <w:lvlText w:val="%2."/>
      <w:lvlJc w:val="left"/>
      <w:pPr>
        <w:ind w:left="1788" w:hanging="360"/>
      </w:pPr>
    </w:lvl>
    <w:lvl w:ilvl="2" w:tplc="0416001B" w:tentative="1">
      <w:start w:val="1"/>
      <w:numFmt w:val="lowerRoman"/>
      <w:lvlText w:val="%3."/>
      <w:lvlJc w:val="right"/>
      <w:pPr>
        <w:ind w:left="2508" w:hanging="180"/>
      </w:pPr>
    </w:lvl>
    <w:lvl w:ilvl="3" w:tplc="0416000F" w:tentative="1">
      <w:start w:val="1"/>
      <w:numFmt w:val="decimal"/>
      <w:lvlText w:val="%4."/>
      <w:lvlJc w:val="left"/>
      <w:pPr>
        <w:ind w:left="3228" w:hanging="360"/>
      </w:pPr>
    </w:lvl>
    <w:lvl w:ilvl="4" w:tplc="04160019" w:tentative="1">
      <w:start w:val="1"/>
      <w:numFmt w:val="lowerLetter"/>
      <w:lvlText w:val="%5."/>
      <w:lvlJc w:val="left"/>
      <w:pPr>
        <w:ind w:left="3948" w:hanging="360"/>
      </w:pPr>
    </w:lvl>
    <w:lvl w:ilvl="5" w:tplc="0416001B" w:tentative="1">
      <w:start w:val="1"/>
      <w:numFmt w:val="lowerRoman"/>
      <w:lvlText w:val="%6."/>
      <w:lvlJc w:val="right"/>
      <w:pPr>
        <w:ind w:left="4668" w:hanging="180"/>
      </w:pPr>
    </w:lvl>
    <w:lvl w:ilvl="6" w:tplc="0416000F" w:tentative="1">
      <w:start w:val="1"/>
      <w:numFmt w:val="decimal"/>
      <w:lvlText w:val="%7."/>
      <w:lvlJc w:val="left"/>
      <w:pPr>
        <w:ind w:left="5388" w:hanging="360"/>
      </w:pPr>
    </w:lvl>
    <w:lvl w:ilvl="7" w:tplc="04160019" w:tentative="1">
      <w:start w:val="1"/>
      <w:numFmt w:val="lowerLetter"/>
      <w:lvlText w:val="%8."/>
      <w:lvlJc w:val="left"/>
      <w:pPr>
        <w:ind w:left="6108" w:hanging="360"/>
      </w:pPr>
    </w:lvl>
    <w:lvl w:ilvl="8" w:tplc="0416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 w15:restartNumberingAfterBreak="0">
    <w:nsid w:val="0D603B20"/>
    <w:multiLevelType w:val="hybridMultilevel"/>
    <w:tmpl w:val="E58E208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F1B1EF8"/>
    <w:multiLevelType w:val="hybridMultilevel"/>
    <w:tmpl w:val="16B8F6EE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1552D4B"/>
    <w:multiLevelType w:val="hybridMultilevel"/>
    <w:tmpl w:val="904429F0"/>
    <w:lvl w:ilvl="0" w:tplc="0416000F">
      <w:start w:val="1"/>
      <w:numFmt w:val="decimal"/>
      <w:lvlText w:val="%1."/>
      <w:lvlJc w:val="left"/>
      <w:pPr>
        <w:ind w:left="2520" w:hanging="360"/>
      </w:pPr>
    </w:lvl>
    <w:lvl w:ilvl="1" w:tplc="04160019">
      <w:start w:val="1"/>
      <w:numFmt w:val="lowerLetter"/>
      <w:lvlText w:val="%2."/>
      <w:lvlJc w:val="left"/>
      <w:pPr>
        <w:ind w:left="3240" w:hanging="360"/>
      </w:pPr>
    </w:lvl>
    <w:lvl w:ilvl="2" w:tplc="0416001B">
      <w:start w:val="1"/>
      <w:numFmt w:val="lowerRoman"/>
      <w:lvlText w:val="%3."/>
      <w:lvlJc w:val="right"/>
      <w:pPr>
        <w:ind w:left="3960" w:hanging="180"/>
      </w:pPr>
    </w:lvl>
    <w:lvl w:ilvl="3" w:tplc="0416000F">
      <w:start w:val="1"/>
      <w:numFmt w:val="decimal"/>
      <w:lvlText w:val="%4."/>
      <w:lvlJc w:val="left"/>
      <w:pPr>
        <w:ind w:left="4680" w:hanging="360"/>
      </w:pPr>
    </w:lvl>
    <w:lvl w:ilvl="4" w:tplc="04160019">
      <w:start w:val="1"/>
      <w:numFmt w:val="lowerLetter"/>
      <w:lvlText w:val="%5."/>
      <w:lvlJc w:val="left"/>
      <w:pPr>
        <w:ind w:left="5400" w:hanging="360"/>
      </w:pPr>
    </w:lvl>
    <w:lvl w:ilvl="5" w:tplc="0416001B">
      <w:start w:val="1"/>
      <w:numFmt w:val="lowerRoman"/>
      <w:lvlText w:val="%6."/>
      <w:lvlJc w:val="right"/>
      <w:pPr>
        <w:ind w:left="6120" w:hanging="180"/>
      </w:pPr>
    </w:lvl>
    <w:lvl w:ilvl="6" w:tplc="0416000F">
      <w:start w:val="1"/>
      <w:numFmt w:val="decimal"/>
      <w:lvlText w:val="%7."/>
      <w:lvlJc w:val="left"/>
      <w:pPr>
        <w:ind w:left="6840" w:hanging="360"/>
      </w:pPr>
    </w:lvl>
    <w:lvl w:ilvl="7" w:tplc="04160019">
      <w:start w:val="1"/>
      <w:numFmt w:val="lowerLetter"/>
      <w:lvlText w:val="%8."/>
      <w:lvlJc w:val="left"/>
      <w:pPr>
        <w:ind w:left="7560" w:hanging="360"/>
      </w:pPr>
    </w:lvl>
    <w:lvl w:ilvl="8" w:tplc="0416001B">
      <w:start w:val="1"/>
      <w:numFmt w:val="lowerRoman"/>
      <w:lvlText w:val="%9."/>
      <w:lvlJc w:val="right"/>
      <w:pPr>
        <w:ind w:left="8280" w:hanging="180"/>
      </w:pPr>
    </w:lvl>
  </w:abstractNum>
  <w:abstractNum w:abstractNumId="7" w15:restartNumberingAfterBreak="0">
    <w:nsid w:val="12B01F3F"/>
    <w:multiLevelType w:val="multilevel"/>
    <w:tmpl w:val="0416001F"/>
    <w:lvl w:ilvl="0">
      <w:start w:val="1"/>
      <w:numFmt w:val="decimal"/>
      <w:lvlText w:val="%1."/>
      <w:lvlJc w:val="left"/>
      <w:pPr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" w15:restartNumberingAfterBreak="0">
    <w:nsid w:val="12B43552"/>
    <w:multiLevelType w:val="hybridMultilevel"/>
    <w:tmpl w:val="B7560A36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58A7946"/>
    <w:multiLevelType w:val="hybridMultilevel"/>
    <w:tmpl w:val="A0B8328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9406BEE"/>
    <w:multiLevelType w:val="hybridMultilevel"/>
    <w:tmpl w:val="B6461E0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9446B0D"/>
    <w:multiLevelType w:val="hybridMultilevel"/>
    <w:tmpl w:val="F3DA9ED8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4842827"/>
    <w:multiLevelType w:val="hybridMultilevel"/>
    <w:tmpl w:val="133AEA54"/>
    <w:lvl w:ilvl="0" w:tplc="04160017">
      <w:start w:val="1"/>
      <w:numFmt w:val="lowerLetter"/>
      <w:lvlText w:val="%1)"/>
      <w:lvlJc w:val="left"/>
      <w:pPr>
        <w:ind w:left="1068" w:hanging="360"/>
      </w:pPr>
    </w:lvl>
    <w:lvl w:ilvl="1" w:tplc="04160019" w:tentative="1">
      <w:start w:val="1"/>
      <w:numFmt w:val="lowerLetter"/>
      <w:lvlText w:val="%2."/>
      <w:lvlJc w:val="left"/>
      <w:pPr>
        <w:ind w:left="1788" w:hanging="360"/>
      </w:pPr>
    </w:lvl>
    <w:lvl w:ilvl="2" w:tplc="0416001B" w:tentative="1">
      <w:start w:val="1"/>
      <w:numFmt w:val="lowerRoman"/>
      <w:lvlText w:val="%3."/>
      <w:lvlJc w:val="right"/>
      <w:pPr>
        <w:ind w:left="2508" w:hanging="180"/>
      </w:pPr>
    </w:lvl>
    <w:lvl w:ilvl="3" w:tplc="0416000F" w:tentative="1">
      <w:start w:val="1"/>
      <w:numFmt w:val="decimal"/>
      <w:lvlText w:val="%4."/>
      <w:lvlJc w:val="left"/>
      <w:pPr>
        <w:ind w:left="3228" w:hanging="360"/>
      </w:pPr>
    </w:lvl>
    <w:lvl w:ilvl="4" w:tplc="04160019" w:tentative="1">
      <w:start w:val="1"/>
      <w:numFmt w:val="lowerLetter"/>
      <w:lvlText w:val="%5."/>
      <w:lvlJc w:val="left"/>
      <w:pPr>
        <w:ind w:left="3948" w:hanging="360"/>
      </w:pPr>
    </w:lvl>
    <w:lvl w:ilvl="5" w:tplc="0416001B" w:tentative="1">
      <w:start w:val="1"/>
      <w:numFmt w:val="lowerRoman"/>
      <w:lvlText w:val="%6."/>
      <w:lvlJc w:val="right"/>
      <w:pPr>
        <w:ind w:left="4668" w:hanging="180"/>
      </w:pPr>
    </w:lvl>
    <w:lvl w:ilvl="6" w:tplc="0416000F" w:tentative="1">
      <w:start w:val="1"/>
      <w:numFmt w:val="decimal"/>
      <w:lvlText w:val="%7."/>
      <w:lvlJc w:val="left"/>
      <w:pPr>
        <w:ind w:left="5388" w:hanging="360"/>
      </w:pPr>
    </w:lvl>
    <w:lvl w:ilvl="7" w:tplc="04160019" w:tentative="1">
      <w:start w:val="1"/>
      <w:numFmt w:val="lowerLetter"/>
      <w:lvlText w:val="%8."/>
      <w:lvlJc w:val="left"/>
      <w:pPr>
        <w:ind w:left="6108" w:hanging="360"/>
      </w:pPr>
    </w:lvl>
    <w:lvl w:ilvl="8" w:tplc="0416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3" w15:restartNumberingAfterBreak="0">
    <w:nsid w:val="27261D97"/>
    <w:multiLevelType w:val="hybridMultilevel"/>
    <w:tmpl w:val="B5A03EE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B1455E3"/>
    <w:multiLevelType w:val="hybridMultilevel"/>
    <w:tmpl w:val="4BB0187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D013E3A"/>
    <w:multiLevelType w:val="hybridMultilevel"/>
    <w:tmpl w:val="72E4184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4170FA5"/>
    <w:multiLevelType w:val="hybridMultilevel"/>
    <w:tmpl w:val="E238244E"/>
    <w:lvl w:ilvl="0" w:tplc="0416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7" w15:restartNumberingAfterBreak="0">
    <w:nsid w:val="34C53349"/>
    <w:multiLevelType w:val="hybridMultilevel"/>
    <w:tmpl w:val="842E490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79B0365"/>
    <w:multiLevelType w:val="hybridMultilevel"/>
    <w:tmpl w:val="BB7283C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C6A7CFA"/>
    <w:multiLevelType w:val="hybridMultilevel"/>
    <w:tmpl w:val="A020614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D1333BD"/>
    <w:multiLevelType w:val="hybridMultilevel"/>
    <w:tmpl w:val="3E4C73EE"/>
    <w:lvl w:ilvl="0" w:tplc="04160001">
      <w:start w:val="1"/>
      <w:numFmt w:val="bullet"/>
      <w:lvlText w:val=""/>
      <w:lvlJc w:val="left"/>
      <w:pPr>
        <w:ind w:left="150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21" w15:restartNumberingAfterBreak="0">
    <w:nsid w:val="3DDC5152"/>
    <w:multiLevelType w:val="hybridMultilevel"/>
    <w:tmpl w:val="D8642624"/>
    <w:lvl w:ilvl="0" w:tplc="0416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3F3B68C1"/>
    <w:multiLevelType w:val="hybridMultilevel"/>
    <w:tmpl w:val="FB8A810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FBA010A"/>
    <w:multiLevelType w:val="hybridMultilevel"/>
    <w:tmpl w:val="F9D4DBB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3334E86"/>
    <w:multiLevelType w:val="hybridMultilevel"/>
    <w:tmpl w:val="1312F812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44A10B5"/>
    <w:multiLevelType w:val="hybridMultilevel"/>
    <w:tmpl w:val="B48E3662"/>
    <w:lvl w:ilvl="0" w:tplc="5846CF7E">
      <w:start w:val="3"/>
      <w:numFmt w:val="bullet"/>
      <w:lvlText w:val=""/>
      <w:lvlJc w:val="left"/>
      <w:pPr>
        <w:ind w:left="720" w:hanging="360"/>
      </w:pPr>
      <w:rPr>
        <w:rFonts w:ascii="Symbol" w:eastAsia="Cambria" w:hAnsi="Symbol" w:cs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677166E"/>
    <w:multiLevelType w:val="hybridMultilevel"/>
    <w:tmpl w:val="7E0E6CB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6915DAA"/>
    <w:multiLevelType w:val="hybridMultilevel"/>
    <w:tmpl w:val="31748494"/>
    <w:lvl w:ilvl="0" w:tplc="97C28CA6">
      <w:start w:val="1"/>
      <w:numFmt w:val="decimal"/>
      <w:lvlText w:val="%1)"/>
      <w:lvlJc w:val="left"/>
      <w:pPr>
        <w:ind w:left="3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40" w:hanging="360"/>
      </w:pPr>
    </w:lvl>
    <w:lvl w:ilvl="2" w:tplc="0416001B" w:tentative="1">
      <w:start w:val="1"/>
      <w:numFmt w:val="lowerRoman"/>
      <w:lvlText w:val="%3."/>
      <w:lvlJc w:val="right"/>
      <w:pPr>
        <w:ind w:left="1760" w:hanging="180"/>
      </w:pPr>
    </w:lvl>
    <w:lvl w:ilvl="3" w:tplc="0416000F" w:tentative="1">
      <w:start w:val="1"/>
      <w:numFmt w:val="decimal"/>
      <w:lvlText w:val="%4."/>
      <w:lvlJc w:val="left"/>
      <w:pPr>
        <w:ind w:left="2480" w:hanging="360"/>
      </w:pPr>
    </w:lvl>
    <w:lvl w:ilvl="4" w:tplc="04160019" w:tentative="1">
      <w:start w:val="1"/>
      <w:numFmt w:val="lowerLetter"/>
      <w:lvlText w:val="%5."/>
      <w:lvlJc w:val="left"/>
      <w:pPr>
        <w:ind w:left="3200" w:hanging="360"/>
      </w:pPr>
    </w:lvl>
    <w:lvl w:ilvl="5" w:tplc="0416001B" w:tentative="1">
      <w:start w:val="1"/>
      <w:numFmt w:val="lowerRoman"/>
      <w:lvlText w:val="%6."/>
      <w:lvlJc w:val="right"/>
      <w:pPr>
        <w:ind w:left="3920" w:hanging="180"/>
      </w:pPr>
    </w:lvl>
    <w:lvl w:ilvl="6" w:tplc="0416000F" w:tentative="1">
      <w:start w:val="1"/>
      <w:numFmt w:val="decimal"/>
      <w:lvlText w:val="%7."/>
      <w:lvlJc w:val="left"/>
      <w:pPr>
        <w:ind w:left="4640" w:hanging="360"/>
      </w:pPr>
    </w:lvl>
    <w:lvl w:ilvl="7" w:tplc="04160019" w:tentative="1">
      <w:start w:val="1"/>
      <w:numFmt w:val="lowerLetter"/>
      <w:lvlText w:val="%8."/>
      <w:lvlJc w:val="left"/>
      <w:pPr>
        <w:ind w:left="5360" w:hanging="360"/>
      </w:pPr>
    </w:lvl>
    <w:lvl w:ilvl="8" w:tplc="0416001B" w:tentative="1">
      <w:start w:val="1"/>
      <w:numFmt w:val="lowerRoman"/>
      <w:lvlText w:val="%9."/>
      <w:lvlJc w:val="right"/>
      <w:pPr>
        <w:ind w:left="6080" w:hanging="180"/>
      </w:pPr>
    </w:lvl>
  </w:abstractNum>
  <w:abstractNum w:abstractNumId="28" w15:restartNumberingAfterBreak="0">
    <w:nsid w:val="49DF45CE"/>
    <w:multiLevelType w:val="multilevel"/>
    <w:tmpl w:val="730C00FC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04" w:hanging="72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3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6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8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432" w:hanging="2160"/>
      </w:pPr>
      <w:rPr>
        <w:rFonts w:hint="default"/>
      </w:rPr>
    </w:lvl>
  </w:abstractNum>
  <w:abstractNum w:abstractNumId="29" w15:restartNumberingAfterBreak="0">
    <w:nsid w:val="4AFB314B"/>
    <w:multiLevelType w:val="hybridMultilevel"/>
    <w:tmpl w:val="AB42906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1875BE1"/>
    <w:multiLevelType w:val="hybridMultilevel"/>
    <w:tmpl w:val="4568169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2AB41E2"/>
    <w:multiLevelType w:val="hybridMultilevel"/>
    <w:tmpl w:val="43E2A222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6293D40"/>
    <w:multiLevelType w:val="hybridMultilevel"/>
    <w:tmpl w:val="ED881218"/>
    <w:lvl w:ilvl="0" w:tplc="04160001">
      <w:start w:val="1"/>
      <w:numFmt w:val="bullet"/>
      <w:lvlText w:val=""/>
      <w:lvlJc w:val="left"/>
      <w:pPr>
        <w:ind w:left="6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5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2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40" w:hanging="360"/>
      </w:pPr>
      <w:rPr>
        <w:rFonts w:ascii="Wingdings" w:hAnsi="Wingdings" w:hint="default"/>
      </w:rPr>
    </w:lvl>
  </w:abstractNum>
  <w:abstractNum w:abstractNumId="33" w15:restartNumberingAfterBreak="0">
    <w:nsid w:val="56AD7536"/>
    <w:multiLevelType w:val="hybridMultilevel"/>
    <w:tmpl w:val="AE42BB5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0A15DC2"/>
    <w:multiLevelType w:val="hybridMultilevel"/>
    <w:tmpl w:val="A97A3ECC"/>
    <w:lvl w:ilvl="0" w:tplc="2E98FCD8">
      <w:start w:val="1"/>
      <w:numFmt w:val="lowerLetter"/>
      <w:lvlText w:val="%1)"/>
      <w:lvlJc w:val="left"/>
      <w:pPr>
        <w:ind w:left="1080" w:hanging="360"/>
      </w:pPr>
    </w:lvl>
    <w:lvl w:ilvl="1" w:tplc="04160019">
      <w:start w:val="1"/>
      <w:numFmt w:val="lowerLetter"/>
      <w:lvlText w:val="%2."/>
      <w:lvlJc w:val="left"/>
      <w:pPr>
        <w:ind w:left="1800" w:hanging="360"/>
      </w:pPr>
    </w:lvl>
    <w:lvl w:ilvl="2" w:tplc="0416001B">
      <w:start w:val="1"/>
      <w:numFmt w:val="lowerRoman"/>
      <w:lvlText w:val="%3."/>
      <w:lvlJc w:val="right"/>
      <w:pPr>
        <w:ind w:left="2520" w:hanging="180"/>
      </w:pPr>
    </w:lvl>
    <w:lvl w:ilvl="3" w:tplc="0416000F">
      <w:start w:val="1"/>
      <w:numFmt w:val="decimal"/>
      <w:lvlText w:val="%4."/>
      <w:lvlJc w:val="left"/>
      <w:pPr>
        <w:ind w:left="3240" w:hanging="360"/>
      </w:pPr>
    </w:lvl>
    <w:lvl w:ilvl="4" w:tplc="04160019">
      <w:start w:val="1"/>
      <w:numFmt w:val="lowerLetter"/>
      <w:lvlText w:val="%5."/>
      <w:lvlJc w:val="left"/>
      <w:pPr>
        <w:ind w:left="3960" w:hanging="360"/>
      </w:pPr>
    </w:lvl>
    <w:lvl w:ilvl="5" w:tplc="0416001B">
      <w:start w:val="1"/>
      <w:numFmt w:val="lowerRoman"/>
      <w:lvlText w:val="%6."/>
      <w:lvlJc w:val="right"/>
      <w:pPr>
        <w:ind w:left="4680" w:hanging="180"/>
      </w:pPr>
    </w:lvl>
    <w:lvl w:ilvl="6" w:tplc="0416000F">
      <w:start w:val="1"/>
      <w:numFmt w:val="decimal"/>
      <w:lvlText w:val="%7."/>
      <w:lvlJc w:val="left"/>
      <w:pPr>
        <w:ind w:left="5400" w:hanging="360"/>
      </w:pPr>
    </w:lvl>
    <w:lvl w:ilvl="7" w:tplc="04160019">
      <w:start w:val="1"/>
      <w:numFmt w:val="lowerLetter"/>
      <w:lvlText w:val="%8."/>
      <w:lvlJc w:val="left"/>
      <w:pPr>
        <w:ind w:left="6120" w:hanging="360"/>
      </w:pPr>
    </w:lvl>
    <w:lvl w:ilvl="8" w:tplc="0416001B">
      <w:start w:val="1"/>
      <w:numFmt w:val="lowerRoman"/>
      <w:lvlText w:val="%9."/>
      <w:lvlJc w:val="right"/>
      <w:pPr>
        <w:ind w:left="6840" w:hanging="180"/>
      </w:pPr>
    </w:lvl>
  </w:abstractNum>
  <w:abstractNum w:abstractNumId="35" w15:restartNumberingAfterBreak="0">
    <w:nsid w:val="621E6550"/>
    <w:multiLevelType w:val="hybridMultilevel"/>
    <w:tmpl w:val="D4A087F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8E264C2"/>
    <w:multiLevelType w:val="hybridMultilevel"/>
    <w:tmpl w:val="5E2A0690"/>
    <w:lvl w:ilvl="0" w:tplc="04160001">
      <w:start w:val="1"/>
      <w:numFmt w:val="bullet"/>
      <w:lvlText w:val=""/>
      <w:lvlJc w:val="left"/>
      <w:pPr>
        <w:ind w:left="78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50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22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94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6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8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10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82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543" w:hanging="360"/>
      </w:pPr>
      <w:rPr>
        <w:rFonts w:ascii="Wingdings" w:hAnsi="Wingdings" w:hint="default"/>
      </w:rPr>
    </w:lvl>
  </w:abstractNum>
  <w:abstractNum w:abstractNumId="37" w15:restartNumberingAfterBreak="0">
    <w:nsid w:val="69A76A32"/>
    <w:multiLevelType w:val="hybridMultilevel"/>
    <w:tmpl w:val="A73425B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A8E0B20"/>
    <w:multiLevelType w:val="hybridMultilevel"/>
    <w:tmpl w:val="CB94961C"/>
    <w:lvl w:ilvl="0" w:tplc="B0CAE604">
      <w:start w:val="1"/>
      <w:numFmt w:val="decimal"/>
      <w:lvlText w:val="%1."/>
      <w:lvlJc w:val="left"/>
      <w:pPr>
        <w:ind w:left="720" w:hanging="360"/>
      </w:pPr>
      <w:rPr>
        <w:rFonts w:ascii="Cambria" w:hAnsi="Cambria" w:hint="default"/>
        <w:b/>
        <w:sz w:val="24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AEB7B9C"/>
    <w:multiLevelType w:val="hybridMultilevel"/>
    <w:tmpl w:val="C1184C3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DFA5919"/>
    <w:multiLevelType w:val="hybridMultilevel"/>
    <w:tmpl w:val="E05A7CE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1E53B04"/>
    <w:multiLevelType w:val="hybridMultilevel"/>
    <w:tmpl w:val="63C63078"/>
    <w:lvl w:ilvl="0" w:tplc="AF028374">
      <w:start w:val="1"/>
      <w:numFmt w:val="decimal"/>
      <w:lvlText w:val="%1-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>
      <w:start w:val="1"/>
      <w:numFmt w:val="decimal"/>
      <w:lvlText w:val="%4."/>
      <w:lvlJc w:val="left"/>
      <w:pPr>
        <w:ind w:left="2880" w:hanging="360"/>
      </w:pPr>
    </w:lvl>
    <w:lvl w:ilvl="4" w:tplc="04160019">
      <w:start w:val="1"/>
      <w:numFmt w:val="lowerLetter"/>
      <w:lvlText w:val="%5."/>
      <w:lvlJc w:val="left"/>
      <w:pPr>
        <w:ind w:left="3600" w:hanging="360"/>
      </w:pPr>
    </w:lvl>
    <w:lvl w:ilvl="5" w:tplc="0416001B">
      <w:start w:val="1"/>
      <w:numFmt w:val="lowerRoman"/>
      <w:lvlText w:val="%6."/>
      <w:lvlJc w:val="right"/>
      <w:pPr>
        <w:ind w:left="4320" w:hanging="180"/>
      </w:pPr>
    </w:lvl>
    <w:lvl w:ilvl="6" w:tplc="0416000F">
      <w:start w:val="1"/>
      <w:numFmt w:val="decimal"/>
      <w:lvlText w:val="%7."/>
      <w:lvlJc w:val="left"/>
      <w:pPr>
        <w:ind w:left="5040" w:hanging="360"/>
      </w:pPr>
    </w:lvl>
    <w:lvl w:ilvl="7" w:tplc="04160019">
      <w:start w:val="1"/>
      <w:numFmt w:val="lowerLetter"/>
      <w:lvlText w:val="%8."/>
      <w:lvlJc w:val="left"/>
      <w:pPr>
        <w:ind w:left="5760" w:hanging="360"/>
      </w:pPr>
    </w:lvl>
    <w:lvl w:ilvl="8" w:tplc="0416001B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9B3173F"/>
    <w:multiLevelType w:val="hybridMultilevel"/>
    <w:tmpl w:val="EA7ADAB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B6C3470"/>
    <w:multiLevelType w:val="hybridMultilevel"/>
    <w:tmpl w:val="16BEF98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1"/>
  </w:num>
  <w:num w:numId="3">
    <w:abstractNumId w:val="5"/>
  </w:num>
  <w:num w:numId="4">
    <w:abstractNumId w:val="38"/>
  </w:num>
  <w:num w:numId="5">
    <w:abstractNumId w:val="24"/>
  </w:num>
  <w:num w:numId="6">
    <w:abstractNumId w:val="39"/>
  </w:num>
  <w:num w:numId="7">
    <w:abstractNumId w:val="10"/>
  </w:num>
  <w:num w:numId="8">
    <w:abstractNumId w:val="18"/>
  </w:num>
  <w:num w:numId="9">
    <w:abstractNumId w:val="43"/>
  </w:num>
  <w:num w:numId="10">
    <w:abstractNumId w:val="26"/>
  </w:num>
  <w:num w:numId="11">
    <w:abstractNumId w:val="8"/>
  </w:num>
  <w:num w:numId="12">
    <w:abstractNumId w:val="11"/>
  </w:num>
  <w:num w:numId="13">
    <w:abstractNumId w:val="23"/>
  </w:num>
  <w:num w:numId="14">
    <w:abstractNumId w:val="4"/>
  </w:num>
  <w:num w:numId="15">
    <w:abstractNumId w:val="3"/>
  </w:num>
  <w:num w:numId="16">
    <w:abstractNumId w:val="12"/>
  </w:num>
  <w:num w:numId="17">
    <w:abstractNumId w:val="2"/>
  </w:num>
  <w:num w:numId="18">
    <w:abstractNumId w:val="17"/>
  </w:num>
  <w:num w:numId="19">
    <w:abstractNumId w:val="16"/>
  </w:num>
  <w:num w:numId="20">
    <w:abstractNumId w:val="9"/>
  </w:num>
  <w:num w:numId="21">
    <w:abstractNumId w:val="7"/>
  </w:num>
  <w:num w:numId="22">
    <w:abstractNumId w:val="28"/>
  </w:num>
  <w:num w:numId="23">
    <w:abstractNumId w:val="25"/>
  </w:num>
  <w:num w:numId="24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29"/>
  </w:num>
  <w:num w:numId="26">
    <w:abstractNumId w:val="1"/>
  </w:num>
  <w:num w:numId="27">
    <w:abstractNumId w:val="36"/>
  </w:num>
  <w:num w:numId="28">
    <w:abstractNumId w:val="13"/>
  </w:num>
  <w:num w:numId="29">
    <w:abstractNumId w:val="14"/>
  </w:num>
  <w:num w:numId="30">
    <w:abstractNumId w:val="15"/>
  </w:num>
  <w:num w:numId="31">
    <w:abstractNumId w:val="22"/>
  </w:num>
  <w:num w:numId="32">
    <w:abstractNumId w:val="35"/>
  </w:num>
  <w:num w:numId="33">
    <w:abstractNumId w:val="21"/>
  </w:num>
  <w:num w:numId="3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42"/>
  </w:num>
  <w:num w:numId="36">
    <w:abstractNumId w:val="27"/>
  </w:num>
  <w:num w:numId="37">
    <w:abstractNumId w:val="32"/>
  </w:num>
  <w:num w:numId="38">
    <w:abstractNumId w:val="37"/>
  </w:num>
  <w:num w:numId="39">
    <w:abstractNumId w:val="20"/>
  </w:num>
  <w:num w:numId="40">
    <w:abstractNumId w:val="40"/>
  </w:num>
  <w:num w:numId="41">
    <w:abstractNumId w:val="33"/>
  </w:num>
  <w:num w:numId="42">
    <w:abstractNumId w:val="30"/>
  </w:num>
  <w:num w:numId="43">
    <w:abstractNumId w:val="0"/>
  </w:num>
  <w:num w:numId="44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activeWritingStyle w:appName="MSWord" w:lang="pt-BR" w:vendorID="64" w:dllVersion="6" w:nlCheck="1" w:checkStyle="0"/>
  <w:activeWritingStyle w:appName="MSWord" w:lang="pt-BR" w:vendorID="64" w:dllVersion="4096" w:nlCheck="1" w:checkStyle="0"/>
  <w:proofState w:spelling="clean" w:grammar="clean"/>
  <w:defaultTabStop w:val="708"/>
  <w:hyphenationZone w:val="425"/>
  <w:characterSpacingControl w:val="doNotCompress"/>
  <w:hdrShapeDefaults>
    <o:shapedefaults v:ext="edit" spidmax="13721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A6269"/>
    <w:rsid w:val="00000057"/>
    <w:rsid w:val="00000CF3"/>
    <w:rsid w:val="000015A6"/>
    <w:rsid w:val="000031A2"/>
    <w:rsid w:val="00005516"/>
    <w:rsid w:val="000070C8"/>
    <w:rsid w:val="00007620"/>
    <w:rsid w:val="0001070E"/>
    <w:rsid w:val="00010D73"/>
    <w:rsid w:val="00010F2C"/>
    <w:rsid w:val="00011C00"/>
    <w:rsid w:val="00011C73"/>
    <w:rsid w:val="000126F5"/>
    <w:rsid w:val="0001446F"/>
    <w:rsid w:val="000149C9"/>
    <w:rsid w:val="00014A19"/>
    <w:rsid w:val="00020BE5"/>
    <w:rsid w:val="00020CC7"/>
    <w:rsid w:val="000217C6"/>
    <w:rsid w:val="00021E84"/>
    <w:rsid w:val="00023584"/>
    <w:rsid w:val="000242B1"/>
    <w:rsid w:val="00024E66"/>
    <w:rsid w:val="00024E6C"/>
    <w:rsid w:val="0002549B"/>
    <w:rsid w:val="000264CA"/>
    <w:rsid w:val="0002692C"/>
    <w:rsid w:val="00030911"/>
    <w:rsid w:val="00030970"/>
    <w:rsid w:val="00031221"/>
    <w:rsid w:val="00031880"/>
    <w:rsid w:val="00034254"/>
    <w:rsid w:val="00036917"/>
    <w:rsid w:val="00036C9E"/>
    <w:rsid w:val="00037C56"/>
    <w:rsid w:val="00040616"/>
    <w:rsid w:val="00046954"/>
    <w:rsid w:val="00047AB7"/>
    <w:rsid w:val="00052125"/>
    <w:rsid w:val="00052EC9"/>
    <w:rsid w:val="000537C0"/>
    <w:rsid w:val="00053FA1"/>
    <w:rsid w:val="000553AB"/>
    <w:rsid w:val="00055623"/>
    <w:rsid w:val="00056979"/>
    <w:rsid w:val="0005720B"/>
    <w:rsid w:val="0005742D"/>
    <w:rsid w:val="00057610"/>
    <w:rsid w:val="00060088"/>
    <w:rsid w:val="00060AD4"/>
    <w:rsid w:val="00061FC8"/>
    <w:rsid w:val="00061FD9"/>
    <w:rsid w:val="0006394C"/>
    <w:rsid w:val="00063FC3"/>
    <w:rsid w:val="00064F5C"/>
    <w:rsid w:val="00066040"/>
    <w:rsid w:val="00066D9E"/>
    <w:rsid w:val="00070321"/>
    <w:rsid w:val="0007053A"/>
    <w:rsid w:val="0007092F"/>
    <w:rsid w:val="000721BF"/>
    <w:rsid w:val="000725A8"/>
    <w:rsid w:val="00072600"/>
    <w:rsid w:val="00074770"/>
    <w:rsid w:val="00074F58"/>
    <w:rsid w:val="00077CBF"/>
    <w:rsid w:val="00077E0B"/>
    <w:rsid w:val="00080212"/>
    <w:rsid w:val="0008069F"/>
    <w:rsid w:val="00080CBB"/>
    <w:rsid w:val="00081C33"/>
    <w:rsid w:val="0008214D"/>
    <w:rsid w:val="0008286A"/>
    <w:rsid w:val="00082F66"/>
    <w:rsid w:val="0008340C"/>
    <w:rsid w:val="00083553"/>
    <w:rsid w:val="00083AC0"/>
    <w:rsid w:val="00085D6E"/>
    <w:rsid w:val="00086937"/>
    <w:rsid w:val="00086B92"/>
    <w:rsid w:val="000874A8"/>
    <w:rsid w:val="000876DB"/>
    <w:rsid w:val="00087983"/>
    <w:rsid w:val="00090C24"/>
    <w:rsid w:val="00091093"/>
    <w:rsid w:val="00092603"/>
    <w:rsid w:val="00093278"/>
    <w:rsid w:val="000933CA"/>
    <w:rsid w:val="000940DA"/>
    <w:rsid w:val="00094959"/>
    <w:rsid w:val="00094D9B"/>
    <w:rsid w:val="000964EB"/>
    <w:rsid w:val="000968E5"/>
    <w:rsid w:val="00096907"/>
    <w:rsid w:val="00097576"/>
    <w:rsid w:val="000A08A4"/>
    <w:rsid w:val="000A0CFB"/>
    <w:rsid w:val="000A12A7"/>
    <w:rsid w:val="000A1BC9"/>
    <w:rsid w:val="000A20D3"/>
    <w:rsid w:val="000A31F0"/>
    <w:rsid w:val="000A3912"/>
    <w:rsid w:val="000A6944"/>
    <w:rsid w:val="000A75AD"/>
    <w:rsid w:val="000A7637"/>
    <w:rsid w:val="000B19B1"/>
    <w:rsid w:val="000B1F81"/>
    <w:rsid w:val="000B39CA"/>
    <w:rsid w:val="000B5393"/>
    <w:rsid w:val="000B6835"/>
    <w:rsid w:val="000C0120"/>
    <w:rsid w:val="000C0A88"/>
    <w:rsid w:val="000C182B"/>
    <w:rsid w:val="000C27FB"/>
    <w:rsid w:val="000C3249"/>
    <w:rsid w:val="000C388F"/>
    <w:rsid w:val="000C4178"/>
    <w:rsid w:val="000C480F"/>
    <w:rsid w:val="000C4927"/>
    <w:rsid w:val="000C5D27"/>
    <w:rsid w:val="000C694C"/>
    <w:rsid w:val="000C72D7"/>
    <w:rsid w:val="000D039A"/>
    <w:rsid w:val="000D18AE"/>
    <w:rsid w:val="000D216C"/>
    <w:rsid w:val="000D5609"/>
    <w:rsid w:val="000D60DE"/>
    <w:rsid w:val="000D6599"/>
    <w:rsid w:val="000D7304"/>
    <w:rsid w:val="000E0FC2"/>
    <w:rsid w:val="000E1640"/>
    <w:rsid w:val="000E1784"/>
    <w:rsid w:val="000E1D2E"/>
    <w:rsid w:val="000E2205"/>
    <w:rsid w:val="000E24E6"/>
    <w:rsid w:val="000E3DD7"/>
    <w:rsid w:val="000F0008"/>
    <w:rsid w:val="000F1AF9"/>
    <w:rsid w:val="000F2E77"/>
    <w:rsid w:val="000F32CB"/>
    <w:rsid w:val="000F7ACC"/>
    <w:rsid w:val="00101336"/>
    <w:rsid w:val="00101B9F"/>
    <w:rsid w:val="0010237F"/>
    <w:rsid w:val="00102BE2"/>
    <w:rsid w:val="00103D1B"/>
    <w:rsid w:val="00105ACC"/>
    <w:rsid w:val="00106522"/>
    <w:rsid w:val="00106865"/>
    <w:rsid w:val="0010747C"/>
    <w:rsid w:val="0010752C"/>
    <w:rsid w:val="0011006D"/>
    <w:rsid w:val="0011020F"/>
    <w:rsid w:val="00110486"/>
    <w:rsid w:val="00110DC9"/>
    <w:rsid w:val="00110EB3"/>
    <w:rsid w:val="001119A4"/>
    <w:rsid w:val="00112630"/>
    <w:rsid w:val="00112EC4"/>
    <w:rsid w:val="00114C48"/>
    <w:rsid w:val="00115369"/>
    <w:rsid w:val="00115757"/>
    <w:rsid w:val="00117020"/>
    <w:rsid w:val="001203C5"/>
    <w:rsid w:val="001213DA"/>
    <w:rsid w:val="001215A2"/>
    <w:rsid w:val="001224E4"/>
    <w:rsid w:val="00122C55"/>
    <w:rsid w:val="001235DD"/>
    <w:rsid w:val="00125877"/>
    <w:rsid w:val="00125F86"/>
    <w:rsid w:val="00127E03"/>
    <w:rsid w:val="00130F19"/>
    <w:rsid w:val="00131206"/>
    <w:rsid w:val="001344FD"/>
    <w:rsid w:val="00134F8E"/>
    <w:rsid w:val="00135078"/>
    <w:rsid w:val="0013552A"/>
    <w:rsid w:val="0014033C"/>
    <w:rsid w:val="00141332"/>
    <w:rsid w:val="00143176"/>
    <w:rsid w:val="00144276"/>
    <w:rsid w:val="001456E1"/>
    <w:rsid w:val="00145D89"/>
    <w:rsid w:val="001461C7"/>
    <w:rsid w:val="001464B2"/>
    <w:rsid w:val="00150B42"/>
    <w:rsid w:val="0015322F"/>
    <w:rsid w:val="001536D6"/>
    <w:rsid w:val="00154060"/>
    <w:rsid w:val="0015520C"/>
    <w:rsid w:val="001554CE"/>
    <w:rsid w:val="00156F29"/>
    <w:rsid w:val="00160902"/>
    <w:rsid w:val="00161184"/>
    <w:rsid w:val="00161411"/>
    <w:rsid w:val="0016201C"/>
    <w:rsid w:val="00162407"/>
    <w:rsid w:val="001633B6"/>
    <w:rsid w:val="0016389E"/>
    <w:rsid w:val="00163914"/>
    <w:rsid w:val="001658BB"/>
    <w:rsid w:val="00165F42"/>
    <w:rsid w:val="00166E59"/>
    <w:rsid w:val="00167D9C"/>
    <w:rsid w:val="00171EE3"/>
    <w:rsid w:val="00171F99"/>
    <w:rsid w:val="001730CD"/>
    <w:rsid w:val="0017310E"/>
    <w:rsid w:val="00173485"/>
    <w:rsid w:val="00174207"/>
    <w:rsid w:val="001754E6"/>
    <w:rsid w:val="00176A22"/>
    <w:rsid w:val="00177391"/>
    <w:rsid w:val="00177BC8"/>
    <w:rsid w:val="00181188"/>
    <w:rsid w:val="0018218E"/>
    <w:rsid w:val="0018241A"/>
    <w:rsid w:val="00182722"/>
    <w:rsid w:val="00182EF1"/>
    <w:rsid w:val="00183EFB"/>
    <w:rsid w:val="00185431"/>
    <w:rsid w:val="001865DE"/>
    <w:rsid w:val="00187ADB"/>
    <w:rsid w:val="001923F4"/>
    <w:rsid w:val="00192E0D"/>
    <w:rsid w:val="00194D59"/>
    <w:rsid w:val="00195476"/>
    <w:rsid w:val="001974B3"/>
    <w:rsid w:val="00197584"/>
    <w:rsid w:val="001A0F74"/>
    <w:rsid w:val="001A14A2"/>
    <w:rsid w:val="001A1624"/>
    <w:rsid w:val="001A201F"/>
    <w:rsid w:val="001A21EE"/>
    <w:rsid w:val="001A331E"/>
    <w:rsid w:val="001A3DEA"/>
    <w:rsid w:val="001A47AC"/>
    <w:rsid w:val="001A505A"/>
    <w:rsid w:val="001A5FE0"/>
    <w:rsid w:val="001A644B"/>
    <w:rsid w:val="001A6697"/>
    <w:rsid w:val="001A6A3D"/>
    <w:rsid w:val="001A6DDD"/>
    <w:rsid w:val="001B0A30"/>
    <w:rsid w:val="001B4DFD"/>
    <w:rsid w:val="001B581C"/>
    <w:rsid w:val="001B6635"/>
    <w:rsid w:val="001B6AC8"/>
    <w:rsid w:val="001B7653"/>
    <w:rsid w:val="001B79AB"/>
    <w:rsid w:val="001B7D7A"/>
    <w:rsid w:val="001C029D"/>
    <w:rsid w:val="001C02AC"/>
    <w:rsid w:val="001C06BD"/>
    <w:rsid w:val="001C0B81"/>
    <w:rsid w:val="001C1C9D"/>
    <w:rsid w:val="001C2305"/>
    <w:rsid w:val="001C2851"/>
    <w:rsid w:val="001C29FC"/>
    <w:rsid w:val="001C510E"/>
    <w:rsid w:val="001C58D0"/>
    <w:rsid w:val="001C6C86"/>
    <w:rsid w:val="001C6CCB"/>
    <w:rsid w:val="001C7496"/>
    <w:rsid w:val="001C7E5A"/>
    <w:rsid w:val="001D1067"/>
    <w:rsid w:val="001D14B0"/>
    <w:rsid w:val="001D1C2E"/>
    <w:rsid w:val="001D22E5"/>
    <w:rsid w:val="001D726C"/>
    <w:rsid w:val="001D73FC"/>
    <w:rsid w:val="001D7A1A"/>
    <w:rsid w:val="001D7E4A"/>
    <w:rsid w:val="001E08F2"/>
    <w:rsid w:val="001E0BDD"/>
    <w:rsid w:val="001E34D8"/>
    <w:rsid w:val="001E47E9"/>
    <w:rsid w:val="001E48CE"/>
    <w:rsid w:val="001E69DF"/>
    <w:rsid w:val="001E6F9E"/>
    <w:rsid w:val="001E7244"/>
    <w:rsid w:val="001E77A0"/>
    <w:rsid w:val="001E7908"/>
    <w:rsid w:val="001E7B8F"/>
    <w:rsid w:val="001F0551"/>
    <w:rsid w:val="001F1F5A"/>
    <w:rsid w:val="001F2A72"/>
    <w:rsid w:val="001F2AC8"/>
    <w:rsid w:val="001F3481"/>
    <w:rsid w:val="001F3654"/>
    <w:rsid w:val="001F3849"/>
    <w:rsid w:val="001F4699"/>
    <w:rsid w:val="001F4AFA"/>
    <w:rsid w:val="001F5034"/>
    <w:rsid w:val="001F5E47"/>
    <w:rsid w:val="001F691E"/>
    <w:rsid w:val="001F6AFA"/>
    <w:rsid w:val="001F7B70"/>
    <w:rsid w:val="00200536"/>
    <w:rsid w:val="0020123D"/>
    <w:rsid w:val="00201637"/>
    <w:rsid w:val="00201E6C"/>
    <w:rsid w:val="00202851"/>
    <w:rsid w:val="00206F62"/>
    <w:rsid w:val="00207100"/>
    <w:rsid w:val="00207285"/>
    <w:rsid w:val="002072EB"/>
    <w:rsid w:val="002107D4"/>
    <w:rsid w:val="00210C8D"/>
    <w:rsid w:val="00211165"/>
    <w:rsid w:val="002111A1"/>
    <w:rsid w:val="00211317"/>
    <w:rsid w:val="00211FB9"/>
    <w:rsid w:val="00213D3D"/>
    <w:rsid w:val="002142C4"/>
    <w:rsid w:val="00214A86"/>
    <w:rsid w:val="00214B4B"/>
    <w:rsid w:val="002151DF"/>
    <w:rsid w:val="002158E3"/>
    <w:rsid w:val="00216D64"/>
    <w:rsid w:val="00216DC8"/>
    <w:rsid w:val="0021721D"/>
    <w:rsid w:val="00217A03"/>
    <w:rsid w:val="00220740"/>
    <w:rsid w:val="002209C0"/>
    <w:rsid w:val="00221BD4"/>
    <w:rsid w:val="00225400"/>
    <w:rsid w:val="00226834"/>
    <w:rsid w:val="00226F2E"/>
    <w:rsid w:val="002274E8"/>
    <w:rsid w:val="00231EFC"/>
    <w:rsid w:val="002344B0"/>
    <w:rsid w:val="00234706"/>
    <w:rsid w:val="00235B91"/>
    <w:rsid w:val="00235D49"/>
    <w:rsid w:val="00236860"/>
    <w:rsid w:val="00236CF5"/>
    <w:rsid w:val="00240215"/>
    <w:rsid w:val="0024057E"/>
    <w:rsid w:val="00241139"/>
    <w:rsid w:val="002422A8"/>
    <w:rsid w:val="00243A82"/>
    <w:rsid w:val="00243B6F"/>
    <w:rsid w:val="00244496"/>
    <w:rsid w:val="00244C10"/>
    <w:rsid w:val="0024558E"/>
    <w:rsid w:val="00245604"/>
    <w:rsid w:val="00246216"/>
    <w:rsid w:val="002467D8"/>
    <w:rsid w:val="0025014B"/>
    <w:rsid w:val="002508A0"/>
    <w:rsid w:val="00250E09"/>
    <w:rsid w:val="00251C08"/>
    <w:rsid w:val="00253BEB"/>
    <w:rsid w:val="00255B69"/>
    <w:rsid w:val="002571BA"/>
    <w:rsid w:val="0025778C"/>
    <w:rsid w:val="002578F6"/>
    <w:rsid w:val="00261A51"/>
    <w:rsid w:val="00261C96"/>
    <w:rsid w:val="00261DBF"/>
    <w:rsid w:val="00262EC6"/>
    <w:rsid w:val="00263ECA"/>
    <w:rsid w:val="00264163"/>
    <w:rsid w:val="00264E1B"/>
    <w:rsid w:val="00266B70"/>
    <w:rsid w:val="0026716C"/>
    <w:rsid w:val="0026768E"/>
    <w:rsid w:val="00267EC2"/>
    <w:rsid w:val="002705F6"/>
    <w:rsid w:val="00270784"/>
    <w:rsid w:val="00271505"/>
    <w:rsid w:val="00271B58"/>
    <w:rsid w:val="002723DB"/>
    <w:rsid w:val="002737CA"/>
    <w:rsid w:val="00274893"/>
    <w:rsid w:val="00275D0E"/>
    <w:rsid w:val="00275FAE"/>
    <w:rsid w:val="00280765"/>
    <w:rsid w:val="002829AA"/>
    <w:rsid w:val="00282B09"/>
    <w:rsid w:val="002853C7"/>
    <w:rsid w:val="0028635F"/>
    <w:rsid w:val="00287731"/>
    <w:rsid w:val="00287BAD"/>
    <w:rsid w:val="002903FC"/>
    <w:rsid w:val="00290714"/>
    <w:rsid w:val="002907F3"/>
    <w:rsid w:val="00291CC5"/>
    <w:rsid w:val="00291E5A"/>
    <w:rsid w:val="00292782"/>
    <w:rsid w:val="002936A3"/>
    <w:rsid w:val="002939A2"/>
    <w:rsid w:val="00294A66"/>
    <w:rsid w:val="002954B9"/>
    <w:rsid w:val="00295842"/>
    <w:rsid w:val="002961F1"/>
    <w:rsid w:val="00296355"/>
    <w:rsid w:val="002963BC"/>
    <w:rsid w:val="00296617"/>
    <w:rsid w:val="00297E92"/>
    <w:rsid w:val="002A01ED"/>
    <w:rsid w:val="002A02C1"/>
    <w:rsid w:val="002A1505"/>
    <w:rsid w:val="002A1AB3"/>
    <w:rsid w:val="002A281E"/>
    <w:rsid w:val="002A2978"/>
    <w:rsid w:val="002A33AC"/>
    <w:rsid w:val="002A34F3"/>
    <w:rsid w:val="002A47CA"/>
    <w:rsid w:val="002A5963"/>
    <w:rsid w:val="002A67ED"/>
    <w:rsid w:val="002A7304"/>
    <w:rsid w:val="002A765E"/>
    <w:rsid w:val="002A79E7"/>
    <w:rsid w:val="002A7D81"/>
    <w:rsid w:val="002A7D88"/>
    <w:rsid w:val="002B0F77"/>
    <w:rsid w:val="002B104A"/>
    <w:rsid w:val="002B1622"/>
    <w:rsid w:val="002B1A47"/>
    <w:rsid w:val="002B28F5"/>
    <w:rsid w:val="002B3746"/>
    <w:rsid w:val="002B3E62"/>
    <w:rsid w:val="002B5697"/>
    <w:rsid w:val="002B5AA9"/>
    <w:rsid w:val="002B5BFD"/>
    <w:rsid w:val="002B7BDF"/>
    <w:rsid w:val="002C0251"/>
    <w:rsid w:val="002C178E"/>
    <w:rsid w:val="002C2A72"/>
    <w:rsid w:val="002C3E6B"/>
    <w:rsid w:val="002C3EC9"/>
    <w:rsid w:val="002C54B8"/>
    <w:rsid w:val="002C60F8"/>
    <w:rsid w:val="002C612A"/>
    <w:rsid w:val="002C6726"/>
    <w:rsid w:val="002C775D"/>
    <w:rsid w:val="002C7FA5"/>
    <w:rsid w:val="002D0E36"/>
    <w:rsid w:val="002D1C49"/>
    <w:rsid w:val="002D3AC4"/>
    <w:rsid w:val="002D3FA4"/>
    <w:rsid w:val="002D458F"/>
    <w:rsid w:val="002D5ACA"/>
    <w:rsid w:val="002D7B63"/>
    <w:rsid w:val="002E13DB"/>
    <w:rsid w:val="002E1CDD"/>
    <w:rsid w:val="002E2643"/>
    <w:rsid w:val="002E2CF0"/>
    <w:rsid w:val="002E2F43"/>
    <w:rsid w:val="002E35E9"/>
    <w:rsid w:val="002E4202"/>
    <w:rsid w:val="002E4CAE"/>
    <w:rsid w:val="002E4D11"/>
    <w:rsid w:val="002E50C5"/>
    <w:rsid w:val="002E51F1"/>
    <w:rsid w:val="002E6811"/>
    <w:rsid w:val="002E68FB"/>
    <w:rsid w:val="002E73FB"/>
    <w:rsid w:val="002E7A4A"/>
    <w:rsid w:val="002F0EFC"/>
    <w:rsid w:val="002F126D"/>
    <w:rsid w:val="002F1E7A"/>
    <w:rsid w:val="002F2DE7"/>
    <w:rsid w:val="002F49CC"/>
    <w:rsid w:val="002F4CB5"/>
    <w:rsid w:val="002F4E92"/>
    <w:rsid w:val="002F5126"/>
    <w:rsid w:val="002F685F"/>
    <w:rsid w:val="00300790"/>
    <w:rsid w:val="00301C33"/>
    <w:rsid w:val="00301D02"/>
    <w:rsid w:val="00303F75"/>
    <w:rsid w:val="0030433F"/>
    <w:rsid w:val="0030493F"/>
    <w:rsid w:val="00304CDC"/>
    <w:rsid w:val="00306085"/>
    <w:rsid w:val="003063C0"/>
    <w:rsid w:val="00306BB2"/>
    <w:rsid w:val="003076DE"/>
    <w:rsid w:val="0030790A"/>
    <w:rsid w:val="003102EA"/>
    <w:rsid w:val="00312F31"/>
    <w:rsid w:val="003140EC"/>
    <w:rsid w:val="00320313"/>
    <w:rsid w:val="00322954"/>
    <w:rsid w:val="003231ED"/>
    <w:rsid w:val="00323934"/>
    <w:rsid w:val="00324ECB"/>
    <w:rsid w:val="003255B0"/>
    <w:rsid w:val="0032769B"/>
    <w:rsid w:val="00327F2E"/>
    <w:rsid w:val="00330926"/>
    <w:rsid w:val="0033112A"/>
    <w:rsid w:val="003312AC"/>
    <w:rsid w:val="00331F6E"/>
    <w:rsid w:val="003338D2"/>
    <w:rsid w:val="00335DBE"/>
    <w:rsid w:val="00335E2C"/>
    <w:rsid w:val="0033632A"/>
    <w:rsid w:val="00337003"/>
    <w:rsid w:val="0033723E"/>
    <w:rsid w:val="00337456"/>
    <w:rsid w:val="00337F3E"/>
    <w:rsid w:val="00341B3A"/>
    <w:rsid w:val="00341DD1"/>
    <w:rsid w:val="003421F8"/>
    <w:rsid w:val="00343EB7"/>
    <w:rsid w:val="00344102"/>
    <w:rsid w:val="0034414B"/>
    <w:rsid w:val="00345C1B"/>
    <w:rsid w:val="0034651D"/>
    <w:rsid w:val="003467A3"/>
    <w:rsid w:val="00346CAA"/>
    <w:rsid w:val="00346E4B"/>
    <w:rsid w:val="00347A60"/>
    <w:rsid w:val="0035169B"/>
    <w:rsid w:val="00351D05"/>
    <w:rsid w:val="003522AA"/>
    <w:rsid w:val="00354587"/>
    <w:rsid w:val="003569CE"/>
    <w:rsid w:val="0036061C"/>
    <w:rsid w:val="00361508"/>
    <w:rsid w:val="00361E09"/>
    <w:rsid w:val="0036204C"/>
    <w:rsid w:val="0036235A"/>
    <w:rsid w:val="003625BB"/>
    <w:rsid w:val="003637D3"/>
    <w:rsid w:val="00363FC8"/>
    <w:rsid w:val="003647BA"/>
    <w:rsid w:val="00364984"/>
    <w:rsid w:val="00364EA8"/>
    <w:rsid w:val="00365062"/>
    <w:rsid w:val="00365731"/>
    <w:rsid w:val="00365FCE"/>
    <w:rsid w:val="00367C68"/>
    <w:rsid w:val="00370656"/>
    <w:rsid w:val="00370F41"/>
    <w:rsid w:val="003732B9"/>
    <w:rsid w:val="00376B95"/>
    <w:rsid w:val="00377071"/>
    <w:rsid w:val="00380407"/>
    <w:rsid w:val="00380CD5"/>
    <w:rsid w:val="00383575"/>
    <w:rsid w:val="00384080"/>
    <w:rsid w:val="00386A40"/>
    <w:rsid w:val="00387BDD"/>
    <w:rsid w:val="00390248"/>
    <w:rsid w:val="0039124D"/>
    <w:rsid w:val="00392C7F"/>
    <w:rsid w:val="00393F41"/>
    <w:rsid w:val="00394734"/>
    <w:rsid w:val="0039521A"/>
    <w:rsid w:val="0039522F"/>
    <w:rsid w:val="0039544A"/>
    <w:rsid w:val="00396E84"/>
    <w:rsid w:val="00397622"/>
    <w:rsid w:val="003A0705"/>
    <w:rsid w:val="003A136A"/>
    <w:rsid w:val="003A1BAD"/>
    <w:rsid w:val="003A217A"/>
    <w:rsid w:val="003A28C8"/>
    <w:rsid w:val="003A3E54"/>
    <w:rsid w:val="003A55D2"/>
    <w:rsid w:val="003A57F6"/>
    <w:rsid w:val="003A62CE"/>
    <w:rsid w:val="003A63E4"/>
    <w:rsid w:val="003A6975"/>
    <w:rsid w:val="003B00C8"/>
    <w:rsid w:val="003B15B6"/>
    <w:rsid w:val="003B18AB"/>
    <w:rsid w:val="003B19BA"/>
    <w:rsid w:val="003B19D8"/>
    <w:rsid w:val="003B21A7"/>
    <w:rsid w:val="003B22A3"/>
    <w:rsid w:val="003B2935"/>
    <w:rsid w:val="003B31E0"/>
    <w:rsid w:val="003B4B98"/>
    <w:rsid w:val="003B4C28"/>
    <w:rsid w:val="003B5011"/>
    <w:rsid w:val="003B6BF1"/>
    <w:rsid w:val="003B7FA7"/>
    <w:rsid w:val="003C0863"/>
    <w:rsid w:val="003C093B"/>
    <w:rsid w:val="003C1309"/>
    <w:rsid w:val="003C15EF"/>
    <w:rsid w:val="003C1FEC"/>
    <w:rsid w:val="003C29F6"/>
    <w:rsid w:val="003C56BA"/>
    <w:rsid w:val="003C73AD"/>
    <w:rsid w:val="003D0467"/>
    <w:rsid w:val="003D1FC8"/>
    <w:rsid w:val="003D30A6"/>
    <w:rsid w:val="003D3CD2"/>
    <w:rsid w:val="003D4B38"/>
    <w:rsid w:val="003D724F"/>
    <w:rsid w:val="003E08B0"/>
    <w:rsid w:val="003E0E39"/>
    <w:rsid w:val="003E12F9"/>
    <w:rsid w:val="003E2628"/>
    <w:rsid w:val="003E2C84"/>
    <w:rsid w:val="003E3077"/>
    <w:rsid w:val="003E3696"/>
    <w:rsid w:val="003E41AB"/>
    <w:rsid w:val="003E550D"/>
    <w:rsid w:val="003E5E32"/>
    <w:rsid w:val="003E5FA5"/>
    <w:rsid w:val="003E6412"/>
    <w:rsid w:val="003E663E"/>
    <w:rsid w:val="003E67F6"/>
    <w:rsid w:val="003E6964"/>
    <w:rsid w:val="003E6CB8"/>
    <w:rsid w:val="003F0937"/>
    <w:rsid w:val="003F1D4B"/>
    <w:rsid w:val="003F2BFA"/>
    <w:rsid w:val="003F42C5"/>
    <w:rsid w:val="003F46A4"/>
    <w:rsid w:val="003F4CEA"/>
    <w:rsid w:val="003F6090"/>
    <w:rsid w:val="003F6F89"/>
    <w:rsid w:val="003F7216"/>
    <w:rsid w:val="003F726E"/>
    <w:rsid w:val="003F762D"/>
    <w:rsid w:val="003F7E9E"/>
    <w:rsid w:val="00402A8E"/>
    <w:rsid w:val="004033A5"/>
    <w:rsid w:val="0040707C"/>
    <w:rsid w:val="00407AE2"/>
    <w:rsid w:val="004103B7"/>
    <w:rsid w:val="00411573"/>
    <w:rsid w:val="00411C32"/>
    <w:rsid w:val="0041378A"/>
    <w:rsid w:val="00413824"/>
    <w:rsid w:val="00414142"/>
    <w:rsid w:val="0041576C"/>
    <w:rsid w:val="004160C4"/>
    <w:rsid w:val="0041620C"/>
    <w:rsid w:val="00416C3D"/>
    <w:rsid w:val="0042032D"/>
    <w:rsid w:val="0042242B"/>
    <w:rsid w:val="00422ACC"/>
    <w:rsid w:val="00422FAE"/>
    <w:rsid w:val="004251AA"/>
    <w:rsid w:val="00425FA5"/>
    <w:rsid w:val="004260FF"/>
    <w:rsid w:val="00427A8E"/>
    <w:rsid w:val="004302F2"/>
    <w:rsid w:val="004314AE"/>
    <w:rsid w:val="0043156E"/>
    <w:rsid w:val="00432090"/>
    <w:rsid w:val="00432810"/>
    <w:rsid w:val="00433926"/>
    <w:rsid w:val="004353B4"/>
    <w:rsid w:val="004362FE"/>
    <w:rsid w:val="00436843"/>
    <w:rsid w:val="004374AA"/>
    <w:rsid w:val="00442214"/>
    <w:rsid w:val="00442A2A"/>
    <w:rsid w:val="00443CFD"/>
    <w:rsid w:val="00443F22"/>
    <w:rsid w:val="004472ED"/>
    <w:rsid w:val="004478FB"/>
    <w:rsid w:val="00450458"/>
    <w:rsid w:val="00452D78"/>
    <w:rsid w:val="00453EFF"/>
    <w:rsid w:val="00454270"/>
    <w:rsid w:val="004549D3"/>
    <w:rsid w:val="00454AFE"/>
    <w:rsid w:val="0045696A"/>
    <w:rsid w:val="00456F30"/>
    <w:rsid w:val="00460528"/>
    <w:rsid w:val="00461307"/>
    <w:rsid w:val="004615C0"/>
    <w:rsid w:val="00465798"/>
    <w:rsid w:val="00465EDF"/>
    <w:rsid w:val="00466006"/>
    <w:rsid w:val="004711BE"/>
    <w:rsid w:val="00471771"/>
    <w:rsid w:val="00471B95"/>
    <w:rsid w:val="0047396A"/>
    <w:rsid w:val="004743F3"/>
    <w:rsid w:val="00480EF2"/>
    <w:rsid w:val="00481201"/>
    <w:rsid w:val="00483B9A"/>
    <w:rsid w:val="00485F87"/>
    <w:rsid w:val="004917E6"/>
    <w:rsid w:val="00491DAB"/>
    <w:rsid w:val="004932FF"/>
    <w:rsid w:val="00495DD0"/>
    <w:rsid w:val="00496E11"/>
    <w:rsid w:val="004974AD"/>
    <w:rsid w:val="00497542"/>
    <w:rsid w:val="004A15BA"/>
    <w:rsid w:val="004A1B21"/>
    <w:rsid w:val="004A1DDE"/>
    <w:rsid w:val="004A2B7B"/>
    <w:rsid w:val="004A30F3"/>
    <w:rsid w:val="004A4A7A"/>
    <w:rsid w:val="004A4F9C"/>
    <w:rsid w:val="004A5C49"/>
    <w:rsid w:val="004A5DC4"/>
    <w:rsid w:val="004A68DE"/>
    <w:rsid w:val="004A6A00"/>
    <w:rsid w:val="004B03B4"/>
    <w:rsid w:val="004B077C"/>
    <w:rsid w:val="004B0B10"/>
    <w:rsid w:val="004B1966"/>
    <w:rsid w:val="004B1BCE"/>
    <w:rsid w:val="004B4133"/>
    <w:rsid w:val="004B4C9D"/>
    <w:rsid w:val="004C0AF2"/>
    <w:rsid w:val="004C1905"/>
    <w:rsid w:val="004C1F07"/>
    <w:rsid w:val="004C22C7"/>
    <w:rsid w:val="004C22D8"/>
    <w:rsid w:val="004C2A11"/>
    <w:rsid w:val="004C2B92"/>
    <w:rsid w:val="004C3461"/>
    <w:rsid w:val="004C39A0"/>
    <w:rsid w:val="004C40B0"/>
    <w:rsid w:val="004C5A15"/>
    <w:rsid w:val="004C64DF"/>
    <w:rsid w:val="004C6903"/>
    <w:rsid w:val="004C6AED"/>
    <w:rsid w:val="004C7A5D"/>
    <w:rsid w:val="004C7C75"/>
    <w:rsid w:val="004D0A12"/>
    <w:rsid w:val="004D205D"/>
    <w:rsid w:val="004D3EAB"/>
    <w:rsid w:val="004D529A"/>
    <w:rsid w:val="004D5CD1"/>
    <w:rsid w:val="004D7079"/>
    <w:rsid w:val="004D753E"/>
    <w:rsid w:val="004E00B5"/>
    <w:rsid w:val="004E0139"/>
    <w:rsid w:val="004E0A57"/>
    <w:rsid w:val="004E1B13"/>
    <w:rsid w:val="004E23CC"/>
    <w:rsid w:val="004E336F"/>
    <w:rsid w:val="004E48AB"/>
    <w:rsid w:val="004E498A"/>
    <w:rsid w:val="004E4A99"/>
    <w:rsid w:val="004E54CA"/>
    <w:rsid w:val="004E683F"/>
    <w:rsid w:val="004E7849"/>
    <w:rsid w:val="004E7BEE"/>
    <w:rsid w:val="004F0386"/>
    <w:rsid w:val="004F06BD"/>
    <w:rsid w:val="004F086F"/>
    <w:rsid w:val="004F12E9"/>
    <w:rsid w:val="004F134F"/>
    <w:rsid w:val="004F22AF"/>
    <w:rsid w:val="004F231E"/>
    <w:rsid w:val="004F2693"/>
    <w:rsid w:val="004F36FE"/>
    <w:rsid w:val="004F3C5C"/>
    <w:rsid w:val="004F51B0"/>
    <w:rsid w:val="004F6111"/>
    <w:rsid w:val="004F62EB"/>
    <w:rsid w:val="004F6363"/>
    <w:rsid w:val="004F6A15"/>
    <w:rsid w:val="004F7735"/>
    <w:rsid w:val="0050012B"/>
    <w:rsid w:val="00501B5B"/>
    <w:rsid w:val="00502477"/>
    <w:rsid w:val="00503051"/>
    <w:rsid w:val="00504FC7"/>
    <w:rsid w:val="00506EE4"/>
    <w:rsid w:val="00507DFC"/>
    <w:rsid w:val="0051101E"/>
    <w:rsid w:val="00511A58"/>
    <w:rsid w:val="00511E76"/>
    <w:rsid w:val="00512239"/>
    <w:rsid w:val="00512E0C"/>
    <w:rsid w:val="0051310C"/>
    <w:rsid w:val="0051329B"/>
    <w:rsid w:val="00515C85"/>
    <w:rsid w:val="00516D70"/>
    <w:rsid w:val="00516F93"/>
    <w:rsid w:val="00521215"/>
    <w:rsid w:val="005212DB"/>
    <w:rsid w:val="005212E4"/>
    <w:rsid w:val="005238FF"/>
    <w:rsid w:val="00523DF5"/>
    <w:rsid w:val="005271B5"/>
    <w:rsid w:val="0053024E"/>
    <w:rsid w:val="00530C6D"/>
    <w:rsid w:val="005310A6"/>
    <w:rsid w:val="00534329"/>
    <w:rsid w:val="0053514E"/>
    <w:rsid w:val="005351C8"/>
    <w:rsid w:val="00536609"/>
    <w:rsid w:val="00537117"/>
    <w:rsid w:val="005408FE"/>
    <w:rsid w:val="00543FF6"/>
    <w:rsid w:val="00544183"/>
    <w:rsid w:val="0054534F"/>
    <w:rsid w:val="00545A28"/>
    <w:rsid w:val="00545A87"/>
    <w:rsid w:val="00546774"/>
    <w:rsid w:val="005469BD"/>
    <w:rsid w:val="00547053"/>
    <w:rsid w:val="00547BBD"/>
    <w:rsid w:val="00547CA6"/>
    <w:rsid w:val="00550489"/>
    <w:rsid w:val="00552916"/>
    <w:rsid w:val="00553C46"/>
    <w:rsid w:val="00554269"/>
    <w:rsid w:val="005545FC"/>
    <w:rsid w:val="00554D91"/>
    <w:rsid w:val="0055538D"/>
    <w:rsid w:val="005556CA"/>
    <w:rsid w:val="00555945"/>
    <w:rsid w:val="0055613C"/>
    <w:rsid w:val="005574D8"/>
    <w:rsid w:val="005604DB"/>
    <w:rsid w:val="005623B3"/>
    <w:rsid w:val="00562F16"/>
    <w:rsid w:val="00563951"/>
    <w:rsid w:val="00564342"/>
    <w:rsid w:val="005657CA"/>
    <w:rsid w:val="00566D9D"/>
    <w:rsid w:val="00566E56"/>
    <w:rsid w:val="00567708"/>
    <w:rsid w:val="00571C6B"/>
    <w:rsid w:val="005729A5"/>
    <w:rsid w:val="00573069"/>
    <w:rsid w:val="00573759"/>
    <w:rsid w:val="005756B9"/>
    <w:rsid w:val="005759D5"/>
    <w:rsid w:val="005768E9"/>
    <w:rsid w:val="0057707D"/>
    <w:rsid w:val="00580480"/>
    <w:rsid w:val="00582553"/>
    <w:rsid w:val="00582C74"/>
    <w:rsid w:val="00582C8C"/>
    <w:rsid w:val="00583916"/>
    <w:rsid w:val="00583BA0"/>
    <w:rsid w:val="00583E7C"/>
    <w:rsid w:val="0058435C"/>
    <w:rsid w:val="00584EE3"/>
    <w:rsid w:val="005858A9"/>
    <w:rsid w:val="00585B6F"/>
    <w:rsid w:val="00586317"/>
    <w:rsid w:val="0058690F"/>
    <w:rsid w:val="00586E38"/>
    <w:rsid w:val="00586FB6"/>
    <w:rsid w:val="005908F6"/>
    <w:rsid w:val="00591761"/>
    <w:rsid w:val="005918E1"/>
    <w:rsid w:val="00591C35"/>
    <w:rsid w:val="00591E02"/>
    <w:rsid w:val="00592248"/>
    <w:rsid w:val="00592824"/>
    <w:rsid w:val="005938D1"/>
    <w:rsid w:val="00593ACC"/>
    <w:rsid w:val="00594354"/>
    <w:rsid w:val="00594CE7"/>
    <w:rsid w:val="005A0663"/>
    <w:rsid w:val="005A174A"/>
    <w:rsid w:val="005A17B1"/>
    <w:rsid w:val="005A368C"/>
    <w:rsid w:val="005A58EE"/>
    <w:rsid w:val="005A77B5"/>
    <w:rsid w:val="005A7CD6"/>
    <w:rsid w:val="005A7DA6"/>
    <w:rsid w:val="005B0C2B"/>
    <w:rsid w:val="005B0DDB"/>
    <w:rsid w:val="005B1251"/>
    <w:rsid w:val="005B1ED1"/>
    <w:rsid w:val="005B23D3"/>
    <w:rsid w:val="005B241A"/>
    <w:rsid w:val="005B328B"/>
    <w:rsid w:val="005B5261"/>
    <w:rsid w:val="005B7575"/>
    <w:rsid w:val="005C00C7"/>
    <w:rsid w:val="005C0F7F"/>
    <w:rsid w:val="005C143A"/>
    <w:rsid w:val="005C18FA"/>
    <w:rsid w:val="005C1A76"/>
    <w:rsid w:val="005C5285"/>
    <w:rsid w:val="005C6124"/>
    <w:rsid w:val="005C6689"/>
    <w:rsid w:val="005C7670"/>
    <w:rsid w:val="005C796D"/>
    <w:rsid w:val="005D0314"/>
    <w:rsid w:val="005D17A0"/>
    <w:rsid w:val="005D2761"/>
    <w:rsid w:val="005D2A35"/>
    <w:rsid w:val="005D4084"/>
    <w:rsid w:val="005D5500"/>
    <w:rsid w:val="005D5C54"/>
    <w:rsid w:val="005D7D60"/>
    <w:rsid w:val="005D7FC7"/>
    <w:rsid w:val="005E0A7F"/>
    <w:rsid w:val="005E2F8E"/>
    <w:rsid w:val="005E34F6"/>
    <w:rsid w:val="005E3D0B"/>
    <w:rsid w:val="005E6968"/>
    <w:rsid w:val="005E6ABD"/>
    <w:rsid w:val="005E7E07"/>
    <w:rsid w:val="005F10AA"/>
    <w:rsid w:val="005F2174"/>
    <w:rsid w:val="005F2B9B"/>
    <w:rsid w:val="005F3EF6"/>
    <w:rsid w:val="005F485B"/>
    <w:rsid w:val="005F4E33"/>
    <w:rsid w:val="005F5333"/>
    <w:rsid w:val="005F58B6"/>
    <w:rsid w:val="005F6137"/>
    <w:rsid w:val="006008D8"/>
    <w:rsid w:val="006013EB"/>
    <w:rsid w:val="0060162D"/>
    <w:rsid w:val="006016C3"/>
    <w:rsid w:val="00601856"/>
    <w:rsid w:val="00602308"/>
    <w:rsid w:val="00602C1E"/>
    <w:rsid w:val="006046F5"/>
    <w:rsid w:val="00605183"/>
    <w:rsid w:val="00605F9B"/>
    <w:rsid w:val="0061081F"/>
    <w:rsid w:val="00614C13"/>
    <w:rsid w:val="00615565"/>
    <w:rsid w:val="006157D1"/>
    <w:rsid w:val="00616140"/>
    <w:rsid w:val="00616FEF"/>
    <w:rsid w:val="006174DC"/>
    <w:rsid w:val="00617545"/>
    <w:rsid w:val="00617B92"/>
    <w:rsid w:val="00622425"/>
    <w:rsid w:val="006232E5"/>
    <w:rsid w:val="00623D15"/>
    <w:rsid w:val="00625352"/>
    <w:rsid w:val="006253F0"/>
    <w:rsid w:val="006265A7"/>
    <w:rsid w:val="00627004"/>
    <w:rsid w:val="00627087"/>
    <w:rsid w:val="00630470"/>
    <w:rsid w:val="00630532"/>
    <w:rsid w:val="0063086E"/>
    <w:rsid w:val="00631047"/>
    <w:rsid w:val="0063124F"/>
    <w:rsid w:val="00631352"/>
    <w:rsid w:val="00631DE4"/>
    <w:rsid w:val="0063266A"/>
    <w:rsid w:val="0063470C"/>
    <w:rsid w:val="00635065"/>
    <w:rsid w:val="00635F1E"/>
    <w:rsid w:val="00636AE3"/>
    <w:rsid w:val="00637CAA"/>
    <w:rsid w:val="00640A23"/>
    <w:rsid w:val="0064196C"/>
    <w:rsid w:val="00642C7B"/>
    <w:rsid w:val="00643506"/>
    <w:rsid w:val="00643DDE"/>
    <w:rsid w:val="00643F80"/>
    <w:rsid w:val="00644E41"/>
    <w:rsid w:val="00646553"/>
    <w:rsid w:val="00646A19"/>
    <w:rsid w:val="00650034"/>
    <w:rsid w:val="00652A19"/>
    <w:rsid w:val="00652B26"/>
    <w:rsid w:val="0065398A"/>
    <w:rsid w:val="006546FF"/>
    <w:rsid w:val="00654710"/>
    <w:rsid w:val="0065545B"/>
    <w:rsid w:val="00656F14"/>
    <w:rsid w:val="00656FC7"/>
    <w:rsid w:val="00657573"/>
    <w:rsid w:val="006576C1"/>
    <w:rsid w:val="00657DF0"/>
    <w:rsid w:val="00657F1C"/>
    <w:rsid w:val="0066067A"/>
    <w:rsid w:val="00660ABA"/>
    <w:rsid w:val="006620F1"/>
    <w:rsid w:val="00662ADC"/>
    <w:rsid w:val="00663558"/>
    <w:rsid w:val="00663DFD"/>
    <w:rsid w:val="00664AF0"/>
    <w:rsid w:val="00665624"/>
    <w:rsid w:val="00665A0C"/>
    <w:rsid w:val="006668E6"/>
    <w:rsid w:val="00666D39"/>
    <w:rsid w:val="006671CA"/>
    <w:rsid w:val="00670AFF"/>
    <w:rsid w:val="00671368"/>
    <w:rsid w:val="00671B78"/>
    <w:rsid w:val="006722E3"/>
    <w:rsid w:val="00672D03"/>
    <w:rsid w:val="00673DE3"/>
    <w:rsid w:val="00675FE8"/>
    <w:rsid w:val="0067610C"/>
    <w:rsid w:val="006763C9"/>
    <w:rsid w:val="00677530"/>
    <w:rsid w:val="006779BB"/>
    <w:rsid w:val="00680302"/>
    <w:rsid w:val="00681E2F"/>
    <w:rsid w:val="00681F44"/>
    <w:rsid w:val="006837E9"/>
    <w:rsid w:val="006859C6"/>
    <w:rsid w:val="0068677C"/>
    <w:rsid w:val="00686A40"/>
    <w:rsid w:val="00687A2E"/>
    <w:rsid w:val="00687BCE"/>
    <w:rsid w:val="00690139"/>
    <w:rsid w:val="00690278"/>
    <w:rsid w:val="006917A0"/>
    <w:rsid w:val="006937C2"/>
    <w:rsid w:val="00693BEB"/>
    <w:rsid w:val="00695803"/>
    <w:rsid w:val="00695B6E"/>
    <w:rsid w:val="00695F65"/>
    <w:rsid w:val="00696688"/>
    <w:rsid w:val="00697FCD"/>
    <w:rsid w:val="006A0267"/>
    <w:rsid w:val="006A03DA"/>
    <w:rsid w:val="006A256C"/>
    <w:rsid w:val="006A36D9"/>
    <w:rsid w:val="006A6540"/>
    <w:rsid w:val="006A752F"/>
    <w:rsid w:val="006A7980"/>
    <w:rsid w:val="006B08FB"/>
    <w:rsid w:val="006B0B4F"/>
    <w:rsid w:val="006B3E0F"/>
    <w:rsid w:val="006B4CE4"/>
    <w:rsid w:val="006B52B5"/>
    <w:rsid w:val="006B78C3"/>
    <w:rsid w:val="006B7A18"/>
    <w:rsid w:val="006C16C3"/>
    <w:rsid w:val="006C17B6"/>
    <w:rsid w:val="006C24BA"/>
    <w:rsid w:val="006C5EDB"/>
    <w:rsid w:val="006C68ED"/>
    <w:rsid w:val="006C69E8"/>
    <w:rsid w:val="006C7619"/>
    <w:rsid w:val="006C7760"/>
    <w:rsid w:val="006C7EC3"/>
    <w:rsid w:val="006D02FF"/>
    <w:rsid w:val="006D0348"/>
    <w:rsid w:val="006D034B"/>
    <w:rsid w:val="006D1319"/>
    <w:rsid w:val="006D1902"/>
    <w:rsid w:val="006D224F"/>
    <w:rsid w:val="006D22B6"/>
    <w:rsid w:val="006D3DD4"/>
    <w:rsid w:val="006D485B"/>
    <w:rsid w:val="006D6C7D"/>
    <w:rsid w:val="006E0B24"/>
    <w:rsid w:val="006E2287"/>
    <w:rsid w:val="006E22B1"/>
    <w:rsid w:val="006E232A"/>
    <w:rsid w:val="006E3D25"/>
    <w:rsid w:val="006E4804"/>
    <w:rsid w:val="006E4BD1"/>
    <w:rsid w:val="006E4BFB"/>
    <w:rsid w:val="006E65E5"/>
    <w:rsid w:val="006E6691"/>
    <w:rsid w:val="006E6DBF"/>
    <w:rsid w:val="006E7189"/>
    <w:rsid w:val="006E7416"/>
    <w:rsid w:val="006E7616"/>
    <w:rsid w:val="006E7A5E"/>
    <w:rsid w:val="006F02DC"/>
    <w:rsid w:val="006F128D"/>
    <w:rsid w:val="006F157A"/>
    <w:rsid w:val="006F1D64"/>
    <w:rsid w:val="006F1EC4"/>
    <w:rsid w:val="006F39D8"/>
    <w:rsid w:val="006F3C09"/>
    <w:rsid w:val="006F4591"/>
    <w:rsid w:val="006F4DE5"/>
    <w:rsid w:val="006F5759"/>
    <w:rsid w:val="006F5F1E"/>
    <w:rsid w:val="006F6428"/>
    <w:rsid w:val="006F718E"/>
    <w:rsid w:val="006F7D35"/>
    <w:rsid w:val="006F7DEB"/>
    <w:rsid w:val="00700ECC"/>
    <w:rsid w:val="00703C5E"/>
    <w:rsid w:val="007044B2"/>
    <w:rsid w:val="00704D6B"/>
    <w:rsid w:val="00705559"/>
    <w:rsid w:val="0070571B"/>
    <w:rsid w:val="00705E6D"/>
    <w:rsid w:val="00714407"/>
    <w:rsid w:val="00715F7B"/>
    <w:rsid w:val="00715FE9"/>
    <w:rsid w:val="007165B8"/>
    <w:rsid w:val="007169AA"/>
    <w:rsid w:val="00716DD2"/>
    <w:rsid w:val="00717304"/>
    <w:rsid w:val="0072007B"/>
    <w:rsid w:val="0072074F"/>
    <w:rsid w:val="00720CA4"/>
    <w:rsid w:val="00722A9E"/>
    <w:rsid w:val="0072352E"/>
    <w:rsid w:val="00723AD2"/>
    <w:rsid w:val="00723CBD"/>
    <w:rsid w:val="007245B1"/>
    <w:rsid w:val="0072663B"/>
    <w:rsid w:val="007273ED"/>
    <w:rsid w:val="0072740B"/>
    <w:rsid w:val="007277EF"/>
    <w:rsid w:val="00727AA0"/>
    <w:rsid w:val="0073221A"/>
    <w:rsid w:val="007327A0"/>
    <w:rsid w:val="007332F2"/>
    <w:rsid w:val="00737F17"/>
    <w:rsid w:val="00740BE4"/>
    <w:rsid w:val="00741D55"/>
    <w:rsid w:val="0074260F"/>
    <w:rsid w:val="0074774B"/>
    <w:rsid w:val="00747C6A"/>
    <w:rsid w:val="00750229"/>
    <w:rsid w:val="00751AF3"/>
    <w:rsid w:val="00754248"/>
    <w:rsid w:val="00754607"/>
    <w:rsid w:val="00754C25"/>
    <w:rsid w:val="00754C32"/>
    <w:rsid w:val="0075615A"/>
    <w:rsid w:val="007568FF"/>
    <w:rsid w:val="007571E6"/>
    <w:rsid w:val="00757581"/>
    <w:rsid w:val="00757946"/>
    <w:rsid w:val="00760E8E"/>
    <w:rsid w:val="0076186B"/>
    <w:rsid w:val="007625BD"/>
    <w:rsid w:val="00762B3A"/>
    <w:rsid w:val="00763051"/>
    <w:rsid w:val="00763B07"/>
    <w:rsid w:val="007640DA"/>
    <w:rsid w:val="00764212"/>
    <w:rsid w:val="0076488A"/>
    <w:rsid w:val="00764932"/>
    <w:rsid w:val="0076561E"/>
    <w:rsid w:val="00765ADA"/>
    <w:rsid w:val="00765C98"/>
    <w:rsid w:val="00765D0B"/>
    <w:rsid w:val="007662F7"/>
    <w:rsid w:val="00766A25"/>
    <w:rsid w:val="0076738F"/>
    <w:rsid w:val="0076747A"/>
    <w:rsid w:val="007674F8"/>
    <w:rsid w:val="00767A9F"/>
    <w:rsid w:val="00767AA6"/>
    <w:rsid w:val="0077224D"/>
    <w:rsid w:val="0077254E"/>
    <w:rsid w:val="00772E54"/>
    <w:rsid w:val="0077389D"/>
    <w:rsid w:val="0077432C"/>
    <w:rsid w:val="00774656"/>
    <w:rsid w:val="007753F3"/>
    <w:rsid w:val="007763AF"/>
    <w:rsid w:val="007769DC"/>
    <w:rsid w:val="00776A30"/>
    <w:rsid w:val="00776B3F"/>
    <w:rsid w:val="00776F8E"/>
    <w:rsid w:val="00776FAB"/>
    <w:rsid w:val="007779E0"/>
    <w:rsid w:val="00777C64"/>
    <w:rsid w:val="00777DAC"/>
    <w:rsid w:val="00777E83"/>
    <w:rsid w:val="007811A6"/>
    <w:rsid w:val="007814DE"/>
    <w:rsid w:val="00781A5F"/>
    <w:rsid w:val="00781B53"/>
    <w:rsid w:val="00781E48"/>
    <w:rsid w:val="007823E2"/>
    <w:rsid w:val="00783543"/>
    <w:rsid w:val="007839D6"/>
    <w:rsid w:val="00783E0A"/>
    <w:rsid w:val="00784090"/>
    <w:rsid w:val="00784A95"/>
    <w:rsid w:val="00786E92"/>
    <w:rsid w:val="0078725E"/>
    <w:rsid w:val="00787836"/>
    <w:rsid w:val="00787ADF"/>
    <w:rsid w:val="00790892"/>
    <w:rsid w:val="007914C7"/>
    <w:rsid w:val="0079184A"/>
    <w:rsid w:val="00791961"/>
    <w:rsid w:val="00792539"/>
    <w:rsid w:val="00792A9F"/>
    <w:rsid w:val="00792C0C"/>
    <w:rsid w:val="00793244"/>
    <w:rsid w:val="0079407D"/>
    <w:rsid w:val="007945B3"/>
    <w:rsid w:val="007949CD"/>
    <w:rsid w:val="00795141"/>
    <w:rsid w:val="00795A65"/>
    <w:rsid w:val="00797C95"/>
    <w:rsid w:val="007A02B2"/>
    <w:rsid w:val="007A121F"/>
    <w:rsid w:val="007A230B"/>
    <w:rsid w:val="007A2B8E"/>
    <w:rsid w:val="007A2D80"/>
    <w:rsid w:val="007A3450"/>
    <w:rsid w:val="007A3855"/>
    <w:rsid w:val="007A45FE"/>
    <w:rsid w:val="007B06DC"/>
    <w:rsid w:val="007B07CE"/>
    <w:rsid w:val="007B15A0"/>
    <w:rsid w:val="007B19CD"/>
    <w:rsid w:val="007B2FBE"/>
    <w:rsid w:val="007B57DB"/>
    <w:rsid w:val="007B6181"/>
    <w:rsid w:val="007B6480"/>
    <w:rsid w:val="007B6E7B"/>
    <w:rsid w:val="007B735D"/>
    <w:rsid w:val="007B76E6"/>
    <w:rsid w:val="007C00ED"/>
    <w:rsid w:val="007C04F7"/>
    <w:rsid w:val="007C157C"/>
    <w:rsid w:val="007C3ABC"/>
    <w:rsid w:val="007C3FC7"/>
    <w:rsid w:val="007C4464"/>
    <w:rsid w:val="007C4E99"/>
    <w:rsid w:val="007C5231"/>
    <w:rsid w:val="007C6548"/>
    <w:rsid w:val="007C6D71"/>
    <w:rsid w:val="007D1CB3"/>
    <w:rsid w:val="007D24DD"/>
    <w:rsid w:val="007D2F37"/>
    <w:rsid w:val="007D5579"/>
    <w:rsid w:val="007D770D"/>
    <w:rsid w:val="007E01E7"/>
    <w:rsid w:val="007E134A"/>
    <w:rsid w:val="007E1A30"/>
    <w:rsid w:val="007E1B10"/>
    <w:rsid w:val="007E225E"/>
    <w:rsid w:val="007E248B"/>
    <w:rsid w:val="007E3921"/>
    <w:rsid w:val="007E3DA3"/>
    <w:rsid w:val="007E4928"/>
    <w:rsid w:val="007E4BFD"/>
    <w:rsid w:val="007E5B83"/>
    <w:rsid w:val="007E5BDE"/>
    <w:rsid w:val="007E64E4"/>
    <w:rsid w:val="007E75B8"/>
    <w:rsid w:val="007E7E96"/>
    <w:rsid w:val="007E7EEA"/>
    <w:rsid w:val="007F075B"/>
    <w:rsid w:val="007F1146"/>
    <w:rsid w:val="007F1B0D"/>
    <w:rsid w:val="007F31B6"/>
    <w:rsid w:val="007F37A9"/>
    <w:rsid w:val="007F3BAB"/>
    <w:rsid w:val="007F41EF"/>
    <w:rsid w:val="007F4CC7"/>
    <w:rsid w:val="007F5167"/>
    <w:rsid w:val="007F54C6"/>
    <w:rsid w:val="007F61CD"/>
    <w:rsid w:val="007F64D7"/>
    <w:rsid w:val="007F66B5"/>
    <w:rsid w:val="007F6FEF"/>
    <w:rsid w:val="00800098"/>
    <w:rsid w:val="0080024A"/>
    <w:rsid w:val="00800C9A"/>
    <w:rsid w:val="00801E91"/>
    <w:rsid w:val="00802B4E"/>
    <w:rsid w:val="00802C7D"/>
    <w:rsid w:val="00802D60"/>
    <w:rsid w:val="00803E31"/>
    <w:rsid w:val="0080438A"/>
    <w:rsid w:val="008044DF"/>
    <w:rsid w:val="0080528F"/>
    <w:rsid w:val="0080554D"/>
    <w:rsid w:val="00806638"/>
    <w:rsid w:val="008066AA"/>
    <w:rsid w:val="00806732"/>
    <w:rsid w:val="00807442"/>
    <w:rsid w:val="008077BB"/>
    <w:rsid w:val="00807BCD"/>
    <w:rsid w:val="00807EEB"/>
    <w:rsid w:val="008103F6"/>
    <w:rsid w:val="008121F8"/>
    <w:rsid w:val="00812516"/>
    <w:rsid w:val="00812FB0"/>
    <w:rsid w:val="00813287"/>
    <w:rsid w:val="0081380E"/>
    <w:rsid w:val="00814B1A"/>
    <w:rsid w:val="00815748"/>
    <w:rsid w:val="008163C8"/>
    <w:rsid w:val="0081795B"/>
    <w:rsid w:val="008201F7"/>
    <w:rsid w:val="0082050F"/>
    <w:rsid w:val="00820B40"/>
    <w:rsid w:val="00821148"/>
    <w:rsid w:val="0082129A"/>
    <w:rsid w:val="00825A90"/>
    <w:rsid w:val="00825AAD"/>
    <w:rsid w:val="00825F11"/>
    <w:rsid w:val="008265EA"/>
    <w:rsid w:val="008269CE"/>
    <w:rsid w:val="008277FA"/>
    <w:rsid w:val="00830ED0"/>
    <w:rsid w:val="00832747"/>
    <w:rsid w:val="0083289F"/>
    <w:rsid w:val="008330F0"/>
    <w:rsid w:val="00833127"/>
    <w:rsid w:val="00834030"/>
    <w:rsid w:val="00835D92"/>
    <w:rsid w:val="0083655B"/>
    <w:rsid w:val="00840078"/>
    <w:rsid w:val="00840B61"/>
    <w:rsid w:val="00841DB6"/>
    <w:rsid w:val="008429A0"/>
    <w:rsid w:val="008433B6"/>
    <w:rsid w:val="00843DE7"/>
    <w:rsid w:val="008448DF"/>
    <w:rsid w:val="00844B8D"/>
    <w:rsid w:val="00845AF6"/>
    <w:rsid w:val="00846485"/>
    <w:rsid w:val="00847220"/>
    <w:rsid w:val="0084763D"/>
    <w:rsid w:val="0084777F"/>
    <w:rsid w:val="008478D0"/>
    <w:rsid w:val="00847D1D"/>
    <w:rsid w:val="00853414"/>
    <w:rsid w:val="0085388A"/>
    <w:rsid w:val="00853A60"/>
    <w:rsid w:val="008541CB"/>
    <w:rsid w:val="00854931"/>
    <w:rsid w:val="00856A96"/>
    <w:rsid w:val="008571C7"/>
    <w:rsid w:val="008573E6"/>
    <w:rsid w:val="008610CB"/>
    <w:rsid w:val="00862352"/>
    <w:rsid w:val="00862F30"/>
    <w:rsid w:val="00863803"/>
    <w:rsid w:val="00863EE2"/>
    <w:rsid w:val="00863F8A"/>
    <w:rsid w:val="00866225"/>
    <w:rsid w:val="0086622F"/>
    <w:rsid w:val="0086678B"/>
    <w:rsid w:val="0086751E"/>
    <w:rsid w:val="008700A3"/>
    <w:rsid w:val="0087042C"/>
    <w:rsid w:val="008729F3"/>
    <w:rsid w:val="00872E78"/>
    <w:rsid w:val="00872F9B"/>
    <w:rsid w:val="008740CE"/>
    <w:rsid w:val="0087595E"/>
    <w:rsid w:val="00875A84"/>
    <w:rsid w:val="00875AEC"/>
    <w:rsid w:val="00877300"/>
    <w:rsid w:val="00880451"/>
    <w:rsid w:val="008807DF"/>
    <w:rsid w:val="00882099"/>
    <w:rsid w:val="00882B71"/>
    <w:rsid w:val="00883EC2"/>
    <w:rsid w:val="0088471D"/>
    <w:rsid w:val="00885070"/>
    <w:rsid w:val="00886436"/>
    <w:rsid w:val="00887725"/>
    <w:rsid w:val="00890832"/>
    <w:rsid w:val="00890870"/>
    <w:rsid w:val="00891AB9"/>
    <w:rsid w:val="00891FEE"/>
    <w:rsid w:val="00892396"/>
    <w:rsid w:val="00892516"/>
    <w:rsid w:val="00893507"/>
    <w:rsid w:val="0089429D"/>
    <w:rsid w:val="008948FB"/>
    <w:rsid w:val="00895B19"/>
    <w:rsid w:val="00895BBE"/>
    <w:rsid w:val="00896E7C"/>
    <w:rsid w:val="008A0A15"/>
    <w:rsid w:val="008A0D05"/>
    <w:rsid w:val="008A2E1E"/>
    <w:rsid w:val="008A52D9"/>
    <w:rsid w:val="008A5437"/>
    <w:rsid w:val="008A55D6"/>
    <w:rsid w:val="008A5A80"/>
    <w:rsid w:val="008A5DDC"/>
    <w:rsid w:val="008A65EA"/>
    <w:rsid w:val="008A6DAF"/>
    <w:rsid w:val="008A74FE"/>
    <w:rsid w:val="008B1151"/>
    <w:rsid w:val="008B1763"/>
    <w:rsid w:val="008B1D9E"/>
    <w:rsid w:val="008B230A"/>
    <w:rsid w:val="008B6AC3"/>
    <w:rsid w:val="008B7291"/>
    <w:rsid w:val="008B7A96"/>
    <w:rsid w:val="008C0377"/>
    <w:rsid w:val="008C13DC"/>
    <w:rsid w:val="008C1667"/>
    <w:rsid w:val="008C1FE9"/>
    <w:rsid w:val="008C2F09"/>
    <w:rsid w:val="008C6DED"/>
    <w:rsid w:val="008C6F38"/>
    <w:rsid w:val="008D01D9"/>
    <w:rsid w:val="008D0CB9"/>
    <w:rsid w:val="008D15F5"/>
    <w:rsid w:val="008D2851"/>
    <w:rsid w:val="008D2F87"/>
    <w:rsid w:val="008D37B9"/>
    <w:rsid w:val="008D491E"/>
    <w:rsid w:val="008D4D5F"/>
    <w:rsid w:val="008D4EBA"/>
    <w:rsid w:val="008D61F8"/>
    <w:rsid w:val="008D631E"/>
    <w:rsid w:val="008D7665"/>
    <w:rsid w:val="008E00AC"/>
    <w:rsid w:val="008E0341"/>
    <w:rsid w:val="008E07A7"/>
    <w:rsid w:val="008E1794"/>
    <w:rsid w:val="008E1EFB"/>
    <w:rsid w:val="008E2149"/>
    <w:rsid w:val="008E2B2D"/>
    <w:rsid w:val="008E4392"/>
    <w:rsid w:val="008E4873"/>
    <w:rsid w:val="008E5360"/>
    <w:rsid w:val="008E5A28"/>
    <w:rsid w:val="008E5A8F"/>
    <w:rsid w:val="008E6BC5"/>
    <w:rsid w:val="008E7C1B"/>
    <w:rsid w:val="008F0D5A"/>
    <w:rsid w:val="008F1419"/>
    <w:rsid w:val="008F1F83"/>
    <w:rsid w:val="008F208C"/>
    <w:rsid w:val="008F26C3"/>
    <w:rsid w:val="008F2B25"/>
    <w:rsid w:val="008F2C5F"/>
    <w:rsid w:val="008F3752"/>
    <w:rsid w:val="008F3E90"/>
    <w:rsid w:val="008F3FAC"/>
    <w:rsid w:val="008F4AE1"/>
    <w:rsid w:val="008F4D5E"/>
    <w:rsid w:val="008F4E33"/>
    <w:rsid w:val="008F6F0D"/>
    <w:rsid w:val="008F71CC"/>
    <w:rsid w:val="008F74E6"/>
    <w:rsid w:val="008F7CFB"/>
    <w:rsid w:val="00900A1A"/>
    <w:rsid w:val="00900B26"/>
    <w:rsid w:val="00901588"/>
    <w:rsid w:val="0090306A"/>
    <w:rsid w:val="0090324C"/>
    <w:rsid w:val="009044B0"/>
    <w:rsid w:val="00905A38"/>
    <w:rsid w:val="0090647D"/>
    <w:rsid w:val="00906F63"/>
    <w:rsid w:val="0090765C"/>
    <w:rsid w:val="00907741"/>
    <w:rsid w:val="00907DA1"/>
    <w:rsid w:val="00907DC9"/>
    <w:rsid w:val="00910045"/>
    <w:rsid w:val="00911A93"/>
    <w:rsid w:val="00911F52"/>
    <w:rsid w:val="00913AEB"/>
    <w:rsid w:val="00915103"/>
    <w:rsid w:val="0091646C"/>
    <w:rsid w:val="00921145"/>
    <w:rsid w:val="00921580"/>
    <w:rsid w:val="00921BA9"/>
    <w:rsid w:val="0092205B"/>
    <w:rsid w:val="00922195"/>
    <w:rsid w:val="00922518"/>
    <w:rsid w:val="0092376F"/>
    <w:rsid w:val="00923BA3"/>
    <w:rsid w:val="00924ADA"/>
    <w:rsid w:val="00924BFE"/>
    <w:rsid w:val="00925C63"/>
    <w:rsid w:val="009266E5"/>
    <w:rsid w:val="009271C3"/>
    <w:rsid w:val="00927643"/>
    <w:rsid w:val="00927921"/>
    <w:rsid w:val="00927B8B"/>
    <w:rsid w:val="00930049"/>
    <w:rsid w:val="00930990"/>
    <w:rsid w:val="00930F7F"/>
    <w:rsid w:val="00930FB9"/>
    <w:rsid w:val="009311F1"/>
    <w:rsid w:val="0093218E"/>
    <w:rsid w:val="009335A5"/>
    <w:rsid w:val="00933E38"/>
    <w:rsid w:val="00934404"/>
    <w:rsid w:val="00934713"/>
    <w:rsid w:val="009357BC"/>
    <w:rsid w:val="00937A7F"/>
    <w:rsid w:val="00941ABD"/>
    <w:rsid w:val="009427F1"/>
    <w:rsid w:val="00943121"/>
    <w:rsid w:val="00944B34"/>
    <w:rsid w:val="00945070"/>
    <w:rsid w:val="0094632E"/>
    <w:rsid w:val="00947449"/>
    <w:rsid w:val="0095027F"/>
    <w:rsid w:val="00950922"/>
    <w:rsid w:val="00950A8E"/>
    <w:rsid w:val="00950EEB"/>
    <w:rsid w:val="009511D2"/>
    <w:rsid w:val="009512DC"/>
    <w:rsid w:val="00951BCD"/>
    <w:rsid w:val="00952245"/>
    <w:rsid w:val="009522DF"/>
    <w:rsid w:val="00952CD9"/>
    <w:rsid w:val="009533C2"/>
    <w:rsid w:val="0095435D"/>
    <w:rsid w:val="00954B50"/>
    <w:rsid w:val="00954D76"/>
    <w:rsid w:val="00954E61"/>
    <w:rsid w:val="00956B3A"/>
    <w:rsid w:val="009613B9"/>
    <w:rsid w:val="009616AD"/>
    <w:rsid w:val="009621AF"/>
    <w:rsid w:val="00962243"/>
    <w:rsid w:val="00963C22"/>
    <w:rsid w:val="009648DC"/>
    <w:rsid w:val="00964D23"/>
    <w:rsid w:val="00964EF8"/>
    <w:rsid w:val="00965775"/>
    <w:rsid w:val="00967F67"/>
    <w:rsid w:val="009707E2"/>
    <w:rsid w:val="00971756"/>
    <w:rsid w:val="00971B6E"/>
    <w:rsid w:val="00971D2F"/>
    <w:rsid w:val="0097276A"/>
    <w:rsid w:val="00972B0B"/>
    <w:rsid w:val="00973CAF"/>
    <w:rsid w:val="00974441"/>
    <w:rsid w:val="00976521"/>
    <w:rsid w:val="0097666F"/>
    <w:rsid w:val="00976878"/>
    <w:rsid w:val="009773EE"/>
    <w:rsid w:val="00980A3D"/>
    <w:rsid w:val="00980E8E"/>
    <w:rsid w:val="00980F5D"/>
    <w:rsid w:val="0098106D"/>
    <w:rsid w:val="0098303A"/>
    <w:rsid w:val="0098354E"/>
    <w:rsid w:val="0098385C"/>
    <w:rsid w:val="00983953"/>
    <w:rsid w:val="00985AB5"/>
    <w:rsid w:val="00986204"/>
    <w:rsid w:val="00986D95"/>
    <w:rsid w:val="00987440"/>
    <w:rsid w:val="0099014F"/>
    <w:rsid w:val="009902DA"/>
    <w:rsid w:val="00990674"/>
    <w:rsid w:val="009917C7"/>
    <w:rsid w:val="00991A12"/>
    <w:rsid w:val="00992BF0"/>
    <w:rsid w:val="009936AC"/>
    <w:rsid w:val="00993A19"/>
    <w:rsid w:val="00995C79"/>
    <w:rsid w:val="00995DE7"/>
    <w:rsid w:val="00995E92"/>
    <w:rsid w:val="009961E2"/>
    <w:rsid w:val="00996815"/>
    <w:rsid w:val="00997BF3"/>
    <w:rsid w:val="009A0865"/>
    <w:rsid w:val="009A0A0F"/>
    <w:rsid w:val="009A1B98"/>
    <w:rsid w:val="009A229E"/>
    <w:rsid w:val="009A332D"/>
    <w:rsid w:val="009A4645"/>
    <w:rsid w:val="009A652B"/>
    <w:rsid w:val="009A7226"/>
    <w:rsid w:val="009A756E"/>
    <w:rsid w:val="009A75F9"/>
    <w:rsid w:val="009A7ED3"/>
    <w:rsid w:val="009B2251"/>
    <w:rsid w:val="009B2B18"/>
    <w:rsid w:val="009B2DAE"/>
    <w:rsid w:val="009B3367"/>
    <w:rsid w:val="009B3AA7"/>
    <w:rsid w:val="009B4E65"/>
    <w:rsid w:val="009B565D"/>
    <w:rsid w:val="009B5E19"/>
    <w:rsid w:val="009B6257"/>
    <w:rsid w:val="009B643D"/>
    <w:rsid w:val="009C0175"/>
    <w:rsid w:val="009C0C67"/>
    <w:rsid w:val="009C1789"/>
    <w:rsid w:val="009C1833"/>
    <w:rsid w:val="009C1B39"/>
    <w:rsid w:val="009C2E26"/>
    <w:rsid w:val="009C3C9A"/>
    <w:rsid w:val="009C5890"/>
    <w:rsid w:val="009C6172"/>
    <w:rsid w:val="009C6551"/>
    <w:rsid w:val="009D0421"/>
    <w:rsid w:val="009D0B38"/>
    <w:rsid w:val="009D106D"/>
    <w:rsid w:val="009D271D"/>
    <w:rsid w:val="009D3520"/>
    <w:rsid w:val="009D38F5"/>
    <w:rsid w:val="009D42DE"/>
    <w:rsid w:val="009D5884"/>
    <w:rsid w:val="009D6519"/>
    <w:rsid w:val="009D75C3"/>
    <w:rsid w:val="009E273F"/>
    <w:rsid w:val="009E2DA2"/>
    <w:rsid w:val="009E3263"/>
    <w:rsid w:val="009E509D"/>
    <w:rsid w:val="009E576E"/>
    <w:rsid w:val="009E5A73"/>
    <w:rsid w:val="009E5D68"/>
    <w:rsid w:val="009E619B"/>
    <w:rsid w:val="009E7309"/>
    <w:rsid w:val="009F24D9"/>
    <w:rsid w:val="009F2A41"/>
    <w:rsid w:val="009F406C"/>
    <w:rsid w:val="009F4F69"/>
    <w:rsid w:val="009F4F9E"/>
    <w:rsid w:val="009F657B"/>
    <w:rsid w:val="009F72B4"/>
    <w:rsid w:val="009F7AF2"/>
    <w:rsid w:val="009F7C12"/>
    <w:rsid w:val="00A00614"/>
    <w:rsid w:val="00A0197A"/>
    <w:rsid w:val="00A0225F"/>
    <w:rsid w:val="00A03155"/>
    <w:rsid w:val="00A03AE3"/>
    <w:rsid w:val="00A04587"/>
    <w:rsid w:val="00A0463A"/>
    <w:rsid w:val="00A05472"/>
    <w:rsid w:val="00A07CC7"/>
    <w:rsid w:val="00A10AA4"/>
    <w:rsid w:val="00A1185C"/>
    <w:rsid w:val="00A119A5"/>
    <w:rsid w:val="00A119B7"/>
    <w:rsid w:val="00A11A0A"/>
    <w:rsid w:val="00A11AC2"/>
    <w:rsid w:val="00A132C1"/>
    <w:rsid w:val="00A16AD8"/>
    <w:rsid w:val="00A16C10"/>
    <w:rsid w:val="00A1753C"/>
    <w:rsid w:val="00A2209E"/>
    <w:rsid w:val="00A224D6"/>
    <w:rsid w:val="00A23136"/>
    <w:rsid w:val="00A233E6"/>
    <w:rsid w:val="00A24916"/>
    <w:rsid w:val="00A24F7C"/>
    <w:rsid w:val="00A25107"/>
    <w:rsid w:val="00A25CA2"/>
    <w:rsid w:val="00A25E43"/>
    <w:rsid w:val="00A266D2"/>
    <w:rsid w:val="00A26866"/>
    <w:rsid w:val="00A27159"/>
    <w:rsid w:val="00A278B9"/>
    <w:rsid w:val="00A279B6"/>
    <w:rsid w:val="00A31F2B"/>
    <w:rsid w:val="00A3226B"/>
    <w:rsid w:val="00A34C0B"/>
    <w:rsid w:val="00A35065"/>
    <w:rsid w:val="00A35D32"/>
    <w:rsid w:val="00A35F09"/>
    <w:rsid w:val="00A3626D"/>
    <w:rsid w:val="00A36A61"/>
    <w:rsid w:val="00A36B0D"/>
    <w:rsid w:val="00A404B9"/>
    <w:rsid w:val="00A412C4"/>
    <w:rsid w:val="00A4144E"/>
    <w:rsid w:val="00A41762"/>
    <w:rsid w:val="00A41F9E"/>
    <w:rsid w:val="00A422D1"/>
    <w:rsid w:val="00A437CB"/>
    <w:rsid w:val="00A437EC"/>
    <w:rsid w:val="00A4439F"/>
    <w:rsid w:val="00A4548B"/>
    <w:rsid w:val="00A45809"/>
    <w:rsid w:val="00A465B6"/>
    <w:rsid w:val="00A46707"/>
    <w:rsid w:val="00A5075A"/>
    <w:rsid w:val="00A51AFD"/>
    <w:rsid w:val="00A54218"/>
    <w:rsid w:val="00A54489"/>
    <w:rsid w:val="00A54525"/>
    <w:rsid w:val="00A55F03"/>
    <w:rsid w:val="00A5644A"/>
    <w:rsid w:val="00A56A67"/>
    <w:rsid w:val="00A5706E"/>
    <w:rsid w:val="00A57AFD"/>
    <w:rsid w:val="00A57F36"/>
    <w:rsid w:val="00A6157A"/>
    <w:rsid w:val="00A617B0"/>
    <w:rsid w:val="00A621DF"/>
    <w:rsid w:val="00A6245B"/>
    <w:rsid w:val="00A633D5"/>
    <w:rsid w:val="00A6344C"/>
    <w:rsid w:val="00A63BCC"/>
    <w:rsid w:val="00A643CA"/>
    <w:rsid w:val="00A6610A"/>
    <w:rsid w:val="00A667B2"/>
    <w:rsid w:val="00A66B07"/>
    <w:rsid w:val="00A6748C"/>
    <w:rsid w:val="00A701B2"/>
    <w:rsid w:val="00A71B8A"/>
    <w:rsid w:val="00A71FE7"/>
    <w:rsid w:val="00A7381E"/>
    <w:rsid w:val="00A741D1"/>
    <w:rsid w:val="00A74214"/>
    <w:rsid w:val="00A749A7"/>
    <w:rsid w:val="00A74E4B"/>
    <w:rsid w:val="00A76CA2"/>
    <w:rsid w:val="00A76F3C"/>
    <w:rsid w:val="00A77A09"/>
    <w:rsid w:val="00A80FDA"/>
    <w:rsid w:val="00A822CC"/>
    <w:rsid w:val="00A8268A"/>
    <w:rsid w:val="00A833ED"/>
    <w:rsid w:val="00A848C6"/>
    <w:rsid w:val="00A87967"/>
    <w:rsid w:val="00A87E32"/>
    <w:rsid w:val="00A90834"/>
    <w:rsid w:val="00A918BD"/>
    <w:rsid w:val="00A92951"/>
    <w:rsid w:val="00A9332A"/>
    <w:rsid w:val="00A93C49"/>
    <w:rsid w:val="00A93E50"/>
    <w:rsid w:val="00A94C8B"/>
    <w:rsid w:val="00A94F5D"/>
    <w:rsid w:val="00AA2073"/>
    <w:rsid w:val="00AA2BC1"/>
    <w:rsid w:val="00AA34D4"/>
    <w:rsid w:val="00AA39F1"/>
    <w:rsid w:val="00AA3E69"/>
    <w:rsid w:val="00AA4800"/>
    <w:rsid w:val="00AA4808"/>
    <w:rsid w:val="00AA5D05"/>
    <w:rsid w:val="00AA675B"/>
    <w:rsid w:val="00AB07C8"/>
    <w:rsid w:val="00AB1113"/>
    <w:rsid w:val="00AB210D"/>
    <w:rsid w:val="00AB2E3E"/>
    <w:rsid w:val="00AB4360"/>
    <w:rsid w:val="00AB5058"/>
    <w:rsid w:val="00AB5908"/>
    <w:rsid w:val="00AB6211"/>
    <w:rsid w:val="00AB742A"/>
    <w:rsid w:val="00AB7C0F"/>
    <w:rsid w:val="00AC062B"/>
    <w:rsid w:val="00AC0849"/>
    <w:rsid w:val="00AC0B4B"/>
    <w:rsid w:val="00AC0DF6"/>
    <w:rsid w:val="00AC1587"/>
    <w:rsid w:val="00AC18B3"/>
    <w:rsid w:val="00AC498D"/>
    <w:rsid w:val="00AC4C47"/>
    <w:rsid w:val="00AC4F93"/>
    <w:rsid w:val="00AC77E8"/>
    <w:rsid w:val="00AC7B1C"/>
    <w:rsid w:val="00AC7BD0"/>
    <w:rsid w:val="00AD28DD"/>
    <w:rsid w:val="00AD2C35"/>
    <w:rsid w:val="00AD3757"/>
    <w:rsid w:val="00AD47F0"/>
    <w:rsid w:val="00AD4B94"/>
    <w:rsid w:val="00AD5A06"/>
    <w:rsid w:val="00AD724A"/>
    <w:rsid w:val="00AE0DBF"/>
    <w:rsid w:val="00AE1B8A"/>
    <w:rsid w:val="00AE25A0"/>
    <w:rsid w:val="00AE30FB"/>
    <w:rsid w:val="00AE36C7"/>
    <w:rsid w:val="00AE3740"/>
    <w:rsid w:val="00AE4913"/>
    <w:rsid w:val="00AE4C31"/>
    <w:rsid w:val="00AE5007"/>
    <w:rsid w:val="00AE59C3"/>
    <w:rsid w:val="00AE716D"/>
    <w:rsid w:val="00AF016B"/>
    <w:rsid w:val="00AF04F4"/>
    <w:rsid w:val="00AF5916"/>
    <w:rsid w:val="00B00C83"/>
    <w:rsid w:val="00B00CA0"/>
    <w:rsid w:val="00B00D3F"/>
    <w:rsid w:val="00B01331"/>
    <w:rsid w:val="00B01573"/>
    <w:rsid w:val="00B018AB"/>
    <w:rsid w:val="00B01C53"/>
    <w:rsid w:val="00B04CD5"/>
    <w:rsid w:val="00B05BAD"/>
    <w:rsid w:val="00B0608D"/>
    <w:rsid w:val="00B065BF"/>
    <w:rsid w:val="00B06C48"/>
    <w:rsid w:val="00B07067"/>
    <w:rsid w:val="00B07F70"/>
    <w:rsid w:val="00B11348"/>
    <w:rsid w:val="00B11BF8"/>
    <w:rsid w:val="00B131B3"/>
    <w:rsid w:val="00B131F7"/>
    <w:rsid w:val="00B14A02"/>
    <w:rsid w:val="00B15D06"/>
    <w:rsid w:val="00B1667C"/>
    <w:rsid w:val="00B1792D"/>
    <w:rsid w:val="00B202E6"/>
    <w:rsid w:val="00B21772"/>
    <w:rsid w:val="00B21B81"/>
    <w:rsid w:val="00B2339D"/>
    <w:rsid w:val="00B236CF"/>
    <w:rsid w:val="00B24221"/>
    <w:rsid w:val="00B24FBD"/>
    <w:rsid w:val="00B25232"/>
    <w:rsid w:val="00B25AD7"/>
    <w:rsid w:val="00B26CBB"/>
    <w:rsid w:val="00B26CD5"/>
    <w:rsid w:val="00B2720A"/>
    <w:rsid w:val="00B279DC"/>
    <w:rsid w:val="00B27EF5"/>
    <w:rsid w:val="00B33581"/>
    <w:rsid w:val="00B339B6"/>
    <w:rsid w:val="00B34ED6"/>
    <w:rsid w:val="00B357F0"/>
    <w:rsid w:val="00B36060"/>
    <w:rsid w:val="00B36A47"/>
    <w:rsid w:val="00B37A6D"/>
    <w:rsid w:val="00B37B74"/>
    <w:rsid w:val="00B40FF3"/>
    <w:rsid w:val="00B4131D"/>
    <w:rsid w:val="00B4145D"/>
    <w:rsid w:val="00B45626"/>
    <w:rsid w:val="00B47018"/>
    <w:rsid w:val="00B4753F"/>
    <w:rsid w:val="00B502D6"/>
    <w:rsid w:val="00B517EC"/>
    <w:rsid w:val="00B5181A"/>
    <w:rsid w:val="00B51DA8"/>
    <w:rsid w:val="00B51E4D"/>
    <w:rsid w:val="00B521DF"/>
    <w:rsid w:val="00B52AAA"/>
    <w:rsid w:val="00B53D04"/>
    <w:rsid w:val="00B5412C"/>
    <w:rsid w:val="00B55B2F"/>
    <w:rsid w:val="00B5623C"/>
    <w:rsid w:val="00B56B99"/>
    <w:rsid w:val="00B57AE5"/>
    <w:rsid w:val="00B57BE5"/>
    <w:rsid w:val="00B60285"/>
    <w:rsid w:val="00B6030B"/>
    <w:rsid w:val="00B60A24"/>
    <w:rsid w:val="00B62D1E"/>
    <w:rsid w:val="00B63456"/>
    <w:rsid w:val="00B63A64"/>
    <w:rsid w:val="00B64035"/>
    <w:rsid w:val="00B66BF6"/>
    <w:rsid w:val="00B67D39"/>
    <w:rsid w:val="00B7254B"/>
    <w:rsid w:val="00B73E65"/>
    <w:rsid w:val="00B74EDC"/>
    <w:rsid w:val="00B75462"/>
    <w:rsid w:val="00B75815"/>
    <w:rsid w:val="00B770BA"/>
    <w:rsid w:val="00B81A2A"/>
    <w:rsid w:val="00B82956"/>
    <w:rsid w:val="00B83F5C"/>
    <w:rsid w:val="00B8512C"/>
    <w:rsid w:val="00B86D94"/>
    <w:rsid w:val="00B86F01"/>
    <w:rsid w:val="00B87826"/>
    <w:rsid w:val="00B879F4"/>
    <w:rsid w:val="00B9123C"/>
    <w:rsid w:val="00B913C5"/>
    <w:rsid w:val="00B92CAA"/>
    <w:rsid w:val="00B92E67"/>
    <w:rsid w:val="00B93F58"/>
    <w:rsid w:val="00B9474E"/>
    <w:rsid w:val="00B94AA3"/>
    <w:rsid w:val="00B95EB1"/>
    <w:rsid w:val="00B9755B"/>
    <w:rsid w:val="00BA1893"/>
    <w:rsid w:val="00BA2EBA"/>
    <w:rsid w:val="00BA41A9"/>
    <w:rsid w:val="00BA4E6B"/>
    <w:rsid w:val="00BA6000"/>
    <w:rsid w:val="00BA667D"/>
    <w:rsid w:val="00BA6DF0"/>
    <w:rsid w:val="00BA77DA"/>
    <w:rsid w:val="00BB09B5"/>
    <w:rsid w:val="00BB17F8"/>
    <w:rsid w:val="00BB1C8B"/>
    <w:rsid w:val="00BB217C"/>
    <w:rsid w:val="00BB3A08"/>
    <w:rsid w:val="00BB475D"/>
    <w:rsid w:val="00BB5D73"/>
    <w:rsid w:val="00BB6FD8"/>
    <w:rsid w:val="00BB72B4"/>
    <w:rsid w:val="00BB76E7"/>
    <w:rsid w:val="00BB7DC3"/>
    <w:rsid w:val="00BC106C"/>
    <w:rsid w:val="00BC1AD9"/>
    <w:rsid w:val="00BC23DD"/>
    <w:rsid w:val="00BC408C"/>
    <w:rsid w:val="00BC477E"/>
    <w:rsid w:val="00BC480C"/>
    <w:rsid w:val="00BC50E0"/>
    <w:rsid w:val="00BC57E5"/>
    <w:rsid w:val="00BC5888"/>
    <w:rsid w:val="00BC68B7"/>
    <w:rsid w:val="00BC72C5"/>
    <w:rsid w:val="00BC784D"/>
    <w:rsid w:val="00BD072B"/>
    <w:rsid w:val="00BD2BCE"/>
    <w:rsid w:val="00BD32E4"/>
    <w:rsid w:val="00BD36F5"/>
    <w:rsid w:val="00BD3D8E"/>
    <w:rsid w:val="00BD49D9"/>
    <w:rsid w:val="00BD49DC"/>
    <w:rsid w:val="00BD5B0D"/>
    <w:rsid w:val="00BD6327"/>
    <w:rsid w:val="00BD649D"/>
    <w:rsid w:val="00BE03E2"/>
    <w:rsid w:val="00BE0751"/>
    <w:rsid w:val="00BE1181"/>
    <w:rsid w:val="00BE13BA"/>
    <w:rsid w:val="00BE14D7"/>
    <w:rsid w:val="00BE2D66"/>
    <w:rsid w:val="00BE3220"/>
    <w:rsid w:val="00BE399B"/>
    <w:rsid w:val="00BE4607"/>
    <w:rsid w:val="00BE535C"/>
    <w:rsid w:val="00BE5A53"/>
    <w:rsid w:val="00BE6185"/>
    <w:rsid w:val="00BE668B"/>
    <w:rsid w:val="00BE795A"/>
    <w:rsid w:val="00BF0233"/>
    <w:rsid w:val="00BF0A65"/>
    <w:rsid w:val="00BF1F92"/>
    <w:rsid w:val="00BF2B1B"/>
    <w:rsid w:val="00BF2CA2"/>
    <w:rsid w:val="00BF35B0"/>
    <w:rsid w:val="00BF3DF5"/>
    <w:rsid w:val="00BF4289"/>
    <w:rsid w:val="00BF5F91"/>
    <w:rsid w:val="00BF6DF6"/>
    <w:rsid w:val="00BF7CAC"/>
    <w:rsid w:val="00C0056E"/>
    <w:rsid w:val="00C00636"/>
    <w:rsid w:val="00C007F7"/>
    <w:rsid w:val="00C02197"/>
    <w:rsid w:val="00C0229C"/>
    <w:rsid w:val="00C026CD"/>
    <w:rsid w:val="00C0396B"/>
    <w:rsid w:val="00C057A9"/>
    <w:rsid w:val="00C05FD7"/>
    <w:rsid w:val="00C07D06"/>
    <w:rsid w:val="00C10117"/>
    <w:rsid w:val="00C10664"/>
    <w:rsid w:val="00C1092A"/>
    <w:rsid w:val="00C1118C"/>
    <w:rsid w:val="00C1164F"/>
    <w:rsid w:val="00C12D29"/>
    <w:rsid w:val="00C130C5"/>
    <w:rsid w:val="00C143F2"/>
    <w:rsid w:val="00C15E6D"/>
    <w:rsid w:val="00C2063A"/>
    <w:rsid w:val="00C20A23"/>
    <w:rsid w:val="00C20B1F"/>
    <w:rsid w:val="00C20F78"/>
    <w:rsid w:val="00C21030"/>
    <w:rsid w:val="00C21052"/>
    <w:rsid w:val="00C21513"/>
    <w:rsid w:val="00C2273D"/>
    <w:rsid w:val="00C22E82"/>
    <w:rsid w:val="00C23625"/>
    <w:rsid w:val="00C25AA7"/>
    <w:rsid w:val="00C25B36"/>
    <w:rsid w:val="00C3042F"/>
    <w:rsid w:val="00C309BA"/>
    <w:rsid w:val="00C33E65"/>
    <w:rsid w:val="00C33F46"/>
    <w:rsid w:val="00C3554D"/>
    <w:rsid w:val="00C35A13"/>
    <w:rsid w:val="00C360E9"/>
    <w:rsid w:val="00C37244"/>
    <w:rsid w:val="00C374E5"/>
    <w:rsid w:val="00C37566"/>
    <w:rsid w:val="00C3776A"/>
    <w:rsid w:val="00C41263"/>
    <w:rsid w:val="00C413FB"/>
    <w:rsid w:val="00C418A4"/>
    <w:rsid w:val="00C41987"/>
    <w:rsid w:val="00C41F87"/>
    <w:rsid w:val="00C42157"/>
    <w:rsid w:val="00C4238C"/>
    <w:rsid w:val="00C42980"/>
    <w:rsid w:val="00C44DBD"/>
    <w:rsid w:val="00C458F5"/>
    <w:rsid w:val="00C45D60"/>
    <w:rsid w:val="00C46602"/>
    <w:rsid w:val="00C46AA8"/>
    <w:rsid w:val="00C50AE5"/>
    <w:rsid w:val="00C50DDC"/>
    <w:rsid w:val="00C514E6"/>
    <w:rsid w:val="00C5221B"/>
    <w:rsid w:val="00C54185"/>
    <w:rsid w:val="00C54262"/>
    <w:rsid w:val="00C54702"/>
    <w:rsid w:val="00C559BC"/>
    <w:rsid w:val="00C56F2D"/>
    <w:rsid w:val="00C57C42"/>
    <w:rsid w:val="00C6020A"/>
    <w:rsid w:val="00C60FD4"/>
    <w:rsid w:val="00C611FB"/>
    <w:rsid w:val="00C61C60"/>
    <w:rsid w:val="00C62C02"/>
    <w:rsid w:val="00C62ED6"/>
    <w:rsid w:val="00C6355E"/>
    <w:rsid w:val="00C636FC"/>
    <w:rsid w:val="00C648C3"/>
    <w:rsid w:val="00C652A9"/>
    <w:rsid w:val="00C67B26"/>
    <w:rsid w:val="00C70962"/>
    <w:rsid w:val="00C71CEB"/>
    <w:rsid w:val="00C7273E"/>
    <w:rsid w:val="00C72B88"/>
    <w:rsid w:val="00C72CB2"/>
    <w:rsid w:val="00C72CF8"/>
    <w:rsid w:val="00C75680"/>
    <w:rsid w:val="00C75BE1"/>
    <w:rsid w:val="00C75C1D"/>
    <w:rsid w:val="00C75D47"/>
    <w:rsid w:val="00C75E6A"/>
    <w:rsid w:val="00C7670C"/>
    <w:rsid w:val="00C808DF"/>
    <w:rsid w:val="00C8159F"/>
    <w:rsid w:val="00C81DA2"/>
    <w:rsid w:val="00C82620"/>
    <w:rsid w:val="00C83486"/>
    <w:rsid w:val="00C8407C"/>
    <w:rsid w:val="00C8423F"/>
    <w:rsid w:val="00C84BA0"/>
    <w:rsid w:val="00C84FDC"/>
    <w:rsid w:val="00C85C12"/>
    <w:rsid w:val="00C87D83"/>
    <w:rsid w:val="00C91190"/>
    <w:rsid w:val="00C91528"/>
    <w:rsid w:val="00C91828"/>
    <w:rsid w:val="00C94A6D"/>
    <w:rsid w:val="00C95179"/>
    <w:rsid w:val="00C95426"/>
    <w:rsid w:val="00C95C5E"/>
    <w:rsid w:val="00C9623B"/>
    <w:rsid w:val="00C9643E"/>
    <w:rsid w:val="00C9675A"/>
    <w:rsid w:val="00C96EC4"/>
    <w:rsid w:val="00C9775C"/>
    <w:rsid w:val="00CA0085"/>
    <w:rsid w:val="00CA095B"/>
    <w:rsid w:val="00CA0FD1"/>
    <w:rsid w:val="00CA29B7"/>
    <w:rsid w:val="00CA371E"/>
    <w:rsid w:val="00CA3865"/>
    <w:rsid w:val="00CA3A70"/>
    <w:rsid w:val="00CA3D3F"/>
    <w:rsid w:val="00CA4450"/>
    <w:rsid w:val="00CA44EF"/>
    <w:rsid w:val="00CA4553"/>
    <w:rsid w:val="00CA4799"/>
    <w:rsid w:val="00CA4FDF"/>
    <w:rsid w:val="00CA54D2"/>
    <w:rsid w:val="00CA64CE"/>
    <w:rsid w:val="00CA7683"/>
    <w:rsid w:val="00CB0246"/>
    <w:rsid w:val="00CB151F"/>
    <w:rsid w:val="00CB15D9"/>
    <w:rsid w:val="00CB1BFA"/>
    <w:rsid w:val="00CB2D2E"/>
    <w:rsid w:val="00CB3550"/>
    <w:rsid w:val="00CB3C8C"/>
    <w:rsid w:val="00CB3D74"/>
    <w:rsid w:val="00CB3EA9"/>
    <w:rsid w:val="00CB46B0"/>
    <w:rsid w:val="00CB4A93"/>
    <w:rsid w:val="00CB5DB8"/>
    <w:rsid w:val="00CB68C8"/>
    <w:rsid w:val="00CB704B"/>
    <w:rsid w:val="00CC0076"/>
    <w:rsid w:val="00CC1511"/>
    <w:rsid w:val="00CC2F0C"/>
    <w:rsid w:val="00CC2F3C"/>
    <w:rsid w:val="00CC31A9"/>
    <w:rsid w:val="00CC37CF"/>
    <w:rsid w:val="00CC3B82"/>
    <w:rsid w:val="00CC437E"/>
    <w:rsid w:val="00CC6685"/>
    <w:rsid w:val="00CC6C52"/>
    <w:rsid w:val="00CC7529"/>
    <w:rsid w:val="00CD0353"/>
    <w:rsid w:val="00CD0945"/>
    <w:rsid w:val="00CD1001"/>
    <w:rsid w:val="00CD3EB2"/>
    <w:rsid w:val="00CD3F83"/>
    <w:rsid w:val="00CD41C7"/>
    <w:rsid w:val="00CD58D6"/>
    <w:rsid w:val="00CD6FFF"/>
    <w:rsid w:val="00CD72EB"/>
    <w:rsid w:val="00CE044A"/>
    <w:rsid w:val="00CE0917"/>
    <w:rsid w:val="00CE1487"/>
    <w:rsid w:val="00CE23CC"/>
    <w:rsid w:val="00CE2912"/>
    <w:rsid w:val="00CE367E"/>
    <w:rsid w:val="00CE37B7"/>
    <w:rsid w:val="00CE491D"/>
    <w:rsid w:val="00CE6095"/>
    <w:rsid w:val="00CE6AA8"/>
    <w:rsid w:val="00CE6BE6"/>
    <w:rsid w:val="00CE75C0"/>
    <w:rsid w:val="00CF015F"/>
    <w:rsid w:val="00CF0602"/>
    <w:rsid w:val="00CF0666"/>
    <w:rsid w:val="00CF0DF2"/>
    <w:rsid w:val="00CF11F0"/>
    <w:rsid w:val="00CF168E"/>
    <w:rsid w:val="00CF1720"/>
    <w:rsid w:val="00CF1764"/>
    <w:rsid w:val="00CF446C"/>
    <w:rsid w:val="00CF45F2"/>
    <w:rsid w:val="00CF54EC"/>
    <w:rsid w:val="00CF5B46"/>
    <w:rsid w:val="00CF5D0D"/>
    <w:rsid w:val="00CF7111"/>
    <w:rsid w:val="00D00567"/>
    <w:rsid w:val="00D00627"/>
    <w:rsid w:val="00D008CE"/>
    <w:rsid w:val="00D0199C"/>
    <w:rsid w:val="00D01D05"/>
    <w:rsid w:val="00D02D12"/>
    <w:rsid w:val="00D041B5"/>
    <w:rsid w:val="00D0496D"/>
    <w:rsid w:val="00D04B3F"/>
    <w:rsid w:val="00D05F0D"/>
    <w:rsid w:val="00D060C3"/>
    <w:rsid w:val="00D06A2E"/>
    <w:rsid w:val="00D06B63"/>
    <w:rsid w:val="00D06F47"/>
    <w:rsid w:val="00D07908"/>
    <w:rsid w:val="00D0792F"/>
    <w:rsid w:val="00D102B9"/>
    <w:rsid w:val="00D1086A"/>
    <w:rsid w:val="00D118E8"/>
    <w:rsid w:val="00D11F61"/>
    <w:rsid w:val="00D12DE8"/>
    <w:rsid w:val="00D13C7E"/>
    <w:rsid w:val="00D142EE"/>
    <w:rsid w:val="00D14DEF"/>
    <w:rsid w:val="00D15913"/>
    <w:rsid w:val="00D16B70"/>
    <w:rsid w:val="00D16CEF"/>
    <w:rsid w:val="00D17D2E"/>
    <w:rsid w:val="00D2007E"/>
    <w:rsid w:val="00D20D72"/>
    <w:rsid w:val="00D213DC"/>
    <w:rsid w:val="00D2158A"/>
    <w:rsid w:val="00D21DFD"/>
    <w:rsid w:val="00D21E42"/>
    <w:rsid w:val="00D2226F"/>
    <w:rsid w:val="00D233CD"/>
    <w:rsid w:val="00D237E1"/>
    <w:rsid w:val="00D23835"/>
    <w:rsid w:val="00D252CF"/>
    <w:rsid w:val="00D2553B"/>
    <w:rsid w:val="00D258CB"/>
    <w:rsid w:val="00D25FDA"/>
    <w:rsid w:val="00D26E0B"/>
    <w:rsid w:val="00D27500"/>
    <w:rsid w:val="00D2757F"/>
    <w:rsid w:val="00D27E08"/>
    <w:rsid w:val="00D3248C"/>
    <w:rsid w:val="00D326D3"/>
    <w:rsid w:val="00D3290B"/>
    <w:rsid w:val="00D34E8B"/>
    <w:rsid w:val="00D357C9"/>
    <w:rsid w:val="00D35F6E"/>
    <w:rsid w:val="00D36E05"/>
    <w:rsid w:val="00D40421"/>
    <w:rsid w:val="00D40506"/>
    <w:rsid w:val="00D406DB"/>
    <w:rsid w:val="00D408F4"/>
    <w:rsid w:val="00D40AA7"/>
    <w:rsid w:val="00D4123C"/>
    <w:rsid w:val="00D43F47"/>
    <w:rsid w:val="00D4406A"/>
    <w:rsid w:val="00D442AB"/>
    <w:rsid w:val="00D452BF"/>
    <w:rsid w:val="00D457F0"/>
    <w:rsid w:val="00D45C5B"/>
    <w:rsid w:val="00D46B52"/>
    <w:rsid w:val="00D46C12"/>
    <w:rsid w:val="00D4758D"/>
    <w:rsid w:val="00D47691"/>
    <w:rsid w:val="00D51291"/>
    <w:rsid w:val="00D55757"/>
    <w:rsid w:val="00D55CBE"/>
    <w:rsid w:val="00D55CFC"/>
    <w:rsid w:val="00D55D44"/>
    <w:rsid w:val="00D55DD0"/>
    <w:rsid w:val="00D57F59"/>
    <w:rsid w:val="00D600D3"/>
    <w:rsid w:val="00D60CFA"/>
    <w:rsid w:val="00D61129"/>
    <w:rsid w:val="00D6215F"/>
    <w:rsid w:val="00D62522"/>
    <w:rsid w:val="00D62E59"/>
    <w:rsid w:val="00D64E41"/>
    <w:rsid w:val="00D64E67"/>
    <w:rsid w:val="00D65BF2"/>
    <w:rsid w:val="00D65FB9"/>
    <w:rsid w:val="00D67297"/>
    <w:rsid w:val="00D675B5"/>
    <w:rsid w:val="00D679D7"/>
    <w:rsid w:val="00D67BBE"/>
    <w:rsid w:val="00D708BC"/>
    <w:rsid w:val="00D70C46"/>
    <w:rsid w:val="00D7235F"/>
    <w:rsid w:val="00D727E5"/>
    <w:rsid w:val="00D72CC9"/>
    <w:rsid w:val="00D74CC9"/>
    <w:rsid w:val="00D750FC"/>
    <w:rsid w:val="00D77460"/>
    <w:rsid w:val="00D8036D"/>
    <w:rsid w:val="00D80AA3"/>
    <w:rsid w:val="00D80C22"/>
    <w:rsid w:val="00D81F23"/>
    <w:rsid w:val="00D8257B"/>
    <w:rsid w:val="00D825D9"/>
    <w:rsid w:val="00D8262A"/>
    <w:rsid w:val="00D838C0"/>
    <w:rsid w:val="00D84960"/>
    <w:rsid w:val="00D87040"/>
    <w:rsid w:val="00D87ADE"/>
    <w:rsid w:val="00D87DA8"/>
    <w:rsid w:val="00D91157"/>
    <w:rsid w:val="00D931CD"/>
    <w:rsid w:val="00D9358B"/>
    <w:rsid w:val="00D93771"/>
    <w:rsid w:val="00D93DD0"/>
    <w:rsid w:val="00D93F64"/>
    <w:rsid w:val="00D9459A"/>
    <w:rsid w:val="00D95C52"/>
    <w:rsid w:val="00D95E59"/>
    <w:rsid w:val="00D96DB3"/>
    <w:rsid w:val="00D97EDA"/>
    <w:rsid w:val="00DA1D1F"/>
    <w:rsid w:val="00DA2538"/>
    <w:rsid w:val="00DA3042"/>
    <w:rsid w:val="00DA33DE"/>
    <w:rsid w:val="00DA386D"/>
    <w:rsid w:val="00DA3DAD"/>
    <w:rsid w:val="00DA482B"/>
    <w:rsid w:val="00DA4B0C"/>
    <w:rsid w:val="00DA5FB7"/>
    <w:rsid w:val="00DA6048"/>
    <w:rsid w:val="00DA6269"/>
    <w:rsid w:val="00DA66C1"/>
    <w:rsid w:val="00DA6A86"/>
    <w:rsid w:val="00DB00B8"/>
    <w:rsid w:val="00DB18EB"/>
    <w:rsid w:val="00DB1A13"/>
    <w:rsid w:val="00DB1D02"/>
    <w:rsid w:val="00DB2FC5"/>
    <w:rsid w:val="00DB316A"/>
    <w:rsid w:val="00DB461B"/>
    <w:rsid w:val="00DB563E"/>
    <w:rsid w:val="00DB5C17"/>
    <w:rsid w:val="00DB63DC"/>
    <w:rsid w:val="00DC28AE"/>
    <w:rsid w:val="00DC3636"/>
    <w:rsid w:val="00DC41A3"/>
    <w:rsid w:val="00DC4283"/>
    <w:rsid w:val="00DC429D"/>
    <w:rsid w:val="00DC50A6"/>
    <w:rsid w:val="00DC559C"/>
    <w:rsid w:val="00DC5960"/>
    <w:rsid w:val="00DC5F98"/>
    <w:rsid w:val="00DC69D4"/>
    <w:rsid w:val="00DC7C6D"/>
    <w:rsid w:val="00DC7E56"/>
    <w:rsid w:val="00DD1A05"/>
    <w:rsid w:val="00DD21FD"/>
    <w:rsid w:val="00DD3257"/>
    <w:rsid w:val="00DD4C5C"/>
    <w:rsid w:val="00DD5B4C"/>
    <w:rsid w:val="00DD5C90"/>
    <w:rsid w:val="00DD60EE"/>
    <w:rsid w:val="00DD6B0B"/>
    <w:rsid w:val="00DE0285"/>
    <w:rsid w:val="00DE02AE"/>
    <w:rsid w:val="00DE1969"/>
    <w:rsid w:val="00DE4226"/>
    <w:rsid w:val="00DE4483"/>
    <w:rsid w:val="00DE489B"/>
    <w:rsid w:val="00DE48D4"/>
    <w:rsid w:val="00DE4CAB"/>
    <w:rsid w:val="00DE4DF2"/>
    <w:rsid w:val="00DE6427"/>
    <w:rsid w:val="00DE6646"/>
    <w:rsid w:val="00DE6DCA"/>
    <w:rsid w:val="00DF0192"/>
    <w:rsid w:val="00DF066C"/>
    <w:rsid w:val="00DF125D"/>
    <w:rsid w:val="00DF21B9"/>
    <w:rsid w:val="00DF2A37"/>
    <w:rsid w:val="00DF43E9"/>
    <w:rsid w:val="00DF453A"/>
    <w:rsid w:val="00DF5284"/>
    <w:rsid w:val="00DF53C1"/>
    <w:rsid w:val="00DF5518"/>
    <w:rsid w:val="00DF5668"/>
    <w:rsid w:val="00DF5957"/>
    <w:rsid w:val="00DF5D73"/>
    <w:rsid w:val="00DF7F84"/>
    <w:rsid w:val="00E0058F"/>
    <w:rsid w:val="00E018D7"/>
    <w:rsid w:val="00E01DF2"/>
    <w:rsid w:val="00E01FE0"/>
    <w:rsid w:val="00E027A7"/>
    <w:rsid w:val="00E03144"/>
    <w:rsid w:val="00E03241"/>
    <w:rsid w:val="00E039FC"/>
    <w:rsid w:val="00E03AF3"/>
    <w:rsid w:val="00E04082"/>
    <w:rsid w:val="00E040D8"/>
    <w:rsid w:val="00E045F3"/>
    <w:rsid w:val="00E04FBA"/>
    <w:rsid w:val="00E07B2A"/>
    <w:rsid w:val="00E10C48"/>
    <w:rsid w:val="00E10E38"/>
    <w:rsid w:val="00E1125D"/>
    <w:rsid w:val="00E11392"/>
    <w:rsid w:val="00E11556"/>
    <w:rsid w:val="00E1177C"/>
    <w:rsid w:val="00E125BB"/>
    <w:rsid w:val="00E130C8"/>
    <w:rsid w:val="00E13FF5"/>
    <w:rsid w:val="00E14AB4"/>
    <w:rsid w:val="00E15269"/>
    <w:rsid w:val="00E16179"/>
    <w:rsid w:val="00E16582"/>
    <w:rsid w:val="00E16F41"/>
    <w:rsid w:val="00E21553"/>
    <w:rsid w:val="00E23D06"/>
    <w:rsid w:val="00E24341"/>
    <w:rsid w:val="00E247BB"/>
    <w:rsid w:val="00E25142"/>
    <w:rsid w:val="00E25810"/>
    <w:rsid w:val="00E26F4B"/>
    <w:rsid w:val="00E31EE1"/>
    <w:rsid w:val="00E3242F"/>
    <w:rsid w:val="00E3270B"/>
    <w:rsid w:val="00E35141"/>
    <w:rsid w:val="00E353E8"/>
    <w:rsid w:val="00E372FD"/>
    <w:rsid w:val="00E373FE"/>
    <w:rsid w:val="00E4241A"/>
    <w:rsid w:val="00E42F34"/>
    <w:rsid w:val="00E47E5F"/>
    <w:rsid w:val="00E50F29"/>
    <w:rsid w:val="00E51A28"/>
    <w:rsid w:val="00E52752"/>
    <w:rsid w:val="00E52D7D"/>
    <w:rsid w:val="00E52DEB"/>
    <w:rsid w:val="00E53A03"/>
    <w:rsid w:val="00E53C4D"/>
    <w:rsid w:val="00E53CA8"/>
    <w:rsid w:val="00E54886"/>
    <w:rsid w:val="00E555E8"/>
    <w:rsid w:val="00E5642E"/>
    <w:rsid w:val="00E60A18"/>
    <w:rsid w:val="00E60F01"/>
    <w:rsid w:val="00E62316"/>
    <w:rsid w:val="00E62383"/>
    <w:rsid w:val="00E625A5"/>
    <w:rsid w:val="00E6350E"/>
    <w:rsid w:val="00E63C97"/>
    <w:rsid w:val="00E66239"/>
    <w:rsid w:val="00E6795A"/>
    <w:rsid w:val="00E67FDA"/>
    <w:rsid w:val="00E67FEF"/>
    <w:rsid w:val="00E7028A"/>
    <w:rsid w:val="00E7046C"/>
    <w:rsid w:val="00E70875"/>
    <w:rsid w:val="00E71ED6"/>
    <w:rsid w:val="00E72409"/>
    <w:rsid w:val="00E7262B"/>
    <w:rsid w:val="00E73A7B"/>
    <w:rsid w:val="00E73D82"/>
    <w:rsid w:val="00E73F23"/>
    <w:rsid w:val="00E745A3"/>
    <w:rsid w:val="00E7489D"/>
    <w:rsid w:val="00E757BE"/>
    <w:rsid w:val="00E75D48"/>
    <w:rsid w:val="00E76E26"/>
    <w:rsid w:val="00E76FBA"/>
    <w:rsid w:val="00E7703A"/>
    <w:rsid w:val="00E7721B"/>
    <w:rsid w:val="00E77321"/>
    <w:rsid w:val="00E8009F"/>
    <w:rsid w:val="00E80AA1"/>
    <w:rsid w:val="00E814E6"/>
    <w:rsid w:val="00E8167C"/>
    <w:rsid w:val="00E81A46"/>
    <w:rsid w:val="00E81AE6"/>
    <w:rsid w:val="00E824EA"/>
    <w:rsid w:val="00E82BCF"/>
    <w:rsid w:val="00E84F11"/>
    <w:rsid w:val="00E85919"/>
    <w:rsid w:val="00E85ADB"/>
    <w:rsid w:val="00E85D72"/>
    <w:rsid w:val="00E85EE0"/>
    <w:rsid w:val="00E90B04"/>
    <w:rsid w:val="00E91670"/>
    <w:rsid w:val="00E919FC"/>
    <w:rsid w:val="00E92BDC"/>
    <w:rsid w:val="00E93704"/>
    <w:rsid w:val="00E96C62"/>
    <w:rsid w:val="00E96F7B"/>
    <w:rsid w:val="00E97098"/>
    <w:rsid w:val="00E97CCC"/>
    <w:rsid w:val="00EA0A5C"/>
    <w:rsid w:val="00EA0B78"/>
    <w:rsid w:val="00EA31A7"/>
    <w:rsid w:val="00EA4111"/>
    <w:rsid w:val="00EA46B0"/>
    <w:rsid w:val="00EA492E"/>
    <w:rsid w:val="00EA6E16"/>
    <w:rsid w:val="00EA7C5C"/>
    <w:rsid w:val="00EB266F"/>
    <w:rsid w:val="00EB3E67"/>
    <w:rsid w:val="00EB4B7F"/>
    <w:rsid w:val="00EB4FA9"/>
    <w:rsid w:val="00EB4FCE"/>
    <w:rsid w:val="00EB5E6F"/>
    <w:rsid w:val="00EB6DA3"/>
    <w:rsid w:val="00EB7639"/>
    <w:rsid w:val="00EC0E05"/>
    <w:rsid w:val="00EC0FD2"/>
    <w:rsid w:val="00EC593B"/>
    <w:rsid w:val="00EC5E83"/>
    <w:rsid w:val="00EC6E71"/>
    <w:rsid w:val="00ED0BFB"/>
    <w:rsid w:val="00ED0D36"/>
    <w:rsid w:val="00ED0E8A"/>
    <w:rsid w:val="00ED12F9"/>
    <w:rsid w:val="00ED1483"/>
    <w:rsid w:val="00ED1833"/>
    <w:rsid w:val="00ED2E43"/>
    <w:rsid w:val="00ED3D4A"/>
    <w:rsid w:val="00ED43E7"/>
    <w:rsid w:val="00ED4DA8"/>
    <w:rsid w:val="00ED4E8C"/>
    <w:rsid w:val="00ED5F8A"/>
    <w:rsid w:val="00EE0609"/>
    <w:rsid w:val="00EE0DC1"/>
    <w:rsid w:val="00EE20B7"/>
    <w:rsid w:val="00EE30AC"/>
    <w:rsid w:val="00EE3521"/>
    <w:rsid w:val="00EE356D"/>
    <w:rsid w:val="00EE49D8"/>
    <w:rsid w:val="00EE557C"/>
    <w:rsid w:val="00EE5AB8"/>
    <w:rsid w:val="00EE6491"/>
    <w:rsid w:val="00EE74D2"/>
    <w:rsid w:val="00EF0697"/>
    <w:rsid w:val="00EF1790"/>
    <w:rsid w:val="00EF32B4"/>
    <w:rsid w:val="00EF3965"/>
    <w:rsid w:val="00EF3DDF"/>
    <w:rsid w:val="00EF4178"/>
    <w:rsid w:val="00EF526D"/>
    <w:rsid w:val="00EF5D0A"/>
    <w:rsid w:val="00EF6A93"/>
    <w:rsid w:val="00EF6BCD"/>
    <w:rsid w:val="00F02BF9"/>
    <w:rsid w:val="00F046A7"/>
    <w:rsid w:val="00F046B2"/>
    <w:rsid w:val="00F04C6A"/>
    <w:rsid w:val="00F04D0C"/>
    <w:rsid w:val="00F059C3"/>
    <w:rsid w:val="00F0657F"/>
    <w:rsid w:val="00F0787B"/>
    <w:rsid w:val="00F07E7A"/>
    <w:rsid w:val="00F14733"/>
    <w:rsid w:val="00F147C6"/>
    <w:rsid w:val="00F15F47"/>
    <w:rsid w:val="00F16143"/>
    <w:rsid w:val="00F16F14"/>
    <w:rsid w:val="00F173A1"/>
    <w:rsid w:val="00F17733"/>
    <w:rsid w:val="00F17BEF"/>
    <w:rsid w:val="00F203D0"/>
    <w:rsid w:val="00F2048A"/>
    <w:rsid w:val="00F21081"/>
    <w:rsid w:val="00F21151"/>
    <w:rsid w:val="00F21168"/>
    <w:rsid w:val="00F21BB0"/>
    <w:rsid w:val="00F23C3F"/>
    <w:rsid w:val="00F24526"/>
    <w:rsid w:val="00F249C1"/>
    <w:rsid w:val="00F258C6"/>
    <w:rsid w:val="00F25F5C"/>
    <w:rsid w:val="00F26D29"/>
    <w:rsid w:val="00F27187"/>
    <w:rsid w:val="00F273FC"/>
    <w:rsid w:val="00F31733"/>
    <w:rsid w:val="00F31984"/>
    <w:rsid w:val="00F31A1C"/>
    <w:rsid w:val="00F31AF4"/>
    <w:rsid w:val="00F32759"/>
    <w:rsid w:val="00F3290F"/>
    <w:rsid w:val="00F32AE5"/>
    <w:rsid w:val="00F34088"/>
    <w:rsid w:val="00F34EAA"/>
    <w:rsid w:val="00F35000"/>
    <w:rsid w:val="00F364AC"/>
    <w:rsid w:val="00F36FB9"/>
    <w:rsid w:val="00F370E1"/>
    <w:rsid w:val="00F372F3"/>
    <w:rsid w:val="00F37723"/>
    <w:rsid w:val="00F3789D"/>
    <w:rsid w:val="00F37B23"/>
    <w:rsid w:val="00F4076D"/>
    <w:rsid w:val="00F45C2C"/>
    <w:rsid w:val="00F503C3"/>
    <w:rsid w:val="00F5119C"/>
    <w:rsid w:val="00F52F40"/>
    <w:rsid w:val="00F53359"/>
    <w:rsid w:val="00F57495"/>
    <w:rsid w:val="00F57822"/>
    <w:rsid w:val="00F608EA"/>
    <w:rsid w:val="00F6131D"/>
    <w:rsid w:val="00F62046"/>
    <w:rsid w:val="00F628AE"/>
    <w:rsid w:val="00F630B6"/>
    <w:rsid w:val="00F63148"/>
    <w:rsid w:val="00F63BD9"/>
    <w:rsid w:val="00F63FDE"/>
    <w:rsid w:val="00F6513C"/>
    <w:rsid w:val="00F66607"/>
    <w:rsid w:val="00F6695E"/>
    <w:rsid w:val="00F66A04"/>
    <w:rsid w:val="00F66C22"/>
    <w:rsid w:val="00F67ADD"/>
    <w:rsid w:val="00F67D8B"/>
    <w:rsid w:val="00F70831"/>
    <w:rsid w:val="00F7087D"/>
    <w:rsid w:val="00F726C6"/>
    <w:rsid w:val="00F72D92"/>
    <w:rsid w:val="00F7341A"/>
    <w:rsid w:val="00F7487D"/>
    <w:rsid w:val="00F76AA5"/>
    <w:rsid w:val="00F7713B"/>
    <w:rsid w:val="00F7731B"/>
    <w:rsid w:val="00F80455"/>
    <w:rsid w:val="00F80909"/>
    <w:rsid w:val="00F814AF"/>
    <w:rsid w:val="00F82705"/>
    <w:rsid w:val="00F8277F"/>
    <w:rsid w:val="00F82A7B"/>
    <w:rsid w:val="00F82FAF"/>
    <w:rsid w:val="00F83065"/>
    <w:rsid w:val="00F83464"/>
    <w:rsid w:val="00F83EA1"/>
    <w:rsid w:val="00F83F2B"/>
    <w:rsid w:val="00F84515"/>
    <w:rsid w:val="00F85510"/>
    <w:rsid w:val="00F855CF"/>
    <w:rsid w:val="00F85BFF"/>
    <w:rsid w:val="00F8709C"/>
    <w:rsid w:val="00F877AD"/>
    <w:rsid w:val="00F93117"/>
    <w:rsid w:val="00F93863"/>
    <w:rsid w:val="00F93BE3"/>
    <w:rsid w:val="00F95F03"/>
    <w:rsid w:val="00F97C9C"/>
    <w:rsid w:val="00F97FD9"/>
    <w:rsid w:val="00FA0CD7"/>
    <w:rsid w:val="00FA1B40"/>
    <w:rsid w:val="00FA35E7"/>
    <w:rsid w:val="00FA373E"/>
    <w:rsid w:val="00FA407D"/>
    <w:rsid w:val="00FA47BE"/>
    <w:rsid w:val="00FA4B19"/>
    <w:rsid w:val="00FA5B30"/>
    <w:rsid w:val="00FA6847"/>
    <w:rsid w:val="00FA762C"/>
    <w:rsid w:val="00FB0324"/>
    <w:rsid w:val="00FB073F"/>
    <w:rsid w:val="00FB0861"/>
    <w:rsid w:val="00FB0EB7"/>
    <w:rsid w:val="00FB12CA"/>
    <w:rsid w:val="00FB1565"/>
    <w:rsid w:val="00FB2040"/>
    <w:rsid w:val="00FB404D"/>
    <w:rsid w:val="00FB5884"/>
    <w:rsid w:val="00FB70C1"/>
    <w:rsid w:val="00FB7795"/>
    <w:rsid w:val="00FC0D8F"/>
    <w:rsid w:val="00FC1447"/>
    <w:rsid w:val="00FC1BAE"/>
    <w:rsid w:val="00FC24DB"/>
    <w:rsid w:val="00FC2676"/>
    <w:rsid w:val="00FC4162"/>
    <w:rsid w:val="00FC4D2D"/>
    <w:rsid w:val="00FC504D"/>
    <w:rsid w:val="00FC548A"/>
    <w:rsid w:val="00FC5CF2"/>
    <w:rsid w:val="00FC6195"/>
    <w:rsid w:val="00FC758E"/>
    <w:rsid w:val="00FC7CC5"/>
    <w:rsid w:val="00FC7D7D"/>
    <w:rsid w:val="00FD0F6C"/>
    <w:rsid w:val="00FD116F"/>
    <w:rsid w:val="00FD120F"/>
    <w:rsid w:val="00FD2DB8"/>
    <w:rsid w:val="00FD2ED0"/>
    <w:rsid w:val="00FD2FB0"/>
    <w:rsid w:val="00FD4501"/>
    <w:rsid w:val="00FD536C"/>
    <w:rsid w:val="00FD6F42"/>
    <w:rsid w:val="00FD7007"/>
    <w:rsid w:val="00FE0689"/>
    <w:rsid w:val="00FE091E"/>
    <w:rsid w:val="00FE14BE"/>
    <w:rsid w:val="00FE1622"/>
    <w:rsid w:val="00FE29F7"/>
    <w:rsid w:val="00FE3197"/>
    <w:rsid w:val="00FE6245"/>
    <w:rsid w:val="00FE6871"/>
    <w:rsid w:val="00FE77CC"/>
    <w:rsid w:val="00FE78F0"/>
    <w:rsid w:val="00FF013B"/>
    <w:rsid w:val="00FF1788"/>
    <w:rsid w:val="00FF19D4"/>
    <w:rsid w:val="00FF1D08"/>
    <w:rsid w:val="00FF289C"/>
    <w:rsid w:val="00FF2D5F"/>
    <w:rsid w:val="00FF2FA5"/>
    <w:rsid w:val="00FF3BB0"/>
    <w:rsid w:val="00FF3FC6"/>
    <w:rsid w:val="00FF4461"/>
    <w:rsid w:val="00FF6EC9"/>
    <w:rsid w:val="00FF6FF2"/>
    <w:rsid w:val="00FF7E0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7217"/>
    <o:shapelayout v:ext="edit">
      <o:idmap v:ext="edit" data="1"/>
    </o:shapelayout>
  </w:shapeDefaults>
  <w:decimalSymbol w:val=","/>
  <w:listSeparator w:val=";"/>
  <w14:docId w14:val="3CC02350"/>
  <w15:docId w15:val="{65909EFC-846A-48EF-A3F5-8799E03E5F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pt-BR" w:eastAsia="pt-BR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185431"/>
    <w:rPr>
      <w:rFonts w:ascii="Cambria" w:eastAsia="Cambria" w:hAnsi="Cambria"/>
      <w:sz w:val="24"/>
      <w:szCs w:val="24"/>
      <w:lang w:eastAsia="en-US"/>
    </w:rPr>
  </w:style>
  <w:style w:type="paragraph" w:styleId="Ttulo1">
    <w:name w:val="heading 1"/>
    <w:basedOn w:val="Normal"/>
    <w:next w:val="Normal"/>
    <w:link w:val="Ttulo1Char"/>
    <w:uiPriority w:val="9"/>
    <w:qFormat/>
    <w:rsid w:val="0007053A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tulo4">
    <w:name w:val="heading 4"/>
    <w:basedOn w:val="Normal"/>
    <w:link w:val="Ttulo4Char"/>
    <w:uiPriority w:val="9"/>
    <w:qFormat/>
    <w:rsid w:val="001A644B"/>
    <w:pPr>
      <w:spacing w:before="100" w:beforeAutospacing="1" w:after="100" w:afterAutospacing="1"/>
      <w:outlineLvl w:val="3"/>
    </w:pPr>
    <w:rPr>
      <w:rFonts w:ascii="Times New Roman" w:eastAsia="Times New Roman" w:hAnsi="Times New Roman"/>
      <w:b/>
      <w:bCs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DA6269"/>
    <w:pPr>
      <w:tabs>
        <w:tab w:val="center" w:pos="4320"/>
        <w:tab w:val="right" w:pos="8640"/>
      </w:tabs>
    </w:pPr>
  </w:style>
  <w:style w:type="character" w:customStyle="1" w:styleId="CabealhoChar">
    <w:name w:val="Cabeçalho Char"/>
    <w:link w:val="Cabealho"/>
    <w:uiPriority w:val="99"/>
    <w:rsid w:val="00DA6269"/>
    <w:rPr>
      <w:rFonts w:ascii="Cambria" w:eastAsia="Cambria" w:hAnsi="Cambria" w:cs="Times New Roman"/>
      <w:sz w:val="24"/>
      <w:szCs w:val="24"/>
    </w:rPr>
  </w:style>
  <w:style w:type="paragraph" w:styleId="Rodap">
    <w:name w:val="footer"/>
    <w:basedOn w:val="Normal"/>
    <w:link w:val="RodapChar"/>
    <w:uiPriority w:val="99"/>
    <w:unhideWhenUsed/>
    <w:rsid w:val="00DA6269"/>
    <w:pPr>
      <w:tabs>
        <w:tab w:val="center" w:pos="4320"/>
        <w:tab w:val="right" w:pos="8640"/>
      </w:tabs>
    </w:pPr>
  </w:style>
  <w:style w:type="character" w:customStyle="1" w:styleId="RodapChar">
    <w:name w:val="Rodapé Char"/>
    <w:link w:val="Rodap"/>
    <w:uiPriority w:val="99"/>
    <w:rsid w:val="00DA6269"/>
    <w:rPr>
      <w:rFonts w:ascii="Cambria" w:eastAsia="Cambria" w:hAnsi="Cambria" w:cs="Times New Roman"/>
      <w:sz w:val="24"/>
      <w:szCs w:val="24"/>
    </w:rPr>
  </w:style>
  <w:style w:type="paragraph" w:styleId="Corpodetexto">
    <w:name w:val="Body Text"/>
    <w:basedOn w:val="Normal"/>
    <w:link w:val="CorpodetextoChar"/>
    <w:uiPriority w:val="99"/>
    <w:semiHidden/>
    <w:unhideWhenUsed/>
    <w:rsid w:val="00442214"/>
    <w:pPr>
      <w:spacing w:after="120" w:line="120" w:lineRule="auto"/>
      <w:jc w:val="both"/>
    </w:pPr>
    <w:rPr>
      <w:rFonts w:ascii="Calibri" w:eastAsia="Calibri" w:hAnsi="Calibri"/>
      <w:sz w:val="20"/>
      <w:szCs w:val="20"/>
    </w:rPr>
  </w:style>
  <w:style w:type="character" w:customStyle="1" w:styleId="CorpodetextoChar">
    <w:name w:val="Corpo de texto Char"/>
    <w:link w:val="Corpodetexto"/>
    <w:uiPriority w:val="99"/>
    <w:semiHidden/>
    <w:rsid w:val="00442214"/>
    <w:rPr>
      <w:rFonts w:ascii="Calibri" w:eastAsia="Calibri" w:hAnsi="Calibri" w:cs="Times New Roman"/>
    </w:rPr>
  </w:style>
  <w:style w:type="paragraph" w:styleId="SemEspaamento">
    <w:name w:val="No Spacing"/>
    <w:uiPriority w:val="99"/>
    <w:qFormat/>
    <w:rsid w:val="00442214"/>
    <w:rPr>
      <w:rFonts w:ascii="Cambria" w:eastAsia="MS Mincho" w:hAnsi="Cambria"/>
      <w:sz w:val="24"/>
      <w:szCs w:val="24"/>
      <w:lang w:eastAsia="en-US"/>
    </w:rPr>
  </w:style>
  <w:style w:type="paragraph" w:styleId="PargrafodaLista">
    <w:name w:val="List Paragraph"/>
    <w:basedOn w:val="Normal"/>
    <w:uiPriority w:val="34"/>
    <w:qFormat/>
    <w:rsid w:val="00E7489D"/>
    <w:pPr>
      <w:ind w:left="720"/>
      <w:contextualSpacing/>
    </w:pPr>
  </w:style>
  <w:style w:type="paragraph" w:styleId="Textodenotaderodap">
    <w:name w:val="footnote text"/>
    <w:basedOn w:val="Normal"/>
    <w:link w:val="TextodenotaderodapChar"/>
    <w:uiPriority w:val="99"/>
    <w:unhideWhenUsed/>
    <w:rsid w:val="00FC4162"/>
    <w:rPr>
      <w:rFonts w:ascii="Calibri" w:eastAsia="Calibri" w:hAnsi="Calibri"/>
      <w:sz w:val="20"/>
      <w:szCs w:val="20"/>
    </w:rPr>
  </w:style>
  <w:style w:type="character" w:customStyle="1" w:styleId="TextodenotaderodapChar">
    <w:name w:val="Texto de nota de rodapé Char"/>
    <w:link w:val="Textodenotaderodap"/>
    <w:uiPriority w:val="99"/>
    <w:rsid w:val="00FC4162"/>
    <w:rPr>
      <w:sz w:val="20"/>
      <w:szCs w:val="20"/>
    </w:rPr>
  </w:style>
  <w:style w:type="character" w:customStyle="1" w:styleId="textocinza">
    <w:name w:val="textocinza"/>
    <w:rsid w:val="008269CE"/>
  </w:style>
  <w:style w:type="character" w:styleId="Nmerodepgina">
    <w:name w:val="page number"/>
    <w:uiPriority w:val="99"/>
    <w:unhideWhenUsed/>
    <w:rsid w:val="000264CA"/>
  </w:style>
  <w:style w:type="character" w:styleId="Nmerodelinha">
    <w:name w:val="line number"/>
    <w:uiPriority w:val="99"/>
    <w:semiHidden/>
    <w:unhideWhenUsed/>
    <w:rsid w:val="000264CA"/>
  </w:style>
  <w:style w:type="table" w:styleId="Tabelacomgrade">
    <w:name w:val="Table Grid"/>
    <w:basedOn w:val="Tabelanormal"/>
    <w:uiPriority w:val="59"/>
    <w:rsid w:val="00EA7C5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4A4A7A"/>
    <w:pPr>
      <w:autoSpaceDE w:val="0"/>
      <w:autoSpaceDN w:val="0"/>
      <w:adjustRightInd w:val="0"/>
    </w:pPr>
    <w:rPr>
      <w:rFonts w:cs="Calibri"/>
      <w:color w:val="000000"/>
      <w:sz w:val="24"/>
      <w:szCs w:val="24"/>
    </w:rPr>
  </w:style>
  <w:style w:type="character" w:styleId="nfase">
    <w:name w:val="Emphasis"/>
    <w:basedOn w:val="Fontepargpadro"/>
    <w:uiPriority w:val="20"/>
    <w:qFormat/>
    <w:rsid w:val="00AA2073"/>
    <w:rPr>
      <w:i/>
      <w:iCs/>
    </w:rPr>
  </w:style>
  <w:style w:type="character" w:customStyle="1" w:styleId="apple-converted-space">
    <w:name w:val="apple-converted-space"/>
    <w:basedOn w:val="Fontepargpadro"/>
    <w:rsid w:val="00AA2073"/>
  </w:style>
  <w:style w:type="paragraph" w:styleId="Textodebalo">
    <w:name w:val="Balloon Text"/>
    <w:basedOn w:val="Normal"/>
    <w:link w:val="TextodebaloChar"/>
    <w:uiPriority w:val="99"/>
    <w:semiHidden/>
    <w:unhideWhenUsed/>
    <w:rsid w:val="00631DE4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31DE4"/>
    <w:rPr>
      <w:rFonts w:ascii="Segoe UI" w:eastAsia="Cambria" w:hAnsi="Segoe UI" w:cs="Segoe UI"/>
      <w:sz w:val="18"/>
      <w:szCs w:val="18"/>
      <w:lang w:eastAsia="en-US"/>
    </w:rPr>
  </w:style>
  <w:style w:type="character" w:customStyle="1" w:styleId="Ttulo4Char">
    <w:name w:val="Título 4 Char"/>
    <w:basedOn w:val="Fontepargpadro"/>
    <w:link w:val="Ttulo4"/>
    <w:uiPriority w:val="9"/>
    <w:rsid w:val="001A644B"/>
    <w:rPr>
      <w:rFonts w:ascii="Times New Roman" w:eastAsia="Times New Roman" w:hAnsi="Times New Roman"/>
      <w:b/>
      <w:bCs/>
      <w:sz w:val="24"/>
      <w:szCs w:val="24"/>
    </w:rPr>
  </w:style>
  <w:style w:type="character" w:styleId="Refdecomentrio">
    <w:name w:val="annotation reference"/>
    <w:basedOn w:val="Fontepargpadro"/>
    <w:uiPriority w:val="99"/>
    <w:semiHidden/>
    <w:unhideWhenUsed/>
    <w:rsid w:val="009613B9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9613B9"/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9613B9"/>
    <w:rPr>
      <w:rFonts w:ascii="Cambria" w:eastAsia="Cambria" w:hAnsi="Cambria"/>
      <w:lang w:eastAsia="en-US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9613B9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9613B9"/>
    <w:rPr>
      <w:rFonts w:ascii="Cambria" w:eastAsia="Cambria" w:hAnsi="Cambria"/>
      <w:b/>
      <w:bCs/>
      <w:lang w:eastAsia="en-US"/>
    </w:rPr>
  </w:style>
  <w:style w:type="character" w:customStyle="1" w:styleId="Ttulo1Char">
    <w:name w:val="Título 1 Char"/>
    <w:basedOn w:val="Fontepargpadro"/>
    <w:link w:val="Ttulo1"/>
    <w:uiPriority w:val="9"/>
    <w:rsid w:val="0007053A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en-US"/>
    </w:rPr>
  </w:style>
  <w:style w:type="paragraph" w:styleId="NormalWeb">
    <w:name w:val="Normal (Web)"/>
    <w:basedOn w:val="Normal"/>
    <w:uiPriority w:val="99"/>
    <w:semiHidden/>
    <w:unhideWhenUsed/>
    <w:rsid w:val="005E34F6"/>
    <w:pPr>
      <w:spacing w:before="100" w:beforeAutospacing="1" w:after="100" w:afterAutospacing="1"/>
    </w:pPr>
    <w:rPr>
      <w:rFonts w:ascii="Times New Roman" w:eastAsiaTheme="minorHAnsi" w:hAnsi="Times New Roman"/>
      <w:lang w:eastAsia="pt-BR"/>
    </w:rPr>
  </w:style>
  <w:style w:type="paragraph" w:styleId="Commarcadores">
    <w:name w:val="List Bullet"/>
    <w:basedOn w:val="Normal"/>
    <w:uiPriority w:val="99"/>
    <w:unhideWhenUsed/>
    <w:rsid w:val="00657F1C"/>
    <w:pPr>
      <w:numPr>
        <w:numId w:val="43"/>
      </w:numPr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248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7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11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73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57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873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63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93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93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04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233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03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29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63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002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79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751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67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7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855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68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74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41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389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836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41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59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13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23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17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36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89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34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804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98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49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850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71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717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852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869419">
          <w:marLeft w:val="1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1818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60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127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436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97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96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68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97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71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421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975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10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05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69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89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04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65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932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4A6FA7B-BFE3-4BAF-93B6-EF89F82F72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2649</TotalTime>
  <Pages>4</Pages>
  <Words>987</Words>
  <Characters>5334</Characters>
  <Application>Microsoft Office Word</Application>
  <DocSecurity>0</DocSecurity>
  <Lines>44</Lines>
  <Paragraphs>12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6309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Laraue Pommerening</dc:creator>
  <cp:lastModifiedBy>Jaime Teixeira Chaves</cp:lastModifiedBy>
  <cp:revision>799</cp:revision>
  <cp:lastPrinted>2021-11-29T16:38:00Z</cp:lastPrinted>
  <dcterms:created xsi:type="dcterms:W3CDTF">2021-10-29T13:22:00Z</dcterms:created>
  <dcterms:modified xsi:type="dcterms:W3CDTF">2022-10-18T15:09:00Z</dcterms:modified>
</cp:coreProperties>
</file>