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3D4516">
        <w:rPr>
          <w:rFonts w:ascii="Arial" w:hAnsi="Arial" w:cs="Arial"/>
          <w:b/>
          <w:sz w:val="22"/>
          <w:szCs w:val="22"/>
        </w:rPr>
        <w:t>5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Pr="00014D4E">
        <w:rPr>
          <w:rFonts w:ascii="Arial" w:hAnsi="Arial" w:cs="Arial"/>
          <w:b/>
          <w:sz w:val="22"/>
          <w:szCs w:val="22"/>
        </w:rPr>
        <w:t xml:space="preserve">ORDINÁRIA </w:t>
      </w:r>
      <w:r w:rsidR="00CF2636">
        <w:rPr>
          <w:rFonts w:ascii="Arial" w:hAnsi="Arial" w:cs="Arial"/>
          <w:b/>
          <w:sz w:val="22"/>
          <w:szCs w:val="22"/>
        </w:rPr>
        <w:t>CPUA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210E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14-05-2018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2A5544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9:30-17:00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9727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741A2" w:rsidTr="00465F99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E741A2" w:rsidRPr="00E11401" w:rsidRDefault="00E741A2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E741A2" w:rsidRDefault="002A5544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Couto Nunes</w:t>
            </w:r>
          </w:p>
        </w:tc>
      </w:tr>
      <w:tr w:rsidR="00E741A2" w:rsidTr="00465F9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741A2" w:rsidRDefault="00E741A2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E741A2" w:rsidRDefault="002A5544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Mônica Paludo</w:t>
            </w:r>
          </w:p>
        </w:tc>
      </w:tr>
      <w:tr w:rsidR="00E741A2" w:rsidTr="00465F9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741A2" w:rsidRDefault="00E741A2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E741A2" w:rsidRDefault="00E741A2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41A2" w:rsidRDefault="00E741A2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741A2" w:rsidTr="00E741A2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741A2" w:rsidRPr="00E741A2" w:rsidRDefault="00E741A2" w:rsidP="00E741A2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41A2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E741A2" w:rsidRDefault="00E741A2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E741A2" w:rsidTr="00465F99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E741A2" w:rsidRPr="00553E1B" w:rsidRDefault="00E741A2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E741A2" w:rsidRPr="00553E1B" w:rsidRDefault="00E741A2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E741A2" w:rsidRPr="00553E1B" w:rsidRDefault="00E741A2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E741A2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E741A2" w:rsidRDefault="002A5544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Fátima Regina Althoff</w:t>
            </w:r>
          </w:p>
        </w:tc>
        <w:tc>
          <w:tcPr>
            <w:tcW w:w="2611" w:type="dxa"/>
            <w:vAlign w:val="center"/>
          </w:tcPr>
          <w:p w:rsidR="00E741A2" w:rsidRPr="0097276A" w:rsidRDefault="00E741A2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4" w:type="dxa"/>
          </w:tcPr>
          <w:p w:rsidR="00E741A2" w:rsidRDefault="002A5544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</w:t>
            </w:r>
          </w:p>
        </w:tc>
        <w:tc>
          <w:tcPr>
            <w:tcW w:w="1099" w:type="dxa"/>
            <w:tcBorders>
              <w:right w:val="nil"/>
            </w:tcBorders>
          </w:tcPr>
          <w:p w:rsidR="00E741A2" w:rsidRDefault="002A5544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17:00</w:t>
            </w:r>
          </w:p>
        </w:tc>
      </w:tr>
      <w:tr w:rsidR="002A5544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2A5544" w:rsidRDefault="002A5544" w:rsidP="002A554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  <w:tc>
          <w:tcPr>
            <w:tcW w:w="2611" w:type="dxa"/>
            <w:vAlign w:val="center"/>
          </w:tcPr>
          <w:p w:rsidR="002A5544" w:rsidRPr="0097276A" w:rsidRDefault="002A5544" w:rsidP="002A554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244" w:type="dxa"/>
          </w:tcPr>
          <w:p w:rsidR="002A5544" w:rsidRDefault="002A5544" w:rsidP="002A554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</w:t>
            </w:r>
          </w:p>
        </w:tc>
        <w:tc>
          <w:tcPr>
            <w:tcW w:w="1099" w:type="dxa"/>
            <w:tcBorders>
              <w:right w:val="nil"/>
            </w:tcBorders>
          </w:tcPr>
          <w:p w:rsidR="002A5544" w:rsidRDefault="002A5544" w:rsidP="002A554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17:00</w:t>
            </w:r>
          </w:p>
        </w:tc>
      </w:tr>
      <w:tr w:rsidR="002A5544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2A5544" w:rsidRDefault="002A5544" w:rsidP="00F404D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Fábio </w:t>
            </w:r>
            <w:r w:rsidR="00F404DB">
              <w:rPr>
                <w:rFonts w:ascii="Arial" w:hAnsi="Arial" w:cs="Arial"/>
                <w:sz w:val="22"/>
                <w:szCs w:val="22"/>
              </w:rPr>
              <w:t>Vieira da Silva</w:t>
            </w:r>
          </w:p>
        </w:tc>
        <w:tc>
          <w:tcPr>
            <w:tcW w:w="2611" w:type="dxa"/>
            <w:vAlign w:val="center"/>
          </w:tcPr>
          <w:p w:rsidR="002A5544" w:rsidRPr="0097276A" w:rsidRDefault="002A5544" w:rsidP="00AB12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4" w:type="dxa"/>
          </w:tcPr>
          <w:p w:rsidR="002A5544" w:rsidRDefault="002A5544" w:rsidP="002A554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</w:t>
            </w:r>
          </w:p>
        </w:tc>
        <w:tc>
          <w:tcPr>
            <w:tcW w:w="1099" w:type="dxa"/>
            <w:tcBorders>
              <w:right w:val="nil"/>
            </w:tcBorders>
          </w:tcPr>
          <w:p w:rsidR="002A5544" w:rsidRDefault="00A75168" w:rsidP="002A554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16:01</w:t>
            </w:r>
          </w:p>
        </w:tc>
      </w:tr>
    </w:tbl>
    <w:p w:rsidR="00E741A2" w:rsidRDefault="00E741A2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9F2FD4" w:rsidTr="009F2FD4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F2FD4" w:rsidRDefault="009F2FD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FD4" w:rsidRDefault="00AB12E9" w:rsidP="00F404D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Mayara Regina de Souza</w:t>
            </w:r>
            <w:r w:rsidR="00F404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2457">
              <w:rPr>
                <w:rFonts w:ascii="Arial" w:hAnsi="Arial" w:cs="Arial"/>
                <w:sz w:val="22"/>
                <w:szCs w:val="22"/>
              </w:rPr>
              <w:t>(Arquiteta Fiscal- CAU/SC)</w:t>
            </w:r>
          </w:p>
        </w:tc>
      </w:tr>
      <w:tr w:rsidR="009F2FD4" w:rsidTr="009F2FD4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2FD4" w:rsidRDefault="009F2FD4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FD4" w:rsidRDefault="007725F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Suzane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Albers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Araújo</w:t>
            </w:r>
            <w:r w:rsidR="00F404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404DB">
              <w:rPr>
                <w:rFonts w:ascii="Arial" w:hAnsi="Arial" w:cs="Arial"/>
                <w:sz w:val="22"/>
                <w:szCs w:val="22"/>
              </w:rPr>
              <w:t>(ACCR)</w:t>
            </w:r>
          </w:p>
        </w:tc>
      </w:tr>
      <w:tr w:rsidR="009F2FD4" w:rsidTr="009F2FD4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2FD4" w:rsidRDefault="009F2FD4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FD4" w:rsidRDefault="007725FE" w:rsidP="003661E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3661E3">
              <w:rPr>
                <w:rFonts w:ascii="Arial" w:hAnsi="Arial" w:cs="Arial"/>
                <w:sz w:val="22"/>
                <w:szCs w:val="22"/>
              </w:rPr>
              <w:t>Simone</w:t>
            </w:r>
            <w:r w:rsidR="003661E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661E3">
              <w:rPr>
                <w:rFonts w:ascii="Arial" w:hAnsi="Arial" w:cs="Arial"/>
                <w:sz w:val="22"/>
                <w:szCs w:val="22"/>
              </w:rPr>
              <w:t>Harger</w:t>
            </w:r>
            <w:proofErr w:type="spellEnd"/>
            <w:r w:rsidR="003661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04DB">
              <w:rPr>
                <w:rFonts w:ascii="Arial" w:hAnsi="Arial" w:cs="Arial"/>
                <w:sz w:val="22"/>
                <w:szCs w:val="22"/>
              </w:rPr>
              <w:t>(ACCR)</w:t>
            </w:r>
          </w:p>
        </w:tc>
      </w:tr>
    </w:tbl>
    <w:p w:rsidR="009F2FD4" w:rsidRDefault="009F2FD4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E741A2" w:rsidRPr="00F84D3D" w:rsidTr="00465F99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E741A2" w:rsidRPr="00F84D3D" w:rsidRDefault="00E741A2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E741A2" w:rsidRPr="00F84D3D" w:rsidTr="00E741A2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E741A2" w:rsidRPr="00F84D3D" w:rsidRDefault="00E741A2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741A2" w:rsidRPr="00F84D3D" w:rsidRDefault="00AB12E9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  <w:tr w:rsidR="00E741A2" w:rsidRPr="00F84D3D" w:rsidTr="00E741A2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E741A2" w:rsidRPr="00F84D3D" w:rsidRDefault="00E741A2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741A2" w:rsidRPr="00F84D3D" w:rsidRDefault="00AB12E9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:rsidR="00E741A2" w:rsidRDefault="00E741A2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741A2" w:rsidTr="00465F99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741A2" w:rsidRPr="00553E1B" w:rsidRDefault="00E741A2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E741A2" w:rsidTr="00465F9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741A2" w:rsidRPr="00F84D3D" w:rsidRDefault="00E741A2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E741A2" w:rsidRDefault="00AB12E9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C4377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da </w:t>
            </w:r>
            <w:r w:rsidR="00C437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4ª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Reunião </w:t>
            </w:r>
            <w:r w:rsidR="00C437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Ordinária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AB12E9" w:rsidP="00E5232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Foram feitas algumas correções e </w:t>
            </w:r>
            <w:r w:rsidR="00E523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súmula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encaminhada para publicação.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74F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B12E9" w:rsidP="00074F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Jaqueline Andrade</w:t>
            </w: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11E5C" w:rsidP="0010589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Comunicou a presença das representantes da ACCR na Reunião do CEAU, e </w:t>
            </w:r>
            <w:r w:rsidR="001058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brevemente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discuti</w:t>
            </w:r>
            <w:r w:rsidR="001058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possibil</w:t>
            </w:r>
            <w:r w:rsidR="001058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idade de um termo de cooperação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ser pensado</w:t>
            </w:r>
            <w:r w:rsidR="001058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mais adiante</w:t>
            </w:r>
            <w:r w:rsidR="001058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durante </w:t>
            </w:r>
            <w:r w:rsidR="001058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participação delas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nesta Reunião.</w:t>
            </w:r>
          </w:p>
        </w:tc>
      </w:tr>
    </w:tbl>
    <w:p w:rsidR="00074F58" w:rsidRDefault="00074F58" w:rsidP="0010589B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EA5070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Representações regionais do CAU/SC.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EA5070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EA5070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Couto Nunes</w:t>
            </w:r>
          </w:p>
        </w:tc>
      </w:tr>
      <w:tr w:rsidR="00074F58" w:rsidRPr="00074F58" w:rsidTr="00EA507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452" w:rsidRDefault="00A60A19" w:rsidP="005D145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457C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A50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Informado </w:t>
            </w:r>
            <w:r w:rsidR="001D64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houve </w:t>
            </w:r>
            <w:r w:rsidR="00EA50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contato com alguns possíveis representantes de Maracajá.</w:t>
            </w:r>
            <w:r w:rsidR="003E0A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cidade de </w:t>
            </w:r>
            <w:r w:rsidR="00F72E35" w:rsidRPr="00F72E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Luiz</w:t>
            </w:r>
            <w:r w:rsidR="00F72E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Alves</w:t>
            </w:r>
            <w:r w:rsidR="003E0A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por sua vez, encaminhou documento requisitando a representação do CAU/SC junto com a oferta de dois nomes, um titular e um suplente.</w:t>
            </w:r>
            <w:r w:rsidR="00DB46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Será avaliado </w:t>
            </w:r>
            <w:r w:rsidR="00C437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currículo</w:t>
            </w:r>
            <w:r w:rsidR="00DB46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dos </w:t>
            </w:r>
            <w:r w:rsidR="00C437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profissionais quanto</w:t>
            </w:r>
            <w:r w:rsidR="00DB46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 essa representação.</w:t>
            </w:r>
            <w:r w:rsidR="00C437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Quanto ao Conselho de Mobilidade Urbana de Campos Novos, foi lido o requerimento de um representante do CAU/SC, e deliberado </w:t>
            </w:r>
            <w:r w:rsidR="003E1F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pelo nome da Arquiteta </w:t>
            </w:r>
            <w:proofErr w:type="spellStart"/>
            <w:r w:rsidR="003E1F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Izoé</w:t>
            </w:r>
            <w:proofErr w:type="spellEnd"/>
            <w:r w:rsidR="003E1F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Daysi Pedroso, neste sentido para representante através da deliberação nº16</w:t>
            </w:r>
            <w:r w:rsidR="00C437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1D64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representação de Itapema, por ser de Interesse Social, foi encaminhada para a </w:t>
            </w:r>
            <w:proofErr w:type="spellStart"/>
            <w:r w:rsidR="001D64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  <w:proofErr w:type="spellEnd"/>
            <w:r w:rsidR="001D64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C642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0F2457" w:rsidRPr="00074F58" w:rsidRDefault="00A60A19" w:rsidP="003E1F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457C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b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F72E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lido o relato encaminhado pelo representante Gustavo</w:t>
            </w:r>
            <w:r w:rsidR="003E1F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Andrade</w:t>
            </w:r>
            <w:r w:rsidR="00F72E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que foi </w:t>
            </w:r>
            <w:r w:rsidR="003E1F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 a</w:t>
            </w:r>
            <w:r w:rsidR="00F72E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reunião do CONDES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dia 27-04-2018, no qual um</w:t>
            </w:r>
            <w:r w:rsidR="00F72E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membro do grupo de trabalho de resíduos sólidos apresentou os resultados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missão </w:t>
            </w:r>
            <w:r w:rsidR="00F72E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técnic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F72E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liderada pelo movimento “</w:t>
            </w:r>
            <w:r w:rsidRPr="00A60A19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Lixo Zero</w:t>
            </w:r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”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visitou diversas cidades italianas.</w:t>
            </w:r>
            <w:r w:rsidR="00102D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Quanto </w:t>
            </w:r>
            <w:r w:rsidR="00610D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ao relatório da 2ª</w:t>
            </w:r>
            <w:r w:rsidR="00102D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reunião do CONDE</w:t>
            </w:r>
            <w:r w:rsidR="00F404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</w:t>
            </w:r>
            <w:r w:rsidR="00102D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F, </w:t>
            </w:r>
            <w:r w:rsidR="00D466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mesmo representante questionou se</w:t>
            </w:r>
            <w:r w:rsidR="00610D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C7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contratos do programa de mobilidade já deverão</w:t>
            </w:r>
            <w:r w:rsidR="00610D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apresentar o desenho</w:t>
            </w:r>
            <w:r w:rsidR="00D466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das linhas</w:t>
            </w:r>
            <w:r w:rsidR="00DC7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D466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sugeriu</w:t>
            </w:r>
            <w:r w:rsidR="00610D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os ônibus inter</w:t>
            </w:r>
            <w:r w:rsidR="003E1F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municipais que entr</w:t>
            </w:r>
            <w:r w:rsidR="00610D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em </w:t>
            </w:r>
            <w:r w:rsidR="00D466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Florianópolis</w:t>
            </w:r>
            <w:r w:rsidR="00DC7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não tenham</w:t>
            </w:r>
            <w:r w:rsidR="00610D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466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como </w:t>
            </w:r>
            <w:r w:rsidR="00610D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único de</w:t>
            </w:r>
            <w:r w:rsidR="003E1F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stino o TICEN, mas que circul</w:t>
            </w:r>
            <w:r w:rsidR="00610D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por outros pontos da cidade, agregando mais usuários. </w:t>
            </w:r>
            <w:r w:rsidR="000F24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representante do CAU/SC em São Francisco do Sul, </w:t>
            </w:r>
            <w:r w:rsidR="005D14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Norberto </w:t>
            </w:r>
            <w:proofErr w:type="spellStart"/>
            <w:r w:rsidR="005D14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Sganzerla</w:t>
            </w:r>
            <w:proofErr w:type="spellEnd"/>
            <w:r w:rsidR="000F24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5D14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encaminhou relato do </w:t>
            </w:r>
            <w:r w:rsidR="00D972A7" w:rsidRPr="00F404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IPHAN</w:t>
            </w:r>
            <w:r w:rsidR="005D14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foi lido durante a reunião e para o qual foi decidido encaminhar ofício com nota de endosso.</w:t>
            </w:r>
            <w:r w:rsidR="000F24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Também solicita a elaboração de ofício para envio ao Núcleo de Gestor para informar que o código de posturas não deve ser feito em paralelo às discussões do Plano Diretor.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C4377D" w:rsidP="00C4377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Aprovação do termo de compromisso para representação e revisão dos demais documentos que regulam a atuação dos representantes do CAU/SC.</w:t>
            </w:r>
          </w:p>
        </w:tc>
      </w:tr>
      <w:tr w:rsidR="00074F58" w:rsidRPr="00074F58" w:rsidTr="005D145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5D1452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D1452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Couto Nunes 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9C2B1E" w:rsidP="009C2B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lido o esboço do Termo de Compromisso e Conduta Ética, e feitas as adaptações necessárias, desta forma seguiu-se para assinatura e elaboração da deliberação de nº17.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60A19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Preparação do plano de ação 2019-2020 para CPUA.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7516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A7516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A7516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A7516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2457" w:rsidRDefault="00217A2B" w:rsidP="00FD585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Discutiu-se a</w:t>
            </w:r>
            <w:r w:rsidR="004E6D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 </w:t>
            </w:r>
            <w:r w:rsidR="008005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metas e </w:t>
            </w:r>
            <w:r w:rsidR="004E6D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prazos </w:t>
            </w:r>
            <w:r w:rsidR="008005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dos planos de ações</w:t>
            </w:r>
            <w:r w:rsidR="000F24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dos projetos:</w:t>
            </w:r>
          </w:p>
          <w:p w:rsidR="00074F58" w:rsidRDefault="000F2457" w:rsidP="00FD585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4E6D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Cartilha</w:t>
            </w:r>
            <w:r w:rsidR="00751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dos Planos Diretores;</w:t>
            </w:r>
          </w:p>
          <w:p w:rsidR="000940A3" w:rsidRDefault="000940A3" w:rsidP="00FD585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junho, na próxima reunião da CPUA, </w:t>
            </w:r>
            <w:r w:rsidR="003E1F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é necessário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já haja a preliminar da Cartilha </w:t>
            </w:r>
            <w:r w:rsidR="003E1F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ou do termo de referência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que seja encaminhada para os consultores, e </w:t>
            </w:r>
            <w:r w:rsidR="000F24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o setor de licitações do CAU/SC,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revisão.</w:t>
            </w:r>
          </w:p>
          <w:p w:rsidR="000940A3" w:rsidRDefault="000940A3" w:rsidP="00FD585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julho, que seja fechado o Termo de Referência e iniciadas as cotações.</w:t>
            </w:r>
          </w:p>
          <w:p w:rsidR="003E1FC0" w:rsidRDefault="003E1FC0" w:rsidP="00FD585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-Planejamento;</w:t>
            </w:r>
          </w:p>
          <w:p w:rsidR="000940A3" w:rsidRDefault="000940A3" w:rsidP="00FD585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setembro, que sejam incluídos os respectivos valores na programação de 2019.</w:t>
            </w:r>
          </w:p>
          <w:p w:rsidR="000F2457" w:rsidRDefault="000F2457" w:rsidP="000F245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0940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Manual do Representante</w:t>
            </w:r>
            <w:r w:rsidR="00751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  <w:r w:rsidR="000940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3661E3" w:rsidRDefault="000F2457" w:rsidP="000F245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D</w:t>
            </w:r>
            <w:r w:rsidR="003E1F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everá cont</w:t>
            </w:r>
            <w:r w:rsidR="000940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er o Termo de Compromisso Ético aprovado, a compilação de normativas e resoluções, a inclusão das diretrizes bases do CAU, </w:t>
            </w:r>
            <w:r w:rsidR="005063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no início dele, uma apresentação com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similar ao do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Presidente do CAU/SC, </w:t>
            </w:r>
            <w:r w:rsidR="005063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</w:t>
            </w:r>
            <w:r w:rsidR="003E1F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uiz Alberto. Também deverá conter</w:t>
            </w:r>
            <w:r w:rsidR="005063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uma carta de compromisso do Conselho em relação à nova Agenda Urbana referente aos ODS- Objetivos de Desenvolvimento Sustentável, da ONU, anexos ao manual.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junho deverá ser criada a estrutura do Manual e buscar referências de manuais e normativas a serem seguidas pelos representantes.</w:t>
            </w:r>
          </w:p>
          <w:p w:rsidR="000F2457" w:rsidRDefault="000F2457" w:rsidP="000F245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Rede Colaborativas CAU CIDADES.</w:t>
            </w:r>
          </w:p>
          <w:p w:rsidR="000F2457" w:rsidRPr="00074F58" w:rsidRDefault="000F2457" w:rsidP="000F245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É necessária a criação de um canal dos representantes e a alimentação com as informações sobre a representação. Viabilizar para a reunião de junho essas pendências.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60A19" w:rsidP="00A60A1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Discussão do Termo de Referência para a Cartilha dos Planos Diretores.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7516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7516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FD585E" w:rsidP="005F7D2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Arquiteta e Urbanista </w:t>
            </w:r>
            <w:r w:rsidRPr="00FD58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Mayara </w:t>
            </w:r>
            <w:r>
              <w:rPr>
                <w:rFonts w:ascii="Arial" w:hAnsi="Arial" w:cs="Arial"/>
                <w:sz w:val="22"/>
                <w:szCs w:val="22"/>
              </w:rPr>
              <w:t>Regina de Souza</w:t>
            </w:r>
            <w:r w:rsidRPr="00FD58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irá revisar as informações do termo baseado nas discussões da reunião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Pr="00FD58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irá encaminhar para análise dos conselheiros.</w:t>
            </w:r>
            <w:r w:rsidR="005F7D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É necessária a inserção do Diagnóstico do MP, e a inserção dos resultados da mesa do evento “Pensando Fora da Caixa”.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60A19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Elaboração de ofício para ALESC, quanto ao abandono do prédio da antiga escola Antonieta de Barros.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7516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E1FC0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Fátima Regina Althoff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75168" w:rsidP="0080052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elaborado o ofício</w:t>
            </w:r>
            <w:r w:rsidR="00FD58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ser encaminhado.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80052A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60A19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Definiç</w:t>
            </w:r>
            <w:r w:rsidR="007725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ão de agenda para encontro com ó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rgãos parceiros (MP, TCU, etc.).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E6D4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E6D4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FD585E" w:rsidP="000F245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decidido que se retome os contatos com os órgãos parceiros, apresentando os projetos da Comissão, e possíveis contribuições. </w:t>
            </w:r>
            <w:r w:rsidR="000F24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Avaliar a possibilidade da confecção de uma carta para os 139 municípios do estado que foram notificados a revisar seus Planos Diretores.</w:t>
            </w:r>
          </w:p>
        </w:tc>
      </w:tr>
    </w:tbl>
    <w:p w:rsidR="00102D16" w:rsidRPr="00074F58" w:rsidRDefault="00102D16" w:rsidP="00102D1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02D16" w:rsidRPr="00074F58" w:rsidTr="000A764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02D16" w:rsidRPr="00074F58" w:rsidRDefault="0080052A" w:rsidP="000A76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D16" w:rsidRPr="00074F58" w:rsidRDefault="00102D16" w:rsidP="00102D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Agenda com a ACCR- Associação Catarinense de Conservadores e Restauradores de Bens Culturais.</w:t>
            </w:r>
          </w:p>
        </w:tc>
      </w:tr>
      <w:tr w:rsidR="00102D16" w:rsidRPr="00074F58" w:rsidTr="00102D1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02D16" w:rsidRPr="00074F58" w:rsidRDefault="00102D16" w:rsidP="000A76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2D16" w:rsidRPr="00074F58" w:rsidRDefault="00102D16" w:rsidP="000A764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02D16" w:rsidRPr="00074F58" w:rsidTr="000A764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02D16" w:rsidRPr="00074F58" w:rsidRDefault="00102D16" w:rsidP="000A76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D16" w:rsidRPr="00074F58" w:rsidRDefault="007725FE" w:rsidP="000A764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02D16" w:rsidRPr="00074F58" w:rsidTr="000A764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02D16" w:rsidRPr="00074F58" w:rsidRDefault="00102D16" w:rsidP="000A76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D16" w:rsidRDefault="009C2B1E" w:rsidP="00AF118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7725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ocorreu com a Presidente da ACCR, Suzane </w:t>
            </w:r>
            <w:proofErr w:type="spellStart"/>
            <w:r w:rsidR="007725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Albers</w:t>
            </w:r>
            <w:proofErr w:type="spellEnd"/>
            <w:r w:rsidR="007725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Araújo, </w:t>
            </w:r>
            <w:r w:rsidR="00F677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</w:t>
            </w:r>
            <w:r w:rsidR="007725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</w:t>
            </w:r>
            <w:r w:rsidR="00F677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ou</w:t>
            </w:r>
            <w:r w:rsidR="007725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677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sua instituição</w:t>
            </w:r>
            <w:r w:rsidR="007725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677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fez breve relato da</w:t>
            </w:r>
            <w:r w:rsidR="007725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sua participação no CEAU</w:t>
            </w:r>
            <w:r w:rsidR="00F677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7725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prop</w:t>
            </w:r>
            <w:r w:rsidR="00FB3C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ôs também</w:t>
            </w:r>
            <w:r w:rsidR="007725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construção de uma parceria.</w:t>
            </w:r>
            <w:r w:rsidR="008E58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677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Conselheira Jaqueline comentou as possibilidades de parceria possíveis a partir da CEF</w:t>
            </w:r>
            <w:r w:rsidR="00AF11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Comissão de Ensino e Formação, da CEP- Comissão de Exercício Profissional, e CED- Comissão de Ética e Disciplina. Foi apresentada a </w:t>
            </w:r>
            <w:r w:rsidR="00AF11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ferramenta IGEO que poderia contribuir inserindo a localização das edificações tombadas em um raio determinado. </w:t>
            </w:r>
          </w:p>
          <w:p w:rsidR="003661E3" w:rsidRDefault="003661E3" w:rsidP="00A42B7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Solicitou-se para Suzane a definição de alguns itens para o Termo de Cooperação </w:t>
            </w:r>
            <w:r w:rsidR="00E66E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entre CAU/SC e ACCR. </w:t>
            </w:r>
            <w:r w:rsidR="00A42B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Também foi sugerido um fórum setorial de patrimônio com fundo municipal. </w:t>
            </w:r>
            <w:r w:rsidR="00A42B70" w:rsidRPr="00A42B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 Estado, foi aprovada uma nova lei do conselho estadual de cultura com maior participação da sociedade civil. Dentro desse conselho a proposta é ampliar a participação do patrimônio.</w:t>
            </w:r>
            <w:r w:rsidR="00A42B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conselheira Jaqueline comentou que em julho haverá um evento com os coordenadores de curso, no qual poderá ser discutida a questão da formação no quesito Patrimônio. </w:t>
            </w:r>
          </w:p>
          <w:p w:rsidR="00A42B70" w:rsidRPr="00074F58" w:rsidRDefault="00A42B70" w:rsidP="00A42B7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102D16" w:rsidRDefault="00102D1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60A19" w:rsidRDefault="00A60A1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Pr="007B15A0" w:rsidRDefault="00BD49D9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10589B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Banco de dados</w:t>
            </w:r>
            <w:r w:rsidR="00711E9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para futuras representações institucionais.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10589B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10589B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Fátima Regina Althoff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711E90" w:rsidP="00711E9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3E1F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partir da ideia da Arquiteta Fátima, coordenadora da CPUA, </w:t>
            </w:r>
            <w:proofErr w:type="spellStart"/>
            <w:r w:rsidR="003E1F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ntonio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Couto Nunes apontou a possibilidade de fazer uma aba no site do CAU/SC captando os eventuais interessados e os cadastrando através de um formulário. </w:t>
            </w:r>
          </w:p>
        </w:tc>
      </w:tr>
    </w:tbl>
    <w:p w:rsidR="007B15A0" w:rsidRPr="007B15A0" w:rsidRDefault="007B15A0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711E9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 da CPUA sobre o BR-CIDADES.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1544AC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1544AC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Couto Nunes 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A75168" w:rsidP="00A7516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encaminhado aos membros desta Comissão, para a avaliação pessoal, manifesto do BR-CIDADES. Será solicitado o posicionamento do Conselho Diretor e depois encaminhado para a Reunião Plenária.</w:t>
            </w:r>
          </w:p>
        </w:tc>
      </w:tr>
    </w:tbl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003436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FÁTIMA REGINA ALTHOFF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003436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 ANDRADE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Coordenador-Adjunto</w:t>
            </w:r>
          </w:p>
        </w:tc>
      </w:tr>
    </w:tbl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003436" w:rsidP="0000343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FÁBIO VIEIRA DA SILVA</w:t>
            </w:r>
            <w:r w:rsidR="007B15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Default="007B15A0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003436" w:rsidRDefault="00003436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003436" w:rsidRDefault="00003436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003436" w:rsidRPr="007B15A0" w:rsidRDefault="00003436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003436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ANTONIO COUTO NUNES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</w:p>
        </w:tc>
      </w:tr>
      <w:tr w:rsidR="00003436" w:rsidRPr="007B15A0" w:rsidTr="00003436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3436" w:rsidRPr="00003436" w:rsidRDefault="00003436" w:rsidP="000034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034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436" w:rsidRPr="007B15A0" w:rsidRDefault="00003436" w:rsidP="000A764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3436" w:rsidRDefault="00003436" w:rsidP="000034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MÔNICA PALUDO</w:t>
            </w:r>
          </w:p>
          <w:p w:rsidR="00003436" w:rsidRPr="00003436" w:rsidRDefault="00003436" w:rsidP="000034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Secretária</w:t>
            </w:r>
          </w:p>
        </w:tc>
      </w:tr>
    </w:tbl>
    <w:p w:rsidR="007B15A0" w:rsidRPr="000940DA" w:rsidRDefault="007B15A0" w:rsidP="004F191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sectPr w:rsidR="007B15A0" w:rsidRPr="000940DA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9DC" w:rsidRDefault="00B279DC">
      <w:r>
        <w:separator/>
      </w:r>
    </w:p>
  </w:endnote>
  <w:endnote w:type="continuationSeparator" w:id="0">
    <w:p w:rsidR="00B279DC" w:rsidRDefault="00B2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9DC" w:rsidRDefault="00B279DC">
      <w:r>
        <w:separator/>
      </w:r>
    </w:p>
  </w:footnote>
  <w:footnote w:type="continuationSeparator" w:id="0">
    <w:p w:rsidR="00B279DC" w:rsidRDefault="00B27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3436"/>
    <w:rsid w:val="000149C9"/>
    <w:rsid w:val="00014D4E"/>
    <w:rsid w:val="00020BE5"/>
    <w:rsid w:val="000242B1"/>
    <w:rsid w:val="000264CA"/>
    <w:rsid w:val="00031880"/>
    <w:rsid w:val="00036917"/>
    <w:rsid w:val="00040616"/>
    <w:rsid w:val="00046954"/>
    <w:rsid w:val="00047AB7"/>
    <w:rsid w:val="00053FA1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3AC0"/>
    <w:rsid w:val="000940A3"/>
    <w:rsid w:val="000940DA"/>
    <w:rsid w:val="00097576"/>
    <w:rsid w:val="000A0CFB"/>
    <w:rsid w:val="000A6944"/>
    <w:rsid w:val="000A75AD"/>
    <w:rsid w:val="000C0120"/>
    <w:rsid w:val="000C388F"/>
    <w:rsid w:val="000C4178"/>
    <w:rsid w:val="000D216C"/>
    <w:rsid w:val="000D6599"/>
    <w:rsid w:val="000D7304"/>
    <w:rsid w:val="000F2457"/>
    <w:rsid w:val="00102D16"/>
    <w:rsid w:val="0010589B"/>
    <w:rsid w:val="0011020F"/>
    <w:rsid w:val="00110EB3"/>
    <w:rsid w:val="001224E4"/>
    <w:rsid w:val="00131206"/>
    <w:rsid w:val="001344FD"/>
    <w:rsid w:val="00134F8E"/>
    <w:rsid w:val="00144276"/>
    <w:rsid w:val="00145D89"/>
    <w:rsid w:val="00150B42"/>
    <w:rsid w:val="0015322F"/>
    <w:rsid w:val="001536D6"/>
    <w:rsid w:val="001544AC"/>
    <w:rsid w:val="001554CE"/>
    <w:rsid w:val="00160902"/>
    <w:rsid w:val="00166E59"/>
    <w:rsid w:val="001730CD"/>
    <w:rsid w:val="00177391"/>
    <w:rsid w:val="00177BC8"/>
    <w:rsid w:val="00183EFB"/>
    <w:rsid w:val="001A21EE"/>
    <w:rsid w:val="001A47AC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D64F3"/>
    <w:rsid w:val="001E0BDD"/>
    <w:rsid w:val="001E48CE"/>
    <w:rsid w:val="001E77A0"/>
    <w:rsid w:val="001F1F5A"/>
    <w:rsid w:val="001F4699"/>
    <w:rsid w:val="001F4AFA"/>
    <w:rsid w:val="00210EED"/>
    <w:rsid w:val="002142C4"/>
    <w:rsid w:val="002158E3"/>
    <w:rsid w:val="00216DC8"/>
    <w:rsid w:val="00217A03"/>
    <w:rsid w:val="00217A2B"/>
    <w:rsid w:val="00220740"/>
    <w:rsid w:val="00221BD4"/>
    <w:rsid w:val="00225400"/>
    <w:rsid w:val="00231EFC"/>
    <w:rsid w:val="00236CF5"/>
    <w:rsid w:val="00241139"/>
    <w:rsid w:val="00244C10"/>
    <w:rsid w:val="0025014B"/>
    <w:rsid w:val="002508A0"/>
    <w:rsid w:val="002578F6"/>
    <w:rsid w:val="00261A51"/>
    <w:rsid w:val="00266B70"/>
    <w:rsid w:val="0026716C"/>
    <w:rsid w:val="0026768E"/>
    <w:rsid w:val="00267EC2"/>
    <w:rsid w:val="002705F6"/>
    <w:rsid w:val="00271B58"/>
    <w:rsid w:val="002829AA"/>
    <w:rsid w:val="002903FC"/>
    <w:rsid w:val="00291CC5"/>
    <w:rsid w:val="00291E5A"/>
    <w:rsid w:val="002961F1"/>
    <w:rsid w:val="002963BC"/>
    <w:rsid w:val="00297E92"/>
    <w:rsid w:val="002A12BE"/>
    <w:rsid w:val="002A5544"/>
    <w:rsid w:val="002A67ED"/>
    <w:rsid w:val="002A765E"/>
    <w:rsid w:val="002A7D81"/>
    <w:rsid w:val="002B3746"/>
    <w:rsid w:val="002B5AA9"/>
    <w:rsid w:val="002B5BFD"/>
    <w:rsid w:val="002B7BDF"/>
    <w:rsid w:val="002C6726"/>
    <w:rsid w:val="002C775D"/>
    <w:rsid w:val="002E50C5"/>
    <w:rsid w:val="002E68FB"/>
    <w:rsid w:val="002F49CC"/>
    <w:rsid w:val="00303F75"/>
    <w:rsid w:val="0030493F"/>
    <w:rsid w:val="00304CDC"/>
    <w:rsid w:val="00306085"/>
    <w:rsid w:val="003076DE"/>
    <w:rsid w:val="00320313"/>
    <w:rsid w:val="00323934"/>
    <w:rsid w:val="00327F2E"/>
    <w:rsid w:val="003338D2"/>
    <w:rsid w:val="00335DBE"/>
    <w:rsid w:val="00336A81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661E3"/>
    <w:rsid w:val="00370656"/>
    <w:rsid w:val="00370F41"/>
    <w:rsid w:val="00377071"/>
    <w:rsid w:val="00387BDD"/>
    <w:rsid w:val="0039522F"/>
    <w:rsid w:val="0039544A"/>
    <w:rsid w:val="003B00C8"/>
    <w:rsid w:val="003B19D8"/>
    <w:rsid w:val="003B21A7"/>
    <w:rsid w:val="003C0863"/>
    <w:rsid w:val="003C29F6"/>
    <w:rsid w:val="003D30A6"/>
    <w:rsid w:val="003D4516"/>
    <w:rsid w:val="003E0AF9"/>
    <w:rsid w:val="003E12F9"/>
    <w:rsid w:val="003E1FC0"/>
    <w:rsid w:val="003E3696"/>
    <w:rsid w:val="003E5E32"/>
    <w:rsid w:val="003F2BFA"/>
    <w:rsid w:val="003F42C5"/>
    <w:rsid w:val="003F46A4"/>
    <w:rsid w:val="003F726E"/>
    <w:rsid w:val="003F762D"/>
    <w:rsid w:val="00413824"/>
    <w:rsid w:val="0041620C"/>
    <w:rsid w:val="0042242B"/>
    <w:rsid w:val="00422FAE"/>
    <w:rsid w:val="00436843"/>
    <w:rsid w:val="00442214"/>
    <w:rsid w:val="00443CFD"/>
    <w:rsid w:val="004478FB"/>
    <w:rsid w:val="00456F30"/>
    <w:rsid w:val="00461307"/>
    <w:rsid w:val="004615C0"/>
    <w:rsid w:val="004711BE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BCE"/>
    <w:rsid w:val="004B4133"/>
    <w:rsid w:val="004B4C9D"/>
    <w:rsid w:val="004C0AF2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E6D48"/>
    <w:rsid w:val="004F191E"/>
    <w:rsid w:val="004F2693"/>
    <w:rsid w:val="004F36FE"/>
    <w:rsid w:val="004F6111"/>
    <w:rsid w:val="004F7735"/>
    <w:rsid w:val="0050012B"/>
    <w:rsid w:val="00501B5B"/>
    <w:rsid w:val="00502477"/>
    <w:rsid w:val="005063BC"/>
    <w:rsid w:val="00506EE4"/>
    <w:rsid w:val="00512239"/>
    <w:rsid w:val="00515C85"/>
    <w:rsid w:val="005212DB"/>
    <w:rsid w:val="00530C6D"/>
    <w:rsid w:val="00536609"/>
    <w:rsid w:val="00545A28"/>
    <w:rsid w:val="00547BBD"/>
    <w:rsid w:val="00550489"/>
    <w:rsid w:val="00555945"/>
    <w:rsid w:val="005574D8"/>
    <w:rsid w:val="00563951"/>
    <w:rsid w:val="00567708"/>
    <w:rsid w:val="005737CA"/>
    <w:rsid w:val="005756B9"/>
    <w:rsid w:val="00580480"/>
    <w:rsid w:val="00582553"/>
    <w:rsid w:val="00583916"/>
    <w:rsid w:val="00586FB6"/>
    <w:rsid w:val="005908F6"/>
    <w:rsid w:val="00594354"/>
    <w:rsid w:val="005A7F6F"/>
    <w:rsid w:val="005B0DDB"/>
    <w:rsid w:val="005B23D3"/>
    <w:rsid w:val="005B241A"/>
    <w:rsid w:val="005B5261"/>
    <w:rsid w:val="005C18FA"/>
    <w:rsid w:val="005C1A76"/>
    <w:rsid w:val="005C6689"/>
    <w:rsid w:val="005C7670"/>
    <w:rsid w:val="005D1452"/>
    <w:rsid w:val="005D2A35"/>
    <w:rsid w:val="005D4084"/>
    <w:rsid w:val="005E0A7F"/>
    <w:rsid w:val="005E6968"/>
    <w:rsid w:val="005E6ABD"/>
    <w:rsid w:val="005F4E33"/>
    <w:rsid w:val="005F5333"/>
    <w:rsid w:val="005F7D2E"/>
    <w:rsid w:val="0060162D"/>
    <w:rsid w:val="00602C1E"/>
    <w:rsid w:val="00610D39"/>
    <w:rsid w:val="00615565"/>
    <w:rsid w:val="00616FEF"/>
    <w:rsid w:val="00617B92"/>
    <w:rsid w:val="00622425"/>
    <w:rsid w:val="00630470"/>
    <w:rsid w:val="0063124F"/>
    <w:rsid w:val="00631DE4"/>
    <w:rsid w:val="0063470C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79BB"/>
    <w:rsid w:val="006850FC"/>
    <w:rsid w:val="006859C6"/>
    <w:rsid w:val="00687A2E"/>
    <w:rsid w:val="00690139"/>
    <w:rsid w:val="00695803"/>
    <w:rsid w:val="00695F65"/>
    <w:rsid w:val="006A03DA"/>
    <w:rsid w:val="006A752F"/>
    <w:rsid w:val="006A7980"/>
    <w:rsid w:val="006B3E0F"/>
    <w:rsid w:val="006B7A18"/>
    <w:rsid w:val="006C68ED"/>
    <w:rsid w:val="006D02FF"/>
    <w:rsid w:val="006D1902"/>
    <w:rsid w:val="006D224F"/>
    <w:rsid w:val="006D6C7D"/>
    <w:rsid w:val="006E4BFB"/>
    <w:rsid w:val="006E6DBF"/>
    <w:rsid w:val="006F128D"/>
    <w:rsid w:val="006F157A"/>
    <w:rsid w:val="00700ECC"/>
    <w:rsid w:val="0070571B"/>
    <w:rsid w:val="00705E6D"/>
    <w:rsid w:val="00711E90"/>
    <w:rsid w:val="00715F7B"/>
    <w:rsid w:val="00715FE9"/>
    <w:rsid w:val="007165B8"/>
    <w:rsid w:val="00720CA4"/>
    <w:rsid w:val="0072663B"/>
    <w:rsid w:val="0072740B"/>
    <w:rsid w:val="007277EF"/>
    <w:rsid w:val="0074774B"/>
    <w:rsid w:val="00751F17"/>
    <w:rsid w:val="00754C32"/>
    <w:rsid w:val="0075615A"/>
    <w:rsid w:val="00757581"/>
    <w:rsid w:val="00763051"/>
    <w:rsid w:val="00766A25"/>
    <w:rsid w:val="007674F8"/>
    <w:rsid w:val="00767AA6"/>
    <w:rsid w:val="007725FE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92A9F"/>
    <w:rsid w:val="00792C0C"/>
    <w:rsid w:val="007A2D80"/>
    <w:rsid w:val="007A3450"/>
    <w:rsid w:val="007B06DC"/>
    <w:rsid w:val="007B07CE"/>
    <w:rsid w:val="007B15A0"/>
    <w:rsid w:val="007B735D"/>
    <w:rsid w:val="007C4464"/>
    <w:rsid w:val="007E4928"/>
    <w:rsid w:val="007F075B"/>
    <w:rsid w:val="007F3BAB"/>
    <w:rsid w:val="007F4CC7"/>
    <w:rsid w:val="0080052A"/>
    <w:rsid w:val="00800C9A"/>
    <w:rsid w:val="00801E91"/>
    <w:rsid w:val="0080438A"/>
    <w:rsid w:val="008066AA"/>
    <w:rsid w:val="00811E5C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8D0"/>
    <w:rsid w:val="00856A96"/>
    <w:rsid w:val="008571C7"/>
    <w:rsid w:val="00862352"/>
    <w:rsid w:val="00863F8A"/>
    <w:rsid w:val="0086622F"/>
    <w:rsid w:val="00872E78"/>
    <w:rsid w:val="008807DF"/>
    <w:rsid w:val="00882099"/>
    <w:rsid w:val="00882B71"/>
    <w:rsid w:val="0088471D"/>
    <w:rsid w:val="00886436"/>
    <w:rsid w:val="00891AB9"/>
    <w:rsid w:val="00891FEE"/>
    <w:rsid w:val="008960F7"/>
    <w:rsid w:val="008A5437"/>
    <w:rsid w:val="008A5DDC"/>
    <w:rsid w:val="008A74FE"/>
    <w:rsid w:val="008B7A96"/>
    <w:rsid w:val="008C13DC"/>
    <w:rsid w:val="008C2F09"/>
    <w:rsid w:val="008D2851"/>
    <w:rsid w:val="008E1794"/>
    <w:rsid w:val="008E5825"/>
    <w:rsid w:val="008E7C1B"/>
    <w:rsid w:val="008F3E90"/>
    <w:rsid w:val="008F4D5E"/>
    <w:rsid w:val="00900A1A"/>
    <w:rsid w:val="00901588"/>
    <w:rsid w:val="0090306A"/>
    <w:rsid w:val="00905A38"/>
    <w:rsid w:val="00913AEB"/>
    <w:rsid w:val="00921580"/>
    <w:rsid w:val="00921BA9"/>
    <w:rsid w:val="00923BA3"/>
    <w:rsid w:val="00924BFE"/>
    <w:rsid w:val="00930F7F"/>
    <w:rsid w:val="00937A7F"/>
    <w:rsid w:val="00943121"/>
    <w:rsid w:val="00944B34"/>
    <w:rsid w:val="009457C4"/>
    <w:rsid w:val="00950922"/>
    <w:rsid w:val="009512DC"/>
    <w:rsid w:val="009522DF"/>
    <w:rsid w:val="009533C2"/>
    <w:rsid w:val="0095435D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F5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B2251"/>
    <w:rsid w:val="009B565D"/>
    <w:rsid w:val="009C0175"/>
    <w:rsid w:val="009C0C67"/>
    <w:rsid w:val="009C2B1E"/>
    <w:rsid w:val="009C5890"/>
    <w:rsid w:val="009D38F5"/>
    <w:rsid w:val="009D5884"/>
    <w:rsid w:val="009E619B"/>
    <w:rsid w:val="009F2A41"/>
    <w:rsid w:val="009F2FD4"/>
    <w:rsid w:val="009F406C"/>
    <w:rsid w:val="009F657B"/>
    <w:rsid w:val="00A0197A"/>
    <w:rsid w:val="00A03155"/>
    <w:rsid w:val="00A119A5"/>
    <w:rsid w:val="00A11A0A"/>
    <w:rsid w:val="00A16C10"/>
    <w:rsid w:val="00A31F2B"/>
    <w:rsid w:val="00A35F09"/>
    <w:rsid w:val="00A42B70"/>
    <w:rsid w:val="00A437CB"/>
    <w:rsid w:val="00A437EC"/>
    <w:rsid w:val="00A54525"/>
    <w:rsid w:val="00A56A67"/>
    <w:rsid w:val="00A5706E"/>
    <w:rsid w:val="00A57AFD"/>
    <w:rsid w:val="00A60A19"/>
    <w:rsid w:val="00A6245B"/>
    <w:rsid w:val="00A63BCC"/>
    <w:rsid w:val="00A6748C"/>
    <w:rsid w:val="00A71B8A"/>
    <w:rsid w:val="00A74214"/>
    <w:rsid w:val="00A75168"/>
    <w:rsid w:val="00A76F3C"/>
    <w:rsid w:val="00A80FDA"/>
    <w:rsid w:val="00A848C6"/>
    <w:rsid w:val="00A87E32"/>
    <w:rsid w:val="00AA2073"/>
    <w:rsid w:val="00AA34D4"/>
    <w:rsid w:val="00AA4808"/>
    <w:rsid w:val="00AA5D05"/>
    <w:rsid w:val="00AB12E9"/>
    <w:rsid w:val="00AB5908"/>
    <w:rsid w:val="00AC4F93"/>
    <w:rsid w:val="00AD3757"/>
    <w:rsid w:val="00AD4B94"/>
    <w:rsid w:val="00AE30FB"/>
    <w:rsid w:val="00AE4C31"/>
    <w:rsid w:val="00AE5007"/>
    <w:rsid w:val="00AE59C3"/>
    <w:rsid w:val="00AF118A"/>
    <w:rsid w:val="00B01C53"/>
    <w:rsid w:val="00B06C48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565CF"/>
    <w:rsid w:val="00B6030B"/>
    <w:rsid w:val="00B62D1E"/>
    <w:rsid w:val="00B63456"/>
    <w:rsid w:val="00B64035"/>
    <w:rsid w:val="00B66BF6"/>
    <w:rsid w:val="00B74EDC"/>
    <w:rsid w:val="00B82956"/>
    <w:rsid w:val="00B86D94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396B"/>
    <w:rsid w:val="00C1092A"/>
    <w:rsid w:val="00C22E82"/>
    <w:rsid w:val="00C266F4"/>
    <w:rsid w:val="00C33F46"/>
    <w:rsid w:val="00C37566"/>
    <w:rsid w:val="00C418A4"/>
    <w:rsid w:val="00C41F87"/>
    <w:rsid w:val="00C4377D"/>
    <w:rsid w:val="00C46AA8"/>
    <w:rsid w:val="00C50AE5"/>
    <w:rsid w:val="00C50DDC"/>
    <w:rsid w:val="00C54702"/>
    <w:rsid w:val="00C56F2D"/>
    <w:rsid w:val="00C6423F"/>
    <w:rsid w:val="00C67B26"/>
    <w:rsid w:val="00C72B88"/>
    <w:rsid w:val="00C72CF8"/>
    <w:rsid w:val="00C75E6A"/>
    <w:rsid w:val="00C808DF"/>
    <w:rsid w:val="00CA3D3F"/>
    <w:rsid w:val="00CA64CE"/>
    <w:rsid w:val="00CA7683"/>
    <w:rsid w:val="00CB151F"/>
    <w:rsid w:val="00CB46B0"/>
    <w:rsid w:val="00CC0076"/>
    <w:rsid w:val="00CC2F3C"/>
    <w:rsid w:val="00CC6685"/>
    <w:rsid w:val="00CD16D6"/>
    <w:rsid w:val="00CD41C7"/>
    <w:rsid w:val="00CD72EB"/>
    <w:rsid w:val="00CE2912"/>
    <w:rsid w:val="00CE6095"/>
    <w:rsid w:val="00CF015F"/>
    <w:rsid w:val="00CF0602"/>
    <w:rsid w:val="00CF0666"/>
    <w:rsid w:val="00CF1764"/>
    <w:rsid w:val="00CF2636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3C7E"/>
    <w:rsid w:val="00D213DC"/>
    <w:rsid w:val="00D2553B"/>
    <w:rsid w:val="00D258CB"/>
    <w:rsid w:val="00D27E08"/>
    <w:rsid w:val="00D326D3"/>
    <w:rsid w:val="00D34E8B"/>
    <w:rsid w:val="00D406DB"/>
    <w:rsid w:val="00D408F4"/>
    <w:rsid w:val="00D43F47"/>
    <w:rsid w:val="00D457F0"/>
    <w:rsid w:val="00D46620"/>
    <w:rsid w:val="00D55CBE"/>
    <w:rsid w:val="00D62E59"/>
    <w:rsid w:val="00D64E41"/>
    <w:rsid w:val="00D64E67"/>
    <w:rsid w:val="00D67297"/>
    <w:rsid w:val="00D67BBE"/>
    <w:rsid w:val="00D708BC"/>
    <w:rsid w:val="00D80AA3"/>
    <w:rsid w:val="00D80C22"/>
    <w:rsid w:val="00D9358B"/>
    <w:rsid w:val="00D93DD0"/>
    <w:rsid w:val="00D95C52"/>
    <w:rsid w:val="00D972A7"/>
    <w:rsid w:val="00DA3042"/>
    <w:rsid w:val="00DA33DE"/>
    <w:rsid w:val="00DA386D"/>
    <w:rsid w:val="00DA5FB7"/>
    <w:rsid w:val="00DA6269"/>
    <w:rsid w:val="00DB1D02"/>
    <w:rsid w:val="00DB316A"/>
    <w:rsid w:val="00DB46C0"/>
    <w:rsid w:val="00DB646F"/>
    <w:rsid w:val="00DC4283"/>
    <w:rsid w:val="00DC5960"/>
    <w:rsid w:val="00DC69D4"/>
    <w:rsid w:val="00DC7E56"/>
    <w:rsid w:val="00DC7FFD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10E38"/>
    <w:rsid w:val="00E11392"/>
    <w:rsid w:val="00E130C8"/>
    <w:rsid w:val="00E13FF5"/>
    <w:rsid w:val="00E16582"/>
    <w:rsid w:val="00E25142"/>
    <w:rsid w:val="00E26F4B"/>
    <w:rsid w:val="00E31FE1"/>
    <w:rsid w:val="00E3270B"/>
    <w:rsid w:val="00E35141"/>
    <w:rsid w:val="00E372FD"/>
    <w:rsid w:val="00E4241A"/>
    <w:rsid w:val="00E50F29"/>
    <w:rsid w:val="00E52325"/>
    <w:rsid w:val="00E52752"/>
    <w:rsid w:val="00E5642E"/>
    <w:rsid w:val="00E60F01"/>
    <w:rsid w:val="00E62383"/>
    <w:rsid w:val="00E63C97"/>
    <w:rsid w:val="00E66E31"/>
    <w:rsid w:val="00E70875"/>
    <w:rsid w:val="00E72409"/>
    <w:rsid w:val="00E73F23"/>
    <w:rsid w:val="00E741A2"/>
    <w:rsid w:val="00E7489D"/>
    <w:rsid w:val="00E7721B"/>
    <w:rsid w:val="00E824EA"/>
    <w:rsid w:val="00E84F11"/>
    <w:rsid w:val="00E85D72"/>
    <w:rsid w:val="00E91670"/>
    <w:rsid w:val="00EA4111"/>
    <w:rsid w:val="00EA46B0"/>
    <w:rsid w:val="00EA5070"/>
    <w:rsid w:val="00EA7C5C"/>
    <w:rsid w:val="00EB266F"/>
    <w:rsid w:val="00EB4FA9"/>
    <w:rsid w:val="00EB4FCE"/>
    <w:rsid w:val="00EB7639"/>
    <w:rsid w:val="00EC6E71"/>
    <w:rsid w:val="00ED0BFB"/>
    <w:rsid w:val="00ED1833"/>
    <w:rsid w:val="00EE20B7"/>
    <w:rsid w:val="00EE30AC"/>
    <w:rsid w:val="00EE3521"/>
    <w:rsid w:val="00EF0697"/>
    <w:rsid w:val="00EF6A93"/>
    <w:rsid w:val="00F02BF9"/>
    <w:rsid w:val="00F04D0C"/>
    <w:rsid w:val="00F0787B"/>
    <w:rsid w:val="00F17BEF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404DB"/>
    <w:rsid w:val="00F608EA"/>
    <w:rsid w:val="00F6772B"/>
    <w:rsid w:val="00F72E35"/>
    <w:rsid w:val="00F80455"/>
    <w:rsid w:val="00F82A7B"/>
    <w:rsid w:val="00F83065"/>
    <w:rsid w:val="00F855CF"/>
    <w:rsid w:val="00F93117"/>
    <w:rsid w:val="00FB0324"/>
    <w:rsid w:val="00FB073F"/>
    <w:rsid w:val="00FB12CA"/>
    <w:rsid w:val="00FB3C96"/>
    <w:rsid w:val="00FC2676"/>
    <w:rsid w:val="00FC4162"/>
    <w:rsid w:val="00FC4D2D"/>
    <w:rsid w:val="00FD0F6C"/>
    <w:rsid w:val="00FD2DB8"/>
    <w:rsid w:val="00FD2FB0"/>
    <w:rsid w:val="00FD585E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FB433-3B02-44CB-A02C-76B1D9BC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4542</TotalTime>
  <Pages>4</Pages>
  <Words>1162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Mônica Paludo</cp:lastModifiedBy>
  <cp:revision>44</cp:revision>
  <cp:lastPrinted>2018-06-15T20:31:00Z</cp:lastPrinted>
  <dcterms:created xsi:type="dcterms:W3CDTF">2018-01-04T13:34:00Z</dcterms:created>
  <dcterms:modified xsi:type="dcterms:W3CDTF">2018-06-27T12:13:00Z</dcterms:modified>
</cp:coreProperties>
</file>