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3826C" w14:textId="60D0B995" w:rsidR="00C37566" w:rsidRPr="00D10C58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C71ACB">
        <w:rPr>
          <w:rFonts w:ascii="Arial" w:hAnsi="Arial" w:cs="Arial"/>
          <w:b/>
          <w:sz w:val="22"/>
          <w:szCs w:val="22"/>
        </w:rPr>
        <w:t>0</w:t>
      </w:r>
      <w:r w:rsidR="00581EEE">
        <w:rPr>
          <w:rFonts w:ascii="Arial" w:hAnsi="Arial" w:cs="Arial"/>
          <w:b/>
          <w:sz w:val="22"/>
          <w:szCs w:val="22"/>
        </w:rPr>
        <w:t>6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</w:t>
      </w:r>
      <w:r w:rsidR="00D10C58">
        <w:rPr>
          <w:rFonts w:ascii="Arial" w:hAnsi="Arial" w:cs="Arial"/>
          <w:b/>
          <w:sz w:val="22"/>
          <w:szCs w:val="22"/>
        </w:rPr>
        <w:t>–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20</w:t>
      </w:r>
      <w:r w:rsidR="00034066">
        <w:rPr>
          <w:rFonts w:ascii="Arial" w:hAnsi="Arial" w:cs="Arial"/>
          <w:b/>
          <w:sz w:val="22"/>
          <w:szCs w:val="22"/>
        </w:rPr>
        <w:t>20</w:t>
      </w:r>
      <w:r w:rsidR="00D10C58">
        <w:rPr>
          <w:rFonts w:ascii="Arial" w:hAnsi="Arial" w:cs="Arial"/>
          <w:b/>
          <w:sz w:val="22"/>
          <w:szCs w:val="22"/>
        </w:rPr>
        <w:t xml:space="preserve"> - </w:t>
      </w:r>
      <w:r w:rsidR="00D10C58">
        <w:rPr>
          <w:rFonts w:ascii="Arial" w:hAnsi="Arial" w:cs="Arial"/>
          <w:b/>
          <w:i/>
          <w:iCs/>
          <w:sz w:val="22"/>
          <w:szCs w:val="22"/>
        </w:rPr>
        <w:t>ONLINE</w:t>
      </w:r>
    </w:p>
    <w:p w14:paraId="5DDF2267" w14:textId="77777777"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2A76F3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2B1BC87A" w:rsidR="0097276A" w:rsidRPr="002A76F3" w:rsidRDefault="00581EEE" w:rsidP="00581EE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</w:t>
            </w:r>
            <w:r w:rsidR="00807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807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32F829E4" w:rsidR="0097276A" w:rsidRPr="00FE7FA1" w:rsidRDefault="0097276A" w:rsidP="001411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3522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  <w:r w:rsidR="00617FA5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0F53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EC6B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2A76F3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37FCB57B" w:rsidR="0097276A" w:rsidRPr="002A76F3" w:rsidRDefault="00352255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Virtual – Via Zoom </w:t>
            </w:r>
            <w:r w:rsidRPr="00E40B2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t-BR"/>
              </w:rPr>
              <w:t>Online</w:t>
            </w:r>
            <w:r w:rsidR="0097276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54C366F2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RPr="002A76F3" w14:paraId="3FF69799" w14:textId="77777777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512F0C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3086D719" w14:textId="77777777" w:rsidR="00B03357" w:rsidRPr="002A76F3" w:rsidRDefault="00B03357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0267E6" w:rsidRPr="002A76F3" w14:paraId="4F64B2A3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22A74A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3678B280" w14:textId="41E4A597" w:rsidR="000267E6" w:rsidRPr="002A76F3" w:rsidRDefault="00581EEE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Éliton Renan Kutas</w:t>
            </w:r>
          </w:p>
        </w:tc>
      </w:tr>
    </w:tbl>
    <w:p w14:paraId="652604C2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2A76F3" w14:paraId="2D5EF01D" w14:textId="77777777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9175BE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2E2E4634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2A76F3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77777777" w:rsidR="000267E6" w:rsidRPr="002A76F3" w:rsidRDefault="00AC40E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Valesca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Menezes Marques</w:t>
            </w:r>
          </w:p>
        </w:tc>
        <w:tc>
          <w:tcPr>
            <w:tcW w:w="2587" w:type="dxa"/>
            <w:vAlign w:val="center"/>
          </w:tcPr>
          <w:p w14:paraId="33AE698C" w14:textId="77777777"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14:paraId="4513E432" w14:textId="4382A042" w:rsidR="000267E6" w:rsidRPr="00773F2E" w:rsidRDefault="00352255" w:rsidP="00B0335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27EAF2F8" w:rsidR="00B2378C" w:rsidRPr="0014110A" w:rsidRDefault="0014110A" w:rsidP="00AC40E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F53D3">
              <w:rPr>
                <w:rFonts w:ascii="Arial" w:hAnsi="Arial" w:cs="Arial"/>
                <w:sz w:val="22"/>
                <w:szCs w:val="22"/>
              </w:rPr>
              <w:t>7</w:t>
            </w:r>
            <w:r w:rsidR="00352255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EC6BB9" w:rsidRPr="002A76F3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19B4A467" w:rsidR="00EC6BB9" w:rsidRPr="002A76F3" w:rsidRDefault="00352255" w:rsidP="00EC6BB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Jaqueline Andrade</w:t>
            </w:r>
          </w:p>
        </w:tc>
        <w:tc>
          <w:tcPr>
            <w:tcW w:w="2587" w:type="dxa"/>
            <w:vAlign w:val="center"/>
          </w:tcPr>
          <w:p w14:paraId="78A8BC01" w14:textId="221FF505" w:rsidR="00EC6BB9" w:rsidRPr="002A76F3" w:rsidRDefault="00352255" w:rsidP="00EC6BB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1D4B4038" w:rsidR="00EC6BB9" w:rsidRPr="00773F2E" w:rsidRDefault="00352255" w:rsidP="00EC6BB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4AE52A35" w:rsidR="00EC6BB9" w:rsidRPr="0014110A" w:rsidRDefault="00EC6BB9" w:rsidP="00EC6BB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F53D3">
              <w:rPr>
                <w:rFonts w:ascii="Arial" w:hAnsi="Arial" w:cs="Arial"/>
                <w:sz w:val="22"/>
                <w:szCs w:val="22"/>
              </w:rPr>
              <w:t>7</w:t>
            </w:r>
            <w:r w:rsidR="00352255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0267E6" w:rsidRPr="0014110A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77777777" w:rsidR="000267E6" w:rsidRPr="002A76F3" w:rsidRDefault="00AC40E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40EB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AC40EB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AC40EB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2587" w:type="dxa"/>
            <w:vAlign w:val="center"/>
          </w:tcPr>
          <w:p w14:paraId="2457D94E" w14:textId="3F078620" w:rsidR="000267E6" w:rsidRPr="002A76F3" w:rsidRDefault="00B0335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3" w:type="dxa"/>
            <w:shd w:val="clear" w:color="auto" w:fill="auto"/>
          </w:tcPr>
          <w:p w14:paraId="59384FE3" w14:textId="13F5ACBE" w:rsidR="000267E6" w:rsidRPr="00773F2E" w:rsidRDefault="00352255" w:rsidP="00F30ED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759CA6BF" w:rsidR="000267E6" w:rsidRPr="0014110A" w:rsidRDefault="00352255" w:rsidP="000D150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0BE9561E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2A76F3" w14:paraId="6980C421" w14:textId="77777777" w:rsidTr="0003406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997E2A" w14:textId="77777777" w:rsidR="00615715" w:rsidRPr="002A76F3" w:rsidRDefault="00615715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4889CCC0" w14:textId="4FC73A9E" w:rsidR="00615715" w:rsidRPr="002A76F3" w:rsidRDefault="00581EEE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João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Serraglio</w:t>
            </w:r>
            <w:proofErr w:type="spellEnd"/>
          </w:p>
        </w:tc>
      </w:tr>
      <w:tr w:rsidR="00615715" w:rsidRPr="002A76F3" w14:paraId="21AF94AB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F112CA" w14:textId="77777777"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3A6A78F8" w14:textId="46389B99" w:rsidR="00615715" w:rsidRPr="002364D4" w:rsidRDefault="00760DCD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</w:t>
            </w:r>
            <w:r w:rsidR="008B7845">
              <w:rPr>
                <w:rFonts w:ascii="Arial" w:hAnsi="Arial" w:cs="Arial"/>
                <w:sz w:val="22"/>
                <w:szCs w:val="22"/>
              </w:rPr>
              <w:t xml:space="preserve">ipe </w:t>
            </w:r>
            <w:r>
              <w:rPr>
                <w:rFonts w:ascii="Arial" w:hAnsi="Arial" w:cs="Arial"/>
                <w:sz w:val="22"/>
                <w:szCs w:val="22"/>
              </w:rPr>
              <w:t xml:space="preserve">Lima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Rockenb</w:t>
            </w:r>
            <w:r w:rsidR="008B7845">
              <w:rPr>
                <w:rFonts w:ascii="Arial" w:hAnsi="Arial" w:cs="Arial"/>
                <w:sz w:val="22"/>
                <w:szCs w:val="22"/>
              </w:rPr>
              <w:t>a</w:t>
            </w:r>
            <w:r w:rsidR="00C1282E">
              <w:rPr>
                <w:rFonts w:ascii="Arial" w:hAnsi="Arial" w:cs="Arial"/>
                <w:sz w:val="22"/>
                <w:szCs w:val="22"/>
              </w:rPr>
              <w:t>ch</w:t>
            </w:r>
            <w:proofErr w:type="spellEnd"/>
          </w:p>
        </w:tc>
      </w:tr>
      <w:tr w:rsidR="00B93AA6" w:rsidRPr="002A76F3" w14:paraId="381324F8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830F43" w14:textId="77777777" w:rsidR="00B93AA6" w:rsidRPr="002A76F3" w:rsidRDefault="00B93AA6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28ED70F5" w14:textId="176BF07B" w:rsidR="00B93AA6" w:rsidRDefault="00B93AA6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Carol</w:t>
            </w:r>
            <w:r w:rsidR="00C1282E">
              <w:rPr>
                <w:rFonts w:ascii="Arial" w:hAnsi="Arial" w:cs="Arial"/>
                <w:sz w:val="22"/>
                <w:szCs w:val="22"/>
              </w:rPr>
              <w:t>ine Maia</w:t>
            </w:r>
          </w:p>
        </w:tc>
      </w:tr>
      <w:tr w:rsidR="00615715" w:rsidRPr="002A76F3" w14:paraId="2A809B9A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E71E0A" w14:textId="77777777"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28784F22" w14:textId="6B3BCBF4" w:rsidR="00615715" w:rsidRPr="002A76F3" w:rsidRDefault="006D4629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 Araújo</w:t>
            </w:r>
          </w:p>
        </w:tc>
      </w:tr>
    </w:tbl>
    <w:p w14:paraId="22DE2B07" w14:textId="77777777" w:rsidR="00615715" w:rsidRPr="002A76F3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2"/>
        <w:gridCol w:w="7151"/>
      </w:tblGrid>
      <w:tr w:rsidR="000267E6" w:rsidRPr="002A76F3" w14:paraId="78F9A39A" w14:textId="77777777" w:rsidTr="00352255">
        <w:trPr>
          <w:trHeight w:hRule="exact" w:val="315"/>
        </w:trPr>
        <w:tc>
          <w:tcPr>
            <w:tcW w:w="9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0257B58" w14:textId="77777777"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67E6" w:rsidRPr="002A76F3" w14:paraId="2CB2C622" w14:textId="77777777" w:rsidTr="00352255">
        <w:trPr>
          <w:trHeight w:hRule="exact" w:val="239"/>
        </w:trPr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C063379" w14:textId="77777777"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4F16B6B" w14:textId="3E8E56BA" w:rsidR="00034066" w:rsidRPr="00034066" w:rsidRDefault="00682C5F" w:rsidP="00034066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proofErr w:type="spellStart"/>
            <w:r w:rsidRPr="00760DC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</w:t>
            </w:r>
            <w:proofErr w:type="spellEnd"/>
            <w:r w:rsidRPr="00760DC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760DC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</w:tr>
      <w:tr w:rsidR="000267E6" w:rsidRPr="002A76F3" w14:paraId="5099B01E" w14:textId="77777777" w:rsidTr="00581EEE">
        <w:trPr>
          <w:trHeight w:hRule="exact" w:val="323"/>
        </w:trPr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167CD28" w14:textId="77777777"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6366A52" w14:textId="2920956B" w:rsidR="000267E6" w:rsidRPr="00034066" w:rsidRDefault="000267E6" w:rsidP="0035225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14:paraId="3306510E" w14:textId="77777777"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27A63" w:rsidRPr="002A76F3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Atrasos Justificados</w:t>
            </w:r>
          </w:p>
        </w:tc>
      </w:tr>
      <w:tr w:rsidR="00327A63" w:rsidRPr="002A76F3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2DFDF28F" w:rsidR="00327A63" w:rsidRPr="002A76F3" w:rsidRDefault="00327A63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327A63" w:rsidRPr="002A76F3" w14:paraId="15F33F41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BF4629" w14:textId="2063AD1E" w:rsidR="00327A63" w:rsidRPr="002A76F3" w:rsidRDefault="00663FC8" w:rsidP="00FE06FE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663F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Não houve.</w:t>
            </w:r>
          </w:p>
        </w:tc>
      </w:tr>
    </w:tbl>
    <w:p w14:paraId="2FCE6879" w14:textId="443EF7EF" w:rsidR="00327A63" w:rsidRDefault="00327A6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RPr="002A76F3" w14:paraId="0DE31032" w14:textId="77777777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8AA4DA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RPr="002A76F3" w14:paraId="1069C8DA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F10F33" w14:textId="77777777" w:rsidR="00FD4504" w:rsidRPr="002A76F3" w:rsidRDefault="00FD4504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6CE10AD7" w14:textId="3C165453" w:rsidR="00FD4504" w:rsidRPr="002A76F3" w:rsidRDefault="00FD4504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BF6E6D" w:rsidRPr="002A76F3" w14:paraId="49246A05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6DA86F" w14:textId="06EA8680" w:rsidR="00BF6E6D" w:rsidRPr="002A76F3" w:rsidRDefault="00BF6E6D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8E375A0" w14:textId="3FADBF4E" w:rsidR="00BF6E6D" w:rsidRDefault="00BF6E6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</w:tbl>
    <w:p w14:paraId="454B18A7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77777777" w:rsidR="0097276A" w:rsidRPr="002A76F3" w:rsidRDefault="009727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 reunião anterior</w:t>
            </w:r>
          </w:p>
        </w:tc>
      </w:tr>
    </w:tbl>
    <w:p w14:paraId="7529EDB2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701FC904" w:rsidR="0097276A" w:rsidRPr="002A76F3" w:rsidRDefault="00760DCD" w:rsidP="00AD02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 e e</w:t>
            </w:r>
            <w:r w:rsidR="00F30E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ncaminhada para publicaç</w:t>
            </w:r>
            <w:r w:rsidR="007D6A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</w:t>
            </w:r>
            <w:r w:rsidR="00663F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7779C26D" w14:textId="77777777"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3F3F28EA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24C8FC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751169C7" w14:textId="77777777" w:rsidR="00AB3F27" w:rsidRDefault="00AB3F27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2E4B50" w:rsidRPr="002A76F3" w14:paraId="0709F92E" w14:textId="77777777" w:rsidTr="00763C93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13F027" w14:textId="77777777" w:rsidR="002E4B50" w:rsidRPr="002A76F3" w:rsidRDefault="002E4B50" w:rsidP="00763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0E18E" w14:textId="4DE74396" w:rsidR="002E4B50" w:rsidRPr="002A76F3" w:rsidRDefault="00760DCD" w:rsidP="0017272D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Conselheira </w:t>
            </w:r>
            <w:proofErr w:type="spellStart"/>
            <w:r w:rsidR="00C1662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Valesca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Menezes Marques</w:t>
            </w:r>
          </w:p>
        </w:tc>
      </w:tr>
      <w:tr w:rsidR="002E4B50" w:rsidRPr="002A76F3" w14:paraId="3866941E" w14:textId="77777777" w:rsidTr="00763C93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A8FF1A" w14:textId="77777777" w:rsidR="002E4B50" w:rsidRPr="00A811FA" w:rsidRDefault="002E4B50" w:rsidP="00763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4F546D" w14:textId="22129A20" w:rsidR="002E4B50" w:rsidRPr="00283012" w:rsidRDefault="0040263A" w:rsidP="00760DCD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Câmara </w:t>
            </w:r>
            <w:r w:rsidR="00760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Temática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Cidade: Patrimônio de Todos recebeu uma</w:t>
            </w:r>
            <w:r w:rsidR="00BF6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nova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denúncia relativa às obras que estão ocorrendo no</w:t>
            </w:r>
            <w:r w:rsidR="00C166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Centro Histórico de São José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 w:rsidR="00BF6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 apresentam claros indícios de irregularidades</w:t>
            </w:r>
            <w:r w:rsidR="00C166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denúncia foi encaminhada ao CAU/SC</w:t>
            </w:r>
            <w:r w:rsidR="00760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 Câmara Temática aguarda o retorno</w:t>
            </w:r>
            <w:r w:rsidR="00A14E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as providências que foram tomadas</w:t>
            </w:r>
            <w:r w:rsidR="00760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676611ED" w14:textId="77777777" w:rsidR="006D7E16" w:rsidRDefault="006D7E16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6D7E16" w:rsidRPr="002A76F3" w14:paraId="37724411" w14:textId="77777777" w:rsidTr="00FE06FE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CAAF6D" w14:textId="77777777" w:rsidR="006D7E16" w:rsidRPr="002A76F3" w:rsidRDefault="006D7E1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8CBE0" w14:textId="2B0B0116" w:rsidR="006D7E16" w:rsidRPr="002A76F3" w:rsidRDefault="00760DCD" w:rsidP="00FE06FE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Conselheira </w:t>
            </w:r>
            <w:proofErr w:type="spellStart"/>
            <w:r w:rsidR="00C1662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Valesca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Menezes Marques</w:t>
            </w:r>
          </w:p>
        </w:tc>
      </w:tr>
      <w:tr w:rsidR="006D7E16" w:rsidRPr="002A76F3" w14:paraId="6D901CA0" w14:textId="77777777" w:rsidTr="00FE06FE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AA0509" w14:textId="77777777" w:rsidR="006D7E16" w:rsidRPr="00A811FA" w:rsidRDefault="006D7E1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900156" w14:textId="54912272" w:rsidR="006D7E16" w:rsidRPr="00283012" w:rsidRDefault="00881C6E" w:rsidP="006D0BDA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comunicou que a Câmara Temática Cidade: Patrimônio de Todos está entusiasmada com o resultado do Caderno e espera que o material se configure como </w:t>
            </w:r>
            <w:r w:rsidR="000F53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 marco para a área do Patrimônio Histórico Catarinense. A Conselheira ainda reforçou a participação do arq. João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Serraglio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D0B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reunião, para apresentar e repassar o estágio em que se encontra a elaboração do caderno, denominado “Cidade: patrimônio de todos”.</w:t>
            </w:r>
          </w:p>
        </w:tc>
      </w:tr>
    </w:tbl>
    <w:p w14:paraId="69D2FDB1" w14:textId="5B7A9B3E" w:rsidR="00D10C58" w:rsidRDefault="00D10C5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C16626" w:rsidRPr="002A76F3" w14:paraId="6FC76478" w14:textId="77777777" w:rsidTr="000F53D3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D9C9CF" w14:textId="77777777" w:rsidR="00C16626" w:rsidRPr="002A76F3" w:rsidRDefault="00C16626" w:rsidP="000F53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FD1FB" w14:textId="482DF33E" w:rsidR="00C16626" w:rsidRPr="002A76F3" w:rsidRDefault="008C6E52" w:rsidP="000F53D3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Conselheira </w:t>
            </w:r>
            <w:r w:rsidR="00C1662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Andrade</w:t>
            </w:r>
          </w:p>
        </w:tc>
      </w:tr>
      <w:tr w:rsidR="00C16626" w:rsidRPr="002A76F3" w14:paraId="17F2C0F0" w14:textId="77777777" w:rsidTr="000F53D3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664B13" w14:textId="77777777" w:rsidR="00C16626" w:rsidRPr="00A811FA" w:rsidRDefault="00C16626" w:rsidP="000F53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AFEEE" w14:textId="5EE35E88" w:rsidR="00C16626" w:rsidRPr="00283012" w:rsidRDefault="006D0BDA" w:rsidP="000F53D3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reiterou que muitas escolas de arquitetura possuem interesse na temática da cidade. Na ocasião, foi recomendado que seja encaminhado à coordenadoria dos cursos de arquitetura e urbanismo de Santa Catarina a programação do Ciclo de Debates Fundamentos para as cidades 2030, o link de acesso para os encontros que já aconteceram e a cartilha “Fundamentos para as Cidades 2030”</w:t>
            </w:r>
            <w:r w:rsidR="008A1E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reiterando o caráter de formação do evento</w:t>
            </w:r>
            <w:r w:rsidR="008A1E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09A28520" w14:textId="464ADC27" w:rsidR="00C16626" w:rsidRDefault="00C16626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E05D61" w:rsidRPr="002A76F3" w14:paraId="03E76B38" w14:textId="77777777" w:rsidTr="000F53D3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9D8EB7" w14:textId="77777777" w:rsidR="00E05D61" w:rsidRPr="002A76F3" w:rsidRDefault="00E05D61" w:rsidP="00E05D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8FF4F" w14:textId="754FB41E" w:rsidR="00E05D61" w:rsidRPr="002A76F3" w:rsidRDefault="00E05D61" w:rsidP="00E05D61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Assessor Antonio Couto Nunes</w:t>
            </w:r>
          </w:p>
        </w:tc>
      </w:tr>
      <w:tr w:rsidR="00E05D61" w:rsidRPr="002A76F3" w14:paraId="762D1742" w14:textId="77777777" w:rsidTr="000F53D3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08FE03" w14:textId="77777777" w:rsidR="00E05D61" w:rsidRPr="00A811FA" w:rsidRDefault="00E05D61" w:rsidP="00E05D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059B8B" w14:textId="3C32BB9C" w:rsidR="00E05D61" w:rsidRPr="00283012" w:rsidRDefault="008A1E2C" w:rsidP="005F11CE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repassou os desdobramentos da reunião de apresentação do projeto da CPUA</w:t>
            </w:r>
            <w:r w:rsidR="000F53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Fundamentos para as Cidades 2030</w:t>
            </w:r>
            <w:r w:rsidR="000F53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aos membros do programa Qualifica, da Escola do Legislativo. Os membros declararam apoio ao evento, e a representação do OAB se colocou à disposição </w:t>
            </w:r>
            <w:r w:rsidR="005F11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contribuições, sobretudo a comissão de direito urbanístico. Ante o exposto, as conselheiras reforçaram a </w:t>
            </w:r>
            <w:r w:rsidR="000F53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necessidade de inclusão da OAB a</w:t>
            </w:r>
            <w:r w:rsidR="005F11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mailings de envio de convites sobre os eventos e ações promovidas pela CPUA.</w:t>
            </w:r>
          </w:p>
        </w:tc>
      </w:tr>
    </w:tbl>
    <w:p w14:paraId="32E09414" w14:textId="3AE2312B" w:rsidR="00C16626" w:rsidRDefault="00C16626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C16626" w:rsidRPr="002A76F3" w14:paraId="2FB81340" w14:textId="77777777" w:rsidTr="000F53D3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FC471" w14:textId="77777777" w:rsidR="00C16626" w:rsidRPr="002A76F3" w:rsidRDefault="00C16626" w:rsidP="000F53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FD196" w14:textId="009792E4" w:rsidR="00C16626" w:rsidRPr="002A76F3" w:rsidRDefault="008C6E52" w:rsidP="000F53D3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Assessor </w:t>
            </w:r>
            <w:r w:rsidR="00D71A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Couto Nunes</w:t>
            </w:r>
          </w:p>
        </w:tc>
      </w:tr>
      <w:tr w:rsidR="00C16626" w:rsidRPr="002A76F3" w14:paraId="208B3D90" w14:textId="77777777" w:rsidTr="000F53D3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C75B16" w14:textId="77777777" w:rsidR="00C16626" w:rsidRPr="00A811FA" w:rsidRDefault="00C16626" w:rsidP="000F53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FE36DA" w14:textId="02DD8F9C" w:rsidR="00C16626" w:rsidRPr="00283012" w:rsidRDefault="008C6E52" w:rsidP="00E05D61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Antonio solicitou a inclusão do evento “Modernidade na arquitetura e no espaço urbana das cidades Catarinenses”</w:t>
            </w:r>
            <w:r w:rsidR="00E05D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assunto extra pauta.</w:t>
            </w:r>
          </w:p>
        </w:tc>
      </w:tr>
    </w:tbl>
    <w:p w14:paraId="12851192" w14:textId="35ED0118" w:rsidR="00C16626" w:rsidRDefault="00C16626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E05D61" w:rsidRPr="002A76F3" w14:paraId="78507B03" w14:textId="77777777" w:rsidTr="000F53D3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44A253" w14:textId="77777777" w:rsidR="00E05D61" w:rsidRPr="002A76F3" w:rsidRDefault="00E05D61" w:rsidP="000F53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43560" w14:textId="77777777" w:rsidR="00E05D61" w:rsidRPr="002A76F3" w:rsidRDefault="00E05D61" w:rsidP="000F53D3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Assessor Antonio Couto Nunes</w:t>
            </w:r>
          </w:p>
        </w:tc>
      </w:tr>
      <w:tr w:rsidR="00E05D61" w:rsidRPr="002A76F3" w14:paraId="4D16209E" w14:textId="77777777" w:rsidTr="000F53D3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8C2BCF" w14:textId="77777777" w:rsidR="00E05D61" w:rsidRPr="00A811FA" w:rsidRDefault="00E05D61" w:rsidP="000F53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7978A5" w14:textId="1FDD3AC3" w:rsidR="00E05D61" w:rsidRPr="00283012" w:rsidRDefault="00E05D61" w:rsidP="00E05D61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Antonio solicitou a inclusão do assunto ajuda de custo como extra pauta.</w:t>
            </w:r>
          </w:p>
        </w:tc>
      </w:tr>
    </w:tbl>
    <w:p w14:paraId="604FD8FF" w14:textId="77777777" w:rsidR="00E05D61" w:rsidRDefault="00E05D61" w:rsidP="0072175A">
      <w:pPr>
        <w:rPr>
          <w:rFonts w:ascii="Arial" w:hAnsi="Arial" w:cs="Arial"/>
          <w:b/>
          <w:sz w:val="22"/>
          <w:szCs w:val="22"/>
        </w:rPr>
      </w:pPr>
    </w:p>
    <w:p w14:paraId="513EAF26" w14:textId="05241E3D" w:rsidR="008B7845" w:rsidRPr="002A76F3" w:rsidRDefault="008B7845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2A76F3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328E244E" w14:textId="77777777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5DAB" w14:textId="77777777" w:rsidR="00034066" w:rsidRPr="002A76F3" w:rsidRDefault="00034066" w:rsidP="0003406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14:paraId="0859121C" w14:textId="77777777" w:rsidR="00034066" w:rsidRDefault="00034066" w:rsidP="0003406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68FD1E7A" w14:textId="77777777" w:rsidR="00074F58" w:rsidRDefault="00034066" w:rsidP="0003406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2B3A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  <w:p w14:paraId="5C187D5C" w14:textId="01BB0E21" w:rsidR="00581EEE" w:rsidRPr="00A92B3A" w:rsidRDefault="00581EEE" w:rsidP="0003406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Avaliação do evento do dia 17 de junho</w:t>
            </w:r>
          </w:p>
        </w:tc>
      </w:tr>
      <w:tr w:rsidR="00074F58" w:rsidRPr="002A76F3" w14:paraId="34AD7043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7777777"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52F3AB5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77777777"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92B3A" w:rsidRPr="002A76F3" w14:paraId="60A7E851" w14:textId="77777777" w:rsidTr="00391CCB">
        <w:trPr>
          <w:trHeight w:val="300"/>
        </w:trPr>
        <w:tc>
          <w:tcPr>
            <w:tcW w:w="1974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A92B3A" w:rsidRPr="002A76F3" w:rsidRDefault="00A92B3A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C85DA" w14:textId="0F658EAB" w:rsidR="00D61B06" w:rsidRPr="003A7CF1" w:rsidRDefault="00A14079" w:rsidP="00581EEE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houve solicitação para representação no mês de </w:t>
            </w:r>
            <w:r w:rsidR="00581E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junho.</w:t>
            </w:r>
            <w:r w:rsidR="00A24896" w:rsidRPr="009B3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81EEE" w:rsidRPr="002A76F3" w14:paraId="56E5D978" w14:textId="77777777" w:rsidTr="00391CCB">
        <w:trPr>
          <w:trHeight w:val="300"/>
        </w:trPr>
        <w:tc>
          <w:tcPr>
            <w:tcW w:w="1974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</w:tcPr>
          <w:p w14:paraId="747FC936" w14:textId="77777777" w:rsidR="00581EEE" w:rsidRDefault="00581EEE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7084A" w14:textId="3CEC975E" w:rsidR="00581EEE" w:rsidRDefault="0040263A" w:rsidP="00E05D61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</w:t>
            </w:r>
            <w:r w:rsidR="00E05D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recebidos novos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relatórios dos representantes regionais</w:t>
            </w:r>
          </w:p>
        </w:tc>
      </w:tr>
      <w:tr w:rsidR="00372E96" w:rsidRPr="002A76F3" w14:paraId="52D2E340" w14:textId="77777777" w:rsidTr="00391CCB">
        <w:trPr>
          <w:trHeight w:val="300"/>
        </w:trPr>
        <w:tc>
          <w:tcPr>
            <w:tcW w:w="197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4884963" w14:textId="0CFD7DF5" w:rsidR="00372E96" w:rsidRPr="002A76F3" w:rsidRDefault="009B3D59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42C44" w14:textId="7726016F" w:rsidR="00BF6E6D" w:rsidRPr="00520A28" w:rsidRDefault="0040263A" w:rsidP="00520A28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Evento foi proveitoso</w:t>
            </w:r>
            <w:r w:rsidR="003240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apesar do quórum reduzido,</w:t>
            </w:r>
            <w:r w:rsidR="00E05D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possibilitou ao CAU/SC uma aproximação efetiva com 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Representantes </w:t>
            </w:r>
            <w:r w:rsidR="00E05D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Regionais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 partir desta experiência</w:t>
            </w:r>
            <w:r w:rsidR="00E05D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bem-sucedida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520A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sugeriu</w:t>
            </w:r>
            <w:r w:rsidR="003878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</w:t>
            </w:r>
            <w:r w:rsidR="00BF6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partir de 2020 </w:t>
            </w:r>
            <w:r w:rsidR="003878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CAU/SC realize encontros</w:t>
            </w:r>
            <w:r w:rsidR="005F11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semestrais com os Representantes Regionais</w:t>
            </w:r>
            <w:r w:rsidR="003168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Para que estes eventos </w:t>
            </w:r>
            <w:r w:rsidR="00BF6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obtenham</w:t>
            </w:r>
            <w:r w:rsidR="005F11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êxito</w:t>
            </w:r>
            <w:r w:rsidR="003168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é preciso sistematizar modelos de convites e suas respectivas listas de e-mails</w:t>
            </w:r>
            <w:r w:rsidR="005F11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além</w:t>
            </w:r>
            <w:r w:rsidR="003168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F11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3166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estruturar</w:t>
            </w:r>
            <w:r w:rsidR="003168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F11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programação do evento com antecedência.</w:t>
            </w:r>
          </w:p>
        </w:tc>
      </w:tr>
    </w:tbl>
    <w:p w14:paraId="7F64F114" w14:textId="77777777" w:rsidR="00034EC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34066" w:rsidRPr="002A76F3" w14:paraId="13381420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77777777" w:rsidR="00034066" w:rsidRPr="002A76F3" w:rsidRDefault="00034066" w:rsidP="00FE06FE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Câmara Temática de Patrimônio</w:t>
            </w:r>
          </w:p>
        </w:tc>
      </w:tr>
      <w:tr w:rsidR="00034066" w:rsidRPr="002A76F3" w14:paraId="402F23C4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1B379" w14:textId="77777777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48DBECD8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77777777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01553572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4C73EE" w14:textId="203D9A99" w:rsidR="00F47701" w:rsidRDefault="00661A2D" w:rsidP="00661A2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</w:t>
            </w:r>
            <w:r w:rsidR="006D46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João </w:t>
            </w:r>
            <w:proofErr w:type="spellStart"/>
            <w:r w:rsidR="006D46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</w:t>
            </w:r>
            <w:r w:rsidR="00520A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raglio</w:t>
            </w:r>
            <w:proofErr w:type="spellEnd"/>
            <w:r w:rsidR="00520A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apresentou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material </w:t>
            </w:r>
            <w:r w:rsidR="00520A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a Câmara Temática de Patrimônio desenvolve desde fevereiro deste ano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F477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material, denominado Cidade: Patrimônio de Todos, é </w:t>
            </w:r>
            <w:r w:rsidR="00520A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 caderno </w:t>
            </w:r>
            <w:r w:rsidR="00F477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composto por 6 encartes, a saber: o futuro do patrimônio</w:t>
            </w:r>
            <w:r w:rsidR="002713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(caderno)</w:t>
            </w:r>
            <w:r w:rsidR="00F477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 Patrimônio arquitetônico catarinense</w:t>
            </w:r>
            <w:r w:rsidR="002713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(cartaz)</w:t>
            </w:r>
            <w:r w:rsidR="00F477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 Boas práticas; População; Profissionais e; Poder público.</w:t>
            </w:r>
            <w:r w:rsidR="00E077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477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apresentação do material objetivou, além de elucidar as Conselheiras, repassar o material para a</w:t>
            </w:r>
            <w:r w:rsidR="00520A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equipe de comunicação do CAU/SC que fará a criação gráfica</w:t>
            </w:r>
            <w:r w:rsidR="009B7C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Para tanto, participaram da reunião a jornalista do CAU/SC Ana Araújo e a representante da </w:t>
            </w:r>
            <w:r w:rsidR="008B2C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agência de comunicação </w:t>
            </w:r>
            <w:proofErr w:type="spellStart"/>
            <w:r w:rsidR="008B2C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Escudero</w:t>
            </w:r>
            <w:proofErr w:type="spellEnd"/>
            <w:r w:rsidR="009B7C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Caroline Maia.</w:t>
            </w:r>
          </w:p>
          <w:p w14:paraId="72E42969" w14:textId="361589BF" w:rsidR="009B7CDF" w:rsidRDefault="009B7CDF" w:rsidP="00661A2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73522DBD" w14:textId="7E615BEA" w:rsidR="009B7CDF" w:rsidRDefault="009B7CDF" w:rsidP="00661A2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ocasião, foi sugerido para a</w:t>
            </w:r>
            <w:r w:rsidR="002713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equipe responsável 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2713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criação</w:t>
            </w:r>
            <w:r w:rsidR="002713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gráfica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seguintes parâmetros: desenvolver identidade visual do material; valorizar a originalidade das imagens e croquis, ou seja, realizar apenas correções gráficas </w:t>
            </w:r>
            <w:r w:rsidR="002713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pontuais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quando necessário;</w:t>
            </w:r>
            <w:r w:rsidR="002713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2C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2713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intercalar conteúdo de texto com estratégias gráficas de modo a evitar a monotonia. </w:t>
            </w:r>
            <w:r w:rsidR="00520A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Também, é </w:t>
            </w:r>
            <w:r w:rsidR="002713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necessário revisar o texto do material para corrigir event</w:t>
            </w:r>
            <w:r w:rsidR="00E077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uais erros gramaticais.</w:t>
            </w:r>
          </w:p>
          <w:p w14:paraId="47DA1E89" w14:textId="15D24D9B" w:rsidR="00E077C8" w:rsidRDefault="00E077C8" w:rsidP="00661A2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548805D9" w14:textId="51317C70" w:rsidR="000D2ADE" w:rsidRPr="000A5E7A" w:rsidRDefault="00E077C8" w:rsidP="00520A2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relação aos prazos, o material deve estar finalizado, em formato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pdf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até a semana do</w:t>
            </w:r>
            <w:r w:rsidR="00520A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Dia 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Patrimônio</w:t>
            </w:r>
            <w:r w:rsidR="009F4B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17 de agosto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A equipe de criação entregará uma versão preliminar no dia 08/06 (quarta-feira). </w:t>
            </w:r>
            <w:r w:rsidR="000D2A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</w:t>
            </w:r>
            <w:r w:rsidR="002713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encaminhado à GERAF a solicitação de</w:t>
            </w:r>
            <w:r w:rsidR="000D2A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ISBN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o material.</w:t>
            </w:r>
          </w:p>
        </w:tc>
      </w:tr>
    </w:tbl>
    <w:p w14:paraId="3CF00133" w14:textId="77777777" w:rsidR="00034066" w:rsidRDefault="0003406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68A701BE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6AD080" w14:textId="77777777"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B509" w14:textId="77777777" w:rsidR="00074F58" w:rsidRPr="002A76F3" w:rsidRDefault="00034066" w:rsidP="00DE74A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Câmara Temática de </w:t>
            </w:r>
            <w:r w:rsidR="00DE74AD">
              <w:rPr>
                <w:rFonts w:ascii="Arial" w:hAnsi="Arial" w:cs="Arial"/>
                <w:b/>
                <w:sz w:val="22"/>
                <w:szCs w:val="22"/>
              </w:rPr>
              <w:t>Estudos Urbanos e Ambientais</w:t>
            </w:r>
          </w:p>
        </w:tc>
      </w:tr>
      <w:tr w:rsidR="00074F58" w:rsidRPr="002A76F3" w14:paraId="2B7AE50D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FAD04E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62AF5" w14:textId="77777777"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2DC43B18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B1FAB7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C13E6" w14:textId="77777777"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72175A" w:rsidRPr="002A76F3" w14:paraId="350B84E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1BC7B5" w14:textId="77777777" w:rsidR="0072175A" w:rsidRPr="002A76F3" w:rsidRDefault="00A92B3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9493D" w14:textId="34BBE5F5" w:rsidR="0017272D" w:rsidRPr="000A5E7A" w:rsidRDefault="003240B4" w:rsidP="00520A2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2020 </w:t>
            </w:r>
            <w:r w:rsidR="00C07D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ocorreram reuniões da Câmara Temática devido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esvaziamento d</w:t>
            </w:r>
            <w:r w:rsidR="00520A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grupo por decorrência 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pandemia covid-19. </w:t>
            </w:r>
            <w:r w:rsidR="005136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Espera-se que,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partir d</w:t>
            </w:r>
            <w:r w:rsidR="005136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desdobramentos 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Manual Fundamentos Cidades 2030 e </w:t>
            </w:r>
            <w:r w:rsidR="005136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necessidade de discussão dos Projetos de Lei que tratam da política Urbana, a Câ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mara</w:t>
            </w:r>
            <w:r w:rsidR="005136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Temática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retome suas atividades.</w:t>
            </w:r>
          </w:p>
        </w:tc>
      </w:tr>
    </w:tbl>
    <w:p w14:paraId="1F17E27C" w14:textId="77777777" w:rsidR="00FF74A3" w:rsidRDefault="00FF74A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77777777"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77777777" w:rsidR="00074F58" w:rsidRPr="002A76F3" w:rsidRDefault="00034066" w:rsidP="007217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Câmara Temática de Acessibilidade</w:t>
            </w:r>
          </w:p>
        </w:tc>
      </w:tr>
      <w:tr w:rsidR="00074F58" w:rsidRPr="002A76F3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77777777"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77777777"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08544CCF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92383" w14:textId="59915B58" w:rsidR="00300E0D" w:rsidRPr="00290F90" w:rsidRDefault="003240B4" w:rsidP="00242D3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discutido no item 6.7</w:t>
            </w:r>
          </w:p>
        </w:tc>
      </w:tr>
    </w:tbl>
    <w:p w14:paraId="25134A30" w14:textId="77777777" w:rsidR="00CB264A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34066" w:rsidRPr="002A76F3" w14:paraId="42902EAB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11D49F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D903" w14:textId="2EF5CC57" w:rsidR="00034066" w:rsidRPr="002A76F3" w:rsidRDefault="00034066" w:rsidP="00391CC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Projeto Fundamentos para Cidades 2030</w:t>
            </w:r>
            <w:r w:rsidR="00391CC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– Alinhamento dos eventos</w:t>
            </w:r>
          </w:p>
        </w:tc>
      </w:tr>
      <w:tr w:rsidR="00034066" w:rsidRPr="002A76F3" w14:paraId="7B9D819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5B2339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31807" w14:textId="77777777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1451556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8218EF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036BF4" w14:textId="77777777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7A7F670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45D0F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C3CE0B" w14:textId="165B8992" w:rsidR="006D4629" w:rsidRDefault="00C67529" w:rsidP="0009080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 conselheiras avaliaram de forma positiva o evento “As políticas de planejamento urbano e os ODS”</w:t>
            </w:r>
            <w:r w:rsidR="00B479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ocorrida no dia 24/06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As falas dos palestrantes convidados</w:t>
            </w:r>
            <w:r w:rsidR="001478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a apresentação do Manual Fundamentos Cidades 2030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foram excelentes e contribuíram</w:t>
            </w:r>
            <w:r w:rsidR="008B2CB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forma significativa</w:t>
            </w:r>
            <w:r w:rsidR="008B2CB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o engajamento dos par</w:t>
            </w:r>
            <w:r w:rsidR="006D46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ticipantes através da interação via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chat</w:t>
            </w:r>
            <w:r w:rsidR="001478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1478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repercussão positiva do evento se reflete, inclusive, </w:t>
            </w:r>
            <w:r w:rsidR="006D46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nas mais de 1.250 visualizações em menos de 24 horas de exibição do evento no Youtube.</w:t>
            </w:r>
          </w:p>
          <w:p w14:paraId="6F065FF7" w14:textId="77777777" w:rsidR="006D4629" w:rsidRDefault="006D4629" w:rsidP="0009080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690B1D26" w14:textId="4E1D3559" w:rsidR="006D4629" w:rsidRDefault="006D4629" w:rsidP="0009080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Diante desta leitura positiva, há grande expectativa e entusiasmo por parte das Conselheiras para os próximos eventos do Ciclo de Debates F</w:t>
            </w:r>
            <w:r w:rsidR="00B479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undamentos para as cidades 2030, a saber:</w:t>
            </w:r>
          </w:p>
          <w:p w14:paraId="067B0384" w14:textId="77777777" w:rsidR="006D4629" w:rsidRDefault="006D4629" w:rsidP="0009080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68382874" w14:textId="77777777" w:rsidR="00DE47EE" w:rsidRDefault="00DE47EE" w:rsidP="00DE47EE">
            <w:pPr>
              <w:pStyle w:val="PargrafodaLista"/>
              <w:numPr>
                <w:ilvl w:val="0"/>
                <w:numId w:val="41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08/07 – Título do encontro: O processo de elaboração de Planos Diretores Participativos - Elaboração, Revisão, Participação, Tramitação, Implementação (convite: Margareth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Matiko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Uemura do Instituto Polis e Betânia de Moraes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Alfonsin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IBDU);</w:t>
            </w:r>
          </w:p>
          <w:p w14:paraId="4D74CA6C" w14:textId="46F9381C" w:rsidR="00DE47EE" w:rsidRDefault="00DE47EE" w:rsidP="00DE47EE">
            <w:pPr>
              <w:pStyle w:val="PargrafodaLista"/>
              <w:numPr>
                <w:ilvl w:val="0"/>
                <w:numId w:val="41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22/07 – Título do encontro: Aplicação dos ODS na prática do planejamento urbano (convite: </w:t>
            </w:r>
            <w:r w:rsidR="001A2A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arquiteto Cid Blanco do IAB/MG, Lívia Monteiro da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Prefeitura de BH </w:t>
            </w:r>
            <w:r w:rsidR="00E0696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 a experiência das Grotas, de Maceió – ONU Habitat)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;</w:t>
            </w:r>
          </w:p>
          <w:p w14:paraId="14867ABD" w14:textId="0A6C38CE" w:rsidR="00DE47EE" w:rsidRDefault="00DE47EE" w:rsidP="00F73EE7">
            <w:pPr>
              <w:pStyle w:val="PargrafodaLista"/>
              <w:numPr>
                <w:ilvl w:val="0"/>
                <w:numId w:val="41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05/08 – Título do encontro: Os desafios na realização das políticas urbanas pelas Prefeituras (convite: Prefeita de São Cristóvão do Sul/SC,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Sisi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Blind</w:t>
            </w:r>
            <w:proofErr w:type="spellEnd"/>
            <w:r w:rsidR="004079E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;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Prefeita de Conde/PB, Márcia Lucena</w:t>
            </w:r>
            <w:r w:rsidR="004079E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; e Cláudio Acioly</w:t>
            </w:r>
            <w:r w:rsidR="00F73EE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F73EE7" w:rsidRPr="00F73EE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IUC – EU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);</w:t>
            </w:r>
          </w:p>
          <w:p w14:paraId="0B59007E" w14:textId="77777777" w:rsidR="00DE47EE" w:rsidRDefault="00DE47EE" w:rsidP="0009080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06839A54" w14:textId="3CBD2DEA" w:rsidR="00EB7DEB" w:rsidRDefault="00EB7DEB" w:rsidP="001A2AA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Cabe destacar que a programação inicial sofreu as seguintes alterações: inclusão da experiência das Grotas</w:t>
            </w:r>
            <w:r w:rsidR="00F73EE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pela </w:t>
            </w:r>
            <w:proofErr w:type="spellStart"/>
            <w:r w:rsidR="00F73EE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Onu</w:t>
            </w:r>
            <w:proofErr w:type="spellEnd"/>
            <w:r w:rsidR="00F73EE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Habitat,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 encontro do dia 22/07; </w:t>
            </w:r>
            <w:r w:rsidR="004079E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inclusão da apresentação de Cláudio Acioly</w:t>
            </w:r>
            <w:r w:rsidR="008B2CB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 encontro do dia 05/08</w:t>
            </w:r>
            <w:r w:rsidR="004079E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ampliação da duração do encontro para 3 horas, ou seja, das 14h às 17h, de modo a propiciar maior densidade ao debate. Os palestrantes serão comunicados sobre o ajuste dos horários.</w:t>
            </w:r>
          </w:p>
          <w:p w14:paraId="6271B798" w14:textId="77777777" w:rsidR="00EB7DEB" w:rsidRDefault="00EB7DEB" w:rsidP="001A2AA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046D91CF" w14:textId="5D6E0A9C" w:rsidR="00EF3F24" w:rsidRPr="00290F90" w:rsidRDefault="00E06961" w:rsidP="00520A2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Para os próximos eventos, é</w:t>
            </w:r>
            <w:r w:rsidR="00B479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fundamental que se mantenha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respeito aos</w:t>
            </w:r>
            <w:r w:rsidR="00B479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horários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520A2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previstos</w:t>
            </w:r>
            <w:r w:rsidR="00B479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que as conselheiras desenvolva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</w:t>
            </w:r>
            <w:r w:rsidR="00B479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um protocolo de interação com os convidados para os 20 minutos que antecedem a transmissão ao vivo.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Além disso, é preciso</w:t>
            </w:r>
            <w:r w:rsidR="001A2A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8B2CB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convidar os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participantes </w:t>
            </w:r>
            <w:r w:rsidR="001A2A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evento </w:t>
            </w:r>
            <w:r w:rsidR="00520A2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à</w:t>
            </w:r>
            <w:r w:rsidR="001A2A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8B2CB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 inscreverem</w:t>
            </w:r>
            <w:r w:rsidR="001A2A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 Canal de Youtube do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CAU/SC para</w:t>
            </w:r>
            <w:r w:rsidR="008B2CB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assim,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8B2CB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receberem notificações relativas aos próximos eventos do Ciclo.</w:t>
            </w:r>
          </w:p>
        </w:tc>
      </w:tr>
    </w:tbl>
    <w:p w14:paraId="04A02D32" w14:textId="77777777" w:rsidR="00034066" w:rsidRDefault="00034066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175A" w:rsidRPr="002A76F3" w14:paraId="1FAE1095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F28CBE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E03A0" w14:textId="35BA4441" w:rsidR="00D6175A" w:rsidRPr="00460473" w:rsidRDefault="00084400" w:rsidP="00460473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Carta aos Candidatos 2020</w:t>
            </w:r>
            <w:r w:rsidR="00AF64E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6175A" w:rsidRPr="002A76F3" w14:paraId="095E104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BED67A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708EB" w14:textId="77777777" w:rsidR="00D6175A" w:rsidRPr="002A76F3" w:rsidRDefault="00D6175A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6175A" w:rsidRPr="002A76F3" w14:paraId="454E3226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A3B687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E5C78" w14:textId="77777777" w:rsidR="00D6175A" w:rsidRPr="002A76F3" w:rsidRDefault="00D6175A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6175A" w:rsidRPr="002A76F3" w14:paraId="55805167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E6AB60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E5C7F4" w14:textId="7E4A344D" w:rsidR="00A636F2" w:rsidRDefault="009B3CE0" w:rsidP="00391CC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Inicialmente, a divulgação da Carta aos Candidatos 2020 seria realizada durante o Ciclo de Debates Fundamentos para as Cidades 2030. Contudo, devido a densidade dos eventos do ciclo, as conselheiras sugeriram a realização de um </w:t>
            </w:r>
            <w:r w:rsidR="008B2CB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encontro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específico para apresentação da Carta. O evento deverá tratar da relação entre técnica e política no âmbito da </w:t>
            </w:r>
            <w:r w:rsidR="001A2A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gestão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urbana e contará com a </w:t>
            </w:r>
            <w:r w:rsidR="00A636F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seguinte programação:</w:t>
            </w:r>
          </w:p>
          <w:p w14:paraId="48097BE3" w14:textId="77777777" w:rsidR="00EB7DEB" w:rsidRDefault="00EB7DEB" w:rsidP="00391CC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5426137F" w14:textId="3DA37F30" w:rsidR="000B5761" w:rsidRDefault="000B5761" w:rsidP="001A2AA5">
            <w:pPr>
              <w:pStyle w:val="PargrafodaLista"/>
              <w:numPr>
                <w:ilvl w:val="0"/>
                <w:numId w:val="41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Apresentação da Carta aos candidatos e aprofundamento de tópicos específicos</w:t>
            </w:r>
            <w:r w:rsidR="0057498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– apresentação ilustrativa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;</w:t>
            </w:r>
          </w:p>
          <w:p w14:paraId="07B540DE" w14:textId="01505743" w:rsidR="000B5761" w:rsidRDefault="000B5761" w:rsidP="001A2AA5">
            <w:pPr>
              <w:pStyle w:val="PargrafodaLista"/>
              <w:numPr>
                <w:ilvl w:val="0"/>
                <w:numId w:val="41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Apresentação da experiência metodológica de elaboração do Plano Diretor do muni</w:t>
            </w:r>
            <w:r w:rsidR="00520A2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cípio de São José/SC, a exposição será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realizada pela GRANFPOLIS;</w:t>
            </w:r>
          </w:p>
          <w:p w14:paraId="06611219" w14:textId="44532057" w:rsidR="001A2AA5" w:rsidRDefault="000B5761" w:rsidP="001A2AA5">
            <w:pPr>
              <w:pStyle w:val="PargrafodaLista"/>
              <w:numPr>
                <w:ilvl w:val="0"/>
                <w:numId w:val="41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Divulgação da Carta Conjunto CAU/SC, CAU/RS e CAU/PR, com participação das suas respectivas representações</w:t>
            </w:r>
            <w:r w:rsidR="001A2A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;</w:t>
            </w:r>
          </w:p>
          <w:p w14:paraId="440C8385" w14:textId="1196D0AF" w:rsidR="00574987" w:rsidRDefault="00574987" w:rsidP="001A2AA5">
            <w:pPr>
              <w:pStyle w:val="PargrafodaLista"/>
              <w:numPr>
                <w:ilvl w:val="0"/>
                <w:numId w:val="41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Debate.</w:t>
            </w:r>
          </w:p>
          <w:p w14:paraId="7815D7AE" w14:textId="790035AE" w:rsidR="00A636F2" w:rsidRDefault="00A636F2" w:rsidP="00391CC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18183DA3" w14:textId="008110C6" w:rsidR="00A636F2" w:rsidRDefault="000B5761" w:rsidP="00391CC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encontro s</w:t>
            </w:r>
            <w:r w:rsidR="00A636F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erá realizado no dia 12/08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(quarta-feira), das 14h às 17h, intitulado “A contribuição dos arquitetos e urbanistas para a gestão urbana”.</w:t>
            </w:r>
          </w:p>
          <w:p w14:paraId="726D2510" w14:textId="6033CC4D" w:rsidR="000B5761" w:rsidRDefault="000B5761" w:rsidP="00391CC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23497E55" w14:textId="403F8312" w:rsidR="000D3EC4" w:rsidRPr="007129AA" w:rsidRDefault="000B5761" w:rsidP="00B7295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Para </w:t>
            </w:r>
            <w:r w:rsidR="008B2CB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dar prosseguimento à estruturação d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evento, o </w:t>
            </w:r>
            <w:r w:rsidR="008B2CB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Assessor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Antonio </w:t>
            </w:r>
            <w:r w:rsidR="00B7295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solicitará 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CAU/BR e CAU/RS suas respectivas cartas aos candidatos.</w:t>
            </w:r>
          </w:p>
        </w:tc>
      </w:tr>
    </w:tbl>
    <w:p w14:paraId="36BFC40B" w14:textId="77777777" w:rsidR="00D6175A" w:rsidRDefault="00D6175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0135" w:rsidRPr="002A76F3" w14:paraId="4B4CB270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FC5FBF" w14:textId="352864C0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391C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1E78C" w14:textId="1E2CDAC9" w:rsidR="00870135" w:rsidRPr="002A76F3" w:rsidRDefault="001A420B" w:rsidP="00AC40E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40EB">
              <w:rPr>
                <w:rFonts w:ascii="Arial" w:hAnsi="Arial" w:cs="Arial"/>
                <w:b/>
                <w:sz w:val="22"/>
                <w:szCs w:val="22"/>
              </w:rPr>
              <w:t>Planejamento das ações 2020</w:t>
            </w:r>
          </w:p>
        </w:tc>
      </w:tr>
      <w:tr w:rsidR="00870135" w:rsidRPr="002A76F3" w14:paraId="61365E34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663E97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C00C4" w14:textId="77777777" w:rsidR="00870135" w:rsidRPr="002A76F3" w:rsidRDefault="00870135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70135" w:rsidRPr="002A76F3" w14:paraId="04B95577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C8EC85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269F48" w14:textId="77777777" w:rsidR="00870135" w:rsidRPr="002A76F3" w:rsidRDefault="00870135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70135" w:rsidRPr="002A76F3" w14:paraId="1AAF2723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107492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C0A4B3" w14:textId="1753C64C" w:rsidR="006C7001" w:rsidRDefault="008B7845" w:rsidP="00A636F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Diante da instabilidade de recursos, dada a pandemia </w:t>
            </w:r>
            <w:r w:rsidR="00A636F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C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ovid-19, é necessário um acompanhamento constante dos projetos e </w:t>
            </w:r>
            <w:r w:rsidR="00A636F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 seus respectivos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orçamento</w:t>
            </w:r>
            <w:r w:rsidR="00A636F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s, realizando c</w:t>
            </w:r>
            <w:r w:rsidR="006C70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ortes</w:t>
            </w:r>
            <w:r w:rsidR="00A636F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contingenciamentos</w:t>
            </w:r>
            <w:r w:rsidR="006C70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A636F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 necessário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6C70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discussão deste item de pauta contou com as contribuições do Gerente Financeiro do CAU/SC Filipe </w:t>
            </w:r>
            <w:proofErr w:type="spellStart"/>
            <w:r w:rsidR="004548A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Rockenbach</w:t>
            </w:r>
            <w:proofErr w:type="spellEnd"/>
            <w:r w:rsidR="006C70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14:paraId="6936B510" w14:textId="77777777" w:rsidR="006C7001" w:rsidRDefault="006C7001" w:rsidP="00A636F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2CC87BA3" w14:textId="5F941A03" w:rsidR="006C7001" w:rsidRDefault="006C7001" w:rsidP="00A636F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CPUA conta com os seguintes projetos e orçamentos: a) Cidades Inclusivas – R$15.000,00; b) Cidade: Patrimônio de Todos – R$20.000,00 e; c) Fundamentos Cidades 2030 – R$20.000,00. </w:t>
            </w:r>
            <w:r w:rsidR="008B78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Cabe salientar que o cenário supracitado já inclui cortes e contingenciamentos.</w:t>
            </w:r>
          </w:p>
          <w:p w14:paraId="6CA6DEF1" w14:textId="72CD1242" w:rsidR="006C7001" w:rsidRDefault="006C7001" w:rsidP="00A636F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404259F3" w14:textId="12E6807B" w:rsidR="006C7001" w:rsidRDefault="00F454AF" w:rsidP="00A636F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Após ampla discussão, a comissão sugeriu o seguinte orçamento:</w:t>
            </w:r>
          </w:p>
          <w:p w14:paraId="6DA1E805" w14:textId="4F5ACF6E" w:rsidR="00F454AF" w:rsidRDefault="00F454AF" w:rsidP="00F454AF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Cidades Inclusivas: contingenciamento do recurso de R$15.000,00</w:t>
            </w:r>
            <w:r w:rsidR="00B7295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devido </w:t>
            </w:r>
            <w:r w:rsidR="00B7295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às restrições impostas pela pandemia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;</w:t>
            </w:r>
          </w:p>
          <w:p w14:paraId="78C8C978" w14:textId="0EB91687" w:rsidR="00F454AF" w:rsidRDefault="00F454AF" w:rsidP="00F454AF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Cidade: Patrimônio de Todos: R$20.000,00 para impressão do Caderno elaborado pela Câmara Temática;</w:t>
            </w:r>
          </w:p>
          <w:p w14:paraId="60FD0A46" w14:textId="2AAC53B9" w:rsidR="00F454AF" w:rsidRDefault="00F454AF" w:rsidP="0004651B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Fundamentos para as Cidades 2030: </w:t>
            </w:r>
            <w:r w:rsidR="006E348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sugere-se manter uma porcentagem do</w:t>
            </w:r>
            <w:r w:rsidR="000465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orçamento</w:t>
            </w:r>
            <w:r w:rsidR="00FA5A7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0465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para o pagamento do aditivo do contrato </w:t>
            </w:r>
            <w:r w:rsidR="00B7295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04/2019</w:t>
            </w:r>
            <w:r w:rsidR="006E348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B7295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</w:t>
            </w:r>
            <w:r w:rsidR="006E348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valor excedente, aproximadamente R$12.000,00, </w:t>
            </w:r>
            <w:r w:rsidR="00B7295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será utilizado para a produção de </w:t>
            </w:r>
            <w:r w:rsidR="006E348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vídeos </w:t>
            </w:r>
            <w:r w:rsidR="00FA5A7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sobre o</w:t>
            </w:r>
            <w:r w:rsidR="000465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projeto Fundamentos para as </w:t>
            </w:r>
            <w:r w:rsidR="0004651B" w:rsidRPr="000465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Cidades 2030</w:t>
            </w:r>
            <w:r w:rsidR="006E348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Cidade: patrimônio de todos. Contudo, devido a imprevisibilidade de viabilização dos vídeos, o recurso foi, por ora, contingenciado.</w:t>
            </w:r>
          </w:p>
          <w:p w14:paraId="07E97F2C" w14:textId="60FD4306" w:rsidR="006E3487" w:rsidRDefault="006E3487" w:rsidP="006E348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7354E3AC" w14:textId="366A4E99" w:rsidR="00870135" w:rsidRPr="00290F90" w:rsidRDefault="006E3487" w:rsidP="00E0696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Por fim, cabe destacar que os valores previstos podem sofrer alterações na reprogramação orçamentária do CAU/SC.</w:t>
            </w:r>
          </w:p>
        </w:tc>
      </w:tr>
    </w:tbl>
    <w:p w14:paraId="4C7D21B0" w14:textId="77777777" w:rsidR="00870135" w:rsidRDefault="00870135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C40EB" w:rsidRPr="002A76F3" w14:paraId="34B2E1CD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822AB6" w14:textId="5354E8DA" w:rsidR="00AC40EB" w:rsidRPr="002A76F3" w:rsidRDefault="00AC40EB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391C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D76C9" w14:textId="285018F5" w:rsidR="00AC40EB" w:rsidRPr="002A76F3" w:rsidRDefault="00391CCB" w:rsidP="003424D7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Contribuições para a Rede Urbanismo Contra o Corona SC</w:t>
            </w:r>
          </w:p>
        </w:tc>
      </w:tr>
      <w:tr w:rsidR="00AC40EB" w:rsidRPr="002A76F3" w14:paraId="5E610B80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8D34B6" w14:textId="77777777" w:rsidR="00AC40EB" w:rsidRPr="002A76F3" w:rsidRDefault="00AC40EB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2C0FA5" w14:textId="77777777" w:rsidR="00AC40EB" w:rsidRPr="002A76F3" w:rsidRDefault="00AC40EB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C40EB" w:rsidRPr="002A76F3" w14:paraId="41FE5A48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03102E" w14:textId="77777777" w:rsidR="00AC40EB" w:rsidRPr="002A76F3" w:rsidRDefault="00AC40EB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09705" w14:textId="77777777" w:rsidR="00AC40EB" w:rsidRPr="002A76F3" w:rsidRDefault="00AC40EB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C40EB" w:rsidRPr="002A76F3" w14:paraId="68D27B81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DA503A" w14:textId="77777777" w:rsidR="00AC40EB" w:rsidRPr="002A76F3" w:rsidRDefault="00AC40EB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BAC79F" w14:textId="19308F20" w:rsidR="00AC40EB" w:rsidRDefault="008B4013" w:rsidP="009F4B6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Rede surgiu com a necessidade de auxiliar as comunidades em situação de vulnerabilidade decorrente da pandemia covid-19. </w:t>
            </w:r>
            <w:r w:rsidR="000F53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 Santa Catarina, 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Rede já articul</w:t>
            </w:r>
            <w:r w:rsidR="009F4B6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ou</w:t>
            </w:r>
            <w:r w:rsidR="000F53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doação de mais de 500 cestas básicas que incluem produtos alimentícios e de higiene</w:t>
            </w:r>
            <w:r w:rsidR="00284D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9F4B6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Esta iniciativa de aproximação com as comunidades oportunizou o reforço ao senso comunitário e</w:t>
            </w:r>
            <w:r w:rsidR="000F53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</w:t>
            </w:r>
            <w:r w:rsidR="009F4B6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construção de novos projetos emergenciais,</w:t>
            </w:r>
            <w:r w:rsidR="000F53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como a instalação</w:t>
            </w:r>
            <w:r w:rsidR="009F4B6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lavatórios comun</w:t>
            </w:r>
            <w:r w:rsidR="000F53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="009F4B6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14:paraId="3D8D6868" w14:textId="77777777" w:rsidR="000F53D3" w:rsidRDefault="000F53D3" w:rsidP="009F4B6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33449345" w14:textId="64518875" w:rsidR="00FE3752" w:rsidRPr="00290F90" w:rsidRDefault="00FE3752" w:rsidP="00FA5A7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As conselheiras </w:t>
            </w:r>
            <w:r w:rsidR="00FA5A7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destacaram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</w:t>
            </w:r>
            <w:r w:rsidR="00FA5A7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 o CAU/SC pode contribuir com a 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ede a partir de orientações, suporte metodológico e de diretrizes. Contudo, a proposta ainda precisa ser aprofundada pela Comissão.</w:t>
            </w:r>
          </w:p>
        </w:tc>
      </w:tr>
    </w:tbl>
    <w:p w14:paraId="6DD901F7" w14:textId="77777777" w:rsidR="00476A04" w:rsidRDefault="00476A04" w:rsidP="0072175A">
      <w:pPr>
        <w:rPr>
          <w:rFonts w:ascii="Arial" w:eastAsia="MS Mincho" w:hAnsi="Arial" w:cs="Arial"/>
          <w:sz w:val="22"/>
          <w:szCs w:val="22"/>
        </w:rPr>
      </w:pPr>
    </w:p>
    <w:p w14:paraId="463163EA" w14:textId="77777777" w:rsidR="00460473" w:rsidRPr="002A76F3" w:rsidRDefault="00460473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0765DC8F" w14:textId="77777777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D2DC99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14:paraId="69CB20E7" w14:textId="77777777" w:rsidR="00A0275E" w:rsidRPr="002A76F3" w:rsidRDefault="00A0275E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76FC" w:rsidRPr="002A76F3" w14:paraId="0FFA1B74" w14:textId="77777777" w:rsidTr="00F2733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BA3EA5" w14:textId="77777777" w:rsidR="00FB76FC" w:rsidRPr="002A76F3" w:rsidRDefault="00D910ED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021C07" w14:textId="561A209A" w:rsidR="00F12C87" w:rsidRPr="00A14079" w:rsidRDefault="00101809" w:rsidP="008B784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Evento </w:t>
            </w:r>
            <w:r w:rsidR="008B7845" w:rsidRPr="008B7845">
              <w:rPr>
                <w:rFonts w:ascii="Arial" w:hAnsi="Arial" w:cs="Arial"/>
                <w:b/>
                <w:sz w:val="22"/>
                <w:szCs w:val="22"/>
              </w:rPr>
              <w:t>Modernidade na arquitetura e no espaço urbano das cidades Catarinenses</w:t>
            </w:r>
          </w:p>
        </w:tc>
      </w:tr>
      <w:tr w:rsidR="00FB76FC" w:rsidRPr="002A76F3" w14:paraId="5244100C" w14:textId="77777777" w:rsidTr="00F273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FBDBA1" w14:textId="77777777" w:rsidR="00FB76FC" w:rsidRPr="002A76F3" w:rsidRDefault="00FB76F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256297" w14:textId="349DEC79" w:rsidR="00DB24EA" w:rsidRPr="005077A6" w:rsidRDefault="001A420B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14:paraId="3BE74681" w14:textId="77777777" w:rsidTr="00F273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288A5B" w14:textId="77777777"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509169" w14:textId="77777777" w:rsidR="00FB76FC" w:rsidRPr="005077A6" w:rsidRDefault="002812C4" w:rsidP="007217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14:paraId="4EBD240D" w14:textId="77777777" w:rsidTr="00190878">
        <w:trPr>
          <w:trHeight w:val="25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88A924" w14:textId="77777777"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CDA198" w14:textId="196D7B7E" w:rsidR="00822918" w:rsidRPr="00FA5A74" w:rsidRDefault="003762C4" w:rsidP="00FA5A7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A5A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Conforme deliberação </w:t>
            </w:r>
            <w:r w:rsidR="00FA5A74" w:rsidRPr="00FA5A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17/2020</w:t>
            </w:r>
            <w:r w:rsidRPr="00FA5A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o </w:t>
            </w:r>
            <w:r w:rsidR="00FA5A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CAU/SC será apoiador do evento, que dar-se-á </w:t>
            </w:r>
            <w:r w:rsidRPr="00FA5A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dia 15 de julho, a partir das 16h. A </w:t>
            </w:r>
            <w:r w:rsidR="00FA5A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partir do convite da </w:t>
            </w:r>
            <w:r w:rsidRPr="00FA5A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Comissão organizadora</w:t>
            </w:r>
            <w:r w:rsidR="00FA5A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evento ao CAU/SC, a</w:t>
            </w:r>
            <w:r w:rsidRPr="00FA5A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comissão designou </w:t>
            </w:r>
            <w:r w:rsidR="00E646F7" w:rsidRPr="00FA5A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urbanista João </w:t>
            </w:r>
            <w:proofErr w:type="spellStart"/>
            <w:r w:rsidR="00E646F7" w:rsidRPr="00FA5A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Serraglio</w:t>
            </w:r>
            <w:proofErr w:type="spellEnd"/>
            <w:r w:rsidR="00E646F7" w:rsidRPr="00FA5A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membro da Câmara Temática Cidade Patrimônio de Todos, para mediar o debate.</w:t>
            </w:r>
          </w:p>
        </w:tc>
      </w:tr>
    </w:tbl>
    <w:p w14:paraId="491CECC6" w14:textId="741E2F75" w:rsidR="00F27331" w:rsidRDefault="00F27331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B7845" w:rsidRPr="002A76F3" w14:paraId="15A54709" w14:textId="77777777" w:rsidTr="000F53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A9F6EF" w14:textId="77AA826D" w:rsidR="008B7845" w:rsidRPr="002A76F3" w:rsidRDefault="008B7845" w:rsidP="000F53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72EAC5" w14:textId="77E46AEA" w:rsidR="008B7845" w:rsidRPr="00A14079" w:rsidRDefault="008B7845" w:rsidP="000F53D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Ajuda de Custo</w:t>
            </w:r>
          </w:p>
        </w:tc>
      </w:tr>
      <w:tr w:rsidR="008B7845" w:rsidRPr="002A76F3" w14:paraId="164B1B43" w14:textId="77777777" w:rsidTr="000F53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A2D1FB" w14:textId="77777777" w:rsidR="008B7845" w:rsidRPr="002A76F3" w:rsidRDefault="008B7845" w:rsidP="000F53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5E3605" w14:textId="664D3096" w:rsidR="008B7845" w:rsidRPr="005077A6" w:rsidRDefault="00F73EE7" w:rsidP="000F53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</w:t>
            </w:r>
          </w:p>
        </w:tc>
      </w:tr>
      <w:tr w:rsidR="008B7845" w:rsidRPr="002A76F3" w14:paraId="0263DAFF" w14:textId="77777777" w:rsidTr="000F53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619637" w14:textId="77777777" w:rsidR="008B7845" w:rsidRPr="002A76F3" w:rsidRDefault="008B7845" w:rsidP="000F53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CCA85D" w14:textId="77777777" w:rsidR="008B7845" w:rsidRPr="005077A6" w:rsidRDefault="008B7845" w:rsidP="000F53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B7845" w:rsidRPr="002A76F3" w14:paraId="41089413" w14:textId="77777777" w:rsidTr="000F53D3">
        <w:trPr>
          <w:trHeight w:val="25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D508A1" w14:textId="77777777" w:rsidR="008B7845" w:rsidRPr="002A76F3" w:rsidRDefault="008B7845" w:rsidP="000F53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3E1EC7" w14:textId="43609F6F" w:rsidR="009B31BB" w:rsidRDefault="005B2E6E" w:rsidP="000F53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discussão deste item de pauta contou com as contribuições do Gerente </w:t>
            </w:r>
            <w:r w:rsidR="00F73EE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Financeiro do CAU/SC Filipe </w:t>
            </w:r>
            <w:proofErr w:type="spellStart"/>
            <w:r w:rsidR="00F73EE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Rock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enbac</w:t>
            </w:r>
            <w:r w:rsidR="00F73EE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Inicialmente o Gerente explicitou </w:t>
            </w:r>
            <w:r w:rsidR="009B31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este item de pauta pretende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compreender o entendimento das conselheiras acerca do pagamento de ajuda de custos aos conselheiros </w:t>
            </w:r>
            <w:r w:rsidR="009B31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CAU/SC, referente às suas participações remotas em encontros deliberativos.</w:t>
            </w:r>
          </w:p>
          <w:p w14:paraId="655531FD" w14:textId="106BAA3B" w:rsidR="009B31BB" w:rsidRDefault="009B31BB" w:rsidP="000F53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0D6E5275" w14:textId="40C5EDCE" w:rsidR="009B31BB" w:rsidRDefault="009B31BB" w:rsidP="000F53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parte de uma conselheira, houve o entendimento que a Autarquia deve oferecer condições mínimas de trabalho aos</w:t>
            </w:r>
            <w:r w:rsidR="005009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seus funcionários e técnicos.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ontudo, como a atuação de conselheiro é honorífica e seus custos</w:t>
            </w:r>
            <w:r w:rsidR="005009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participação nos encontros remotos do 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 atém, principalmente, em gasto</w:t>
            </w:r>
            <w:r w:rsidR="005009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009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energia elétrica 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internet</w:t>
            </w:r>
            <w:r w:rsidR="005009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há necessidade explícita de pagamento de ajuda de custo</w:t>
            </w:r>
            <w:r w:rsidR="005009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0B199F34" w14:textId="70FD4B54" w:rsidR="009B31BB" w:rsidRDefault="009B31BB" w:rsidP="000F53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46B8F7D5" w14:textId="7F7BB84C" w:rsidR="006625EA" w:rsidRPr="00E73E15" w:rsidRDefault="00500903" w:rsidP="003F00C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Apesar das conselheiras corroborarem com </w:t>
            </w:r>
            <w:r w:rsidR="003F00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afirmações acima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exposta</w:t>
            </w:r>
            <w:r w:rsidR="003F00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s, houve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entendimento </w:t>
            </w:r>
            <w:r w:rsidR="003F00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é necessário a retomada da discussão pelo Conselho Diretor, de modo a se construir um entendimento coletivo em uma instância superior do CAU/SC.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É preciso, inclusive, </w:t>
            </w:r>
            <w:r w:rsidR="003F00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 atentar para que a decisão não seja excludente, nem privilegie um perfil específico de conselheiro.</w:t>
            </w:r>
          </w:p>
        </w:tc>
      </w:tr>
    </w:tbl>
    <w:p w14:paraId="450FA140" w14:textId="77777777" w:rsidR="008B7845" w:rsidRDefault="008B7845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0F481887" w14:textId="77777777" w:rsidR="00DD00BA" w:rsidRDefault="00DD00B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5BE1B414" w14:textId="77777777" w:rsidR="002D7A0D" w:rsidRDefault="002D7A0D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7CC65694" w14:textId="77777777" w:rsidR="002D7A0D" w:rsidRDefault="002D7A0D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62C48096" w14:textId="792AA1E0" w:rsidR="003925D9" w:rsidRDefault="003925D9" w:rsidP="003925D9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Esta Súmula foi aprovada na reunião da CPUA realizada de forma virtual no dia </w:t>
      </w:r>
      <w:r>
        <w:rPr>
          <w:rFonts w:ascii="Arial" w:hAnsi="Arial" w:cs="Arial"/>
          <w:sz w:val="22"/>
          <w:szCs w:val="22"/>
        </w:rPr>
        <w:t>30</w:t>
      </w:r>
      <w:r w:rsidRPr="00102D17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7</w:t>
      </w:r>
      <w:r w:rsidRPr="00102D17">
        <w:rPr>
          <w:rFonts w:ascii="Arial" w:hAnsi="Arial" w:cs="Arial"/>
          <w:sz w:val="22"/>
          <w:szCs w:val="22"/>
        </w:rPr>
        <w:t xml:space="preserve">/2020, com os votos favoráveis das Conselheiras </w:t>
      </w:r>
      <w:proofErr w:type="spellStart"/>
      <w:r w:rsidRPr="00102D17">
        <w:rPr>
          <w:rFonts w:ascii="Arial" w:hAnsi="Arial" w:cs="Arial"/>
          <w:sz w:val="22"/>
          <w:szCs w:val="22"/>
        </w:rPr>
        <w:t>Valesca</w:t>
      </w:r>
      <w:proofErr w:type="spellEnd"/>
      <w:r w:rsidRPr="00102D17">
        <w:rPr>
          <w:rFonts w:ascii="Arial" w:hAnsi="Arial" w:cs="Arial"/>
          <w:sz w:val="22"/>
          <w:szCs w:val="22"/>
        </w:rPr>
        <w:t xml:space="preserve"> Menezes Marques e Jaqueline Andrade. Nos termos do item 2.1 da Deliberação Plenária CAU/SC nº 504, de 19 de junho de 2020, atestamos a veracidade das informações. Publique-se. </w:t>
      </w:r>
    </w:p>
    <w:p w14:paraId="2785E438" w14:textId="6F7D7CE1" w:rsidR="003925D9" w:rsidRDefault="003925D9" w:rsidP="003925D9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690F722" w14:textId="2C5E4976" w:rsidR="003925D9" w:rsidRDefault="003925D9" w:rsidP="003925D9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265B570" w14:textId="0C71A1B1" w:rsidR="003925D9" w:rsidRDefault="003925D9" w:rsidP="003925D9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62EE343F" w14:textId="3A504CBB" w:rsidR="003925D9" w:rsidRPr="00102D17" w:rsidRDefault="003925D9" w:rsidP="003925D9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_________________________________________________                                                                            </w:t>
      </w:r>
    </w:p>
    <w:p w14:paraId="67573551" w14:textId="5DFE28F7" w:rsidR="003925D9" w:rsidRDefault="003925D9" w:rsidP="003925D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>Antonio Couto Nunes – Assessor Especial da</w:t>
      </w:r>
      <w:r w:rsidRPr="00102D1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Presidência</w:t>
      </w:r>
    </w:p>
    <w:p w14:paraId="17A55BDD" w14:textId="1D9704B8" w:rsidR="003925D9" w:rsidRDefault="003925D9" w:rsidP="003925D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3DC1F54B" w14:textId="2C7A6B92" w:rsidR="003925D9" w:rsidRDefault="003925D9" w:rsidP="003925D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54EC0713" w14:textId="48887220" w:rsidR="003925D9" w:rsidRDefault="003925D9" w:rsidP="003925D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7DD85304" w14:textId="77777777" w:rsidR="003925D9" w:rsidRPr="00102D17" w:rsidRDefault="003925D9" w:rsidP="003925D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>________________________________________________</w:t>
      </w:r>
    </w:p>
    <w:p w14:paraId="6EF5CEF7" w14:textId="30E1EB93" w:rsidR="003925D9" w:rsidRPr="00102D17" w:rsidRDefault="003925D9" w:rsidP="003925D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Éliton Renan Kutas</w:t>
      </w:r>
      <w:r w:rsidRPr="00102D17">
        <w:rPr>
          <w:rFonts w:ascii="Arial" w:hAnsi="Arial" w:cs="Arial"/>
          <w:sz w:val="22"/>
          <w:szCs w:val="22"/>
        </w:rPr>
        <w:t xml:space="preserve"> – Secretári</w:t>
      </w:r>
      <w:r>
        <w:rPr>
          <w:rFonts w:ascii="Arial" w:hAnsi="Arial" w:cs="Arial"/>
          <w:sz w:val="22"/>
          <w:szCs w:val="22"/>
        </w:rPr>
        <w:t>o</w:t>
      </w:r>
    </w:p>
    <w:p w14:paraId="1CFF74C9" w14:textId="77777777" w:rsidR="002A76F3" w:rsidRPr="002A76F3" w:rsidRDefault="002A76F3" w:rsidP="0072175A">
      <w:pPr>
        <w:rPr>
          <w:rFonts w:ascii="Arial" w:hAnsi="Arial" w:cs="Arial"/>
          <w:b/>
          <w:sz w:val="22"/>
          <w:szCs w:val="22"/>
        </w:rPr>
      </w:pPr>
    </w:p>
    <w:sectPr w:rsidR="002A76F3" w:rsidRPr="002A76F3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AD28F" w14:textId="77777777" w:rsidR="00475044" w:rsidRDefault="00475044">
      <w:r>
        <w:separator/>
      </w:r>
    </w:p>
  </w:endnote>
  <w:endnote w:type="continuationSeparator" w:id="0">
    <w:p w14:paraId="67933D84" w14:textId="77777777" w:rsidR="00475044" w:rsidRDefault="0047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3347C" w14:textId="77777777" w:rsidR="000F53D3" w:rsidRPr="00F567A6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0F53D3" w:rsidRPr="00BF7864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E1588" w14:textId="77777777" w:rsidR="00475044" w:rsidRDefault="00475044">
      <w:r>
        <w:separator/>
      </w:r>
    </w:p>
  </w:footnote>
  <w:footnote w:type="continuationSeparator" w:id="0">
    <w:p w14:paraId="6604A07A" w14:textId="77777777" w:rsidR="00475044" w:rsidRDefault="00475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782F1" w14:textId="77777777" w:rsidR="000F53D3" w:rsidRPr="009E4E5A" w:rsidRDefault="000F53D3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44E84" w14:textId="77777777" w:rsidR="000F53D3" w:rsidRPr="009E4E5A" w:rsidRDefault="000F53D3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11305"/>
    <w:multiLevelType w:val="hybridMultilevel"/>
    <w:tmpl w:val="86DE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</w:num>
  <w:num w:numId="4">
    <w:abstractNumId w:val="31"/>
  </w:num>
  <w:num w:numId="5">
    <w:abstractNumId w:val="23"/>
  </w:num>
  <w:num w:numId="6">
    <w:abstractNumId w:val="32"/>
  </w:num>
  <w:num w:numId="7">
    <w:abstractNumId w:val="10"/>
  </w:num>
  <w:num w:numId="8">
    <w:abstractNumId w:val="20"/>
  </w:num>
  <w:num w:numId="9">
    <w:abstractNumId w:val="38"/>
  </w:num>
  <w:num w:numId="10">
    <w:abstractNumId w:val="25"/>
  </w:num>
  <w:num w:numId="11">
    <w:abstractNumId w:val="7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14"/>
  </w:num>
  <w:num w:numId="17">
    <w:abstractNumId w:val="0"/>
  </w:num>
  <w:num w:numId="18">
    <w:abstractNumId w:val="18"/>
  </w:num>
  <w:num w:numId="19">
    <w:abstractNumId w:val="17"/>
  </w:num>
  <w:num w:numId="20">
    <w:abstractNumId w:val="9"/>
  </w:num>
  <w:num w:numId="21">
    <w:abstractNumId w:val="6"/>
  </w:num>
  <w:num w:numId="22">
    <w:abstractNumId w:val="28"/>
  </w:num>
  <w:num w:numId="23">
    <w:abstractNumId w:val="24"/>
  </w:num>
  <w:num w:numId="24">
    <w:abstractNumId w:val="21"/>
  </w:num>
  <w:num w:numId="25">
    <w:abstractNumId w:val="12"/>
  </w:num>
  <w:num w:numId="26">
    <w:abstractNumId w:val="1"/>
  </w:num>
  <w:num w:numId="27">
    <w:abstractNumId w:val="37"/>
  </w:num>
  <w:num w:numId="28">
    <w:abstractNumId w:val="33"/>
  </w:num>
  <w:num w:numId="29">
    <w:abstractNumId w:val="19"/>
  </w:num>
  <w:num w:numId="30">
    <w:abstractNumId w:val="2"/>
  </w:num>
  <w:num w:numId="31">
    <w:abstractNumId w:val="36"/>
  </w:num>
  <w:num w:numId="32">
    <w:abstractNumId w:val="27"/>
  </w:num>
  <w:num w:numId="33">
    <w:abstractNumId w:val="16"/>
  </w:num>
  <w:num w:numId="34">
    <w:abstractNumId w:val="8"/>
  </w:num>
  <w:num w:numId="35">
    <w:abstractNumId w:val="26"/>
  </w:num>
  <w:num w:numId="36">
    <w:abstractNumId w:val="30"/>
  </w:num>
  <w:num w:numId="37">
    <w:abstractNumId w:val="15"/>
  </w:num>
  <w:num w:numId="38">
    <w:abstractNumId w:val="13"/>
  </w:num>
  <w:num w:numId="39">
    <w:abstractNumId w:val="35"/>
  </w:num>
  <w:num w:numId="40">
    <w:abstractNumId w:val="39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2F5C"/>
    <w:rsid w:val="00003019"/>
    <w:rsid w:val="00005B53"/>
    <w:rsid w:val="0000712C"/>
    <w:rsid w:val="00007A33"/>
    <w:rsid w:val="00012D2D"/>
    <w:rsid w:val="00013A50"/>
    <w:rsid w:val="000149C9"/>
    <w:rsid w:val="00020BE5"/>
    <w:rsid w:val="00021EF0"/>
    <w:rsid w:val="0002365E"/>
    <w:rsid w:val="000242B1"/>
    <w:rsid w:val="00024DBA"/>
    <w:rsid w:val="00025355"/>
    <w:rsid w:val="000264CA"/>
    <w:rsid w:val="00026720"/>
    <w:rsid w:val="000267E6"/>
    <w:rsid w:val="00031880"/>
    <w:rsid w:val="000323BB"/>
    <w:rsid w:val="00034066"/>
    <w:rsid w:val="00034442"/>
    <w:rsid w:val="00034B99"/>
    <w:rsid w:val="00034EC5"/>
    <w:rsid w:val="000354BA"/>
    <w:rsid w:val="00035E51"/>
    <w:rsid w:val="00036917"/>
    <w:rsid w:val="00040616"/>
    <w:rsid w:val="00041427"/>
    <w:rsid w:val="0004539D"/>
    <w:rsid w:val="0004558E"/>
    <w:rsid w:val="0004651B"/>
    <w:rsid w:val="00046954"/>
    <w:rsid w:val="000473E5"/>
    <w:rsid w:val="000475B7"/>
    <w:rsid w:val="000478B7"/>
    <w:rsid w:val="00047AB7"/>
    <w:rsid w:val="00050F72"/>
    <w:rsid w:val="00050FAF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4780"/>
    <w:rsid w:val="00064F5C"/>
    <w:rsid w:val="00065B28"/>
    <w:rsid w:val="00066F06"/>
    <w:rsid w:val="00067F26"/>
    <w:rsid w:val="000701E8"/>
    <w:rsid w:val="000725A8"/>
    <w:rsid w:val="00072600"/>
    <w:rsid w:val="00072D45"/>
    <w:rsid w:val="00073F33"/>
    <w:rsid w:val="00073FC0"/>
    <w:rsid w:val="00074770"/>
    <w:rsid w:val="00074F58"/>
    <w:rsid w:val="000771BB"/>
    <w:rsid w:val="00077E0B"/>
    <w:rsid w:val="0008069F"/>
    <w:rsid w:val="00081735"/>
    <w:rsid w:val="0008332F"/>
    <w:rsid w:val="00083AC0"/>
    <w:rsid w:val="00083CF6"/>
    <w:rsid w:val="00084400"/>
    <w:rsid w:val="000868A7"/>
    <w:rsid w:val="00090803"/>
    <w:rsid w:val="000909D9"/>
    <w:rsid w:val="00090FEF"/>
    <w:rsid w:val="000923CC"/>
    <w:rsid w:val="00092968"/>
    <w:rsid w:val="000940DA"/>
    <w:rsid w:val="000944B7"/>
    <w:rsid w:val="000947AD"/>
    <w:rsid w:val="00095991"/>
    <w:rsid w:val="00097576"/>
    <w:rsid w:val="00097E4E"/>
    <w:rsid w:val="000A0383"/>
    <w:rsid w:val="000A06D3"/>
    <w:rsid w:val="000A0CFB"/>
    <w:rsid w:val="000A5E7A"/>
    <w:rsid w:val="000A6944"/>
    <w:rsid w:val="000A75AD"/>
    <w:rsid w:val="000A7EAC"/>
    <w:rsid w:val="000B5761"/>
    <w:rsid w:val="000B5852"/>
    <w:rsid w:val="000C0120"/>
    <w:rsid w:val="000C23C4"/>
    <w:rsid w:val="000C388F"/>
    <w:rsid w:val="000C4178"/>
    <w:rsid w:val="000C5901"/>
    <w:rsid w:val="000D14C8"/>
    <w:rsid w:val="000D1509"/>
    <w:rsid w:val="000D1CE1"/>
    <w:rsid w:val="000D1DEF"/>
    <w:rsid w:val="000D2138"/>
    <w:rsid w:val="000D216C"/>
    <w:rsid w:val="000D2263"/>
    <w:rsid w:val="000D2ADE"/>
    <w:rsid w:val="000D3EC4"/>
    <w:rsid w:val="000D5CB1"/>
    <w:rsid w:val="000D6599"/>
    <w:rsid w:val="000D68CF"/>
    <w:rsid w:val="000D7304"/>
    <w:rsid w:val="000E29C4"/>
    <w:rsid w:val="000E52EB"/>
    <w:rsid w:val="000E7DBC"/>
    <w:rsid w:val="000F19F4"/>
    <w:rsid w:val="000F1CF7"/>
    <w:rsid w:val="000F220D"/>
    <w:rsid w:val="000F32D0"/>
    <w:rsid w:val="000F3EF7"/>
    <w:rsid w:val="000F53D3"/>
    <w:rsid w:val="000F5911"/>
    <w:rsid w:val="000F6586"/>
    <w:rsid w:val="00101809"/>
    <w:rsid w:val="00101C34"/>
    <w:rsid w:val="00103F96"/>
    <w:rsid w:val="00107602"/>
    <w:rsid w:val="0011020F"/>
    <w:rsid w:val="0011042B"/>
    <w:rsid w:val="00110EB3"/>
    <w:rsid w:val="00112578"/>
    <w:rsid w:val="0011297E"/>
    <w:rsid w:val="001131B1"/>
    <w:rsid w:val="00114158"/>
    <w:rsid w:val="00114503"/>
    <w:rsid w:val="001224E4"/>
    <w:rsid w:val="001255CF"/>
    <w:rsid w:val="00126273"/>
    <w:rsid w:val="00127107"/>
    <w:rsid w:val="00130C69"/>
    <w:rsid w:val="00131206"/>
    <w:rsid w:val="001328FC"/>
    <w:rsid w:val="00133289"/>
    <w:rsid w:val="001344FD"/>
    <w:rsid w:val="00134EC5"/>
    <w:rsid w:val="00134EF4"/>
    <w:rsid w:val="00134F8E"/>
    <w:rsid w:val="001366E7"/>
    <w:rsid w:val="0013692D"/>
    <w:rsid w:val="00136BBA"/>
    <w:rsid w:val="00140FAC"/>
    <w:rsid w:val="0014110A"/>
    <w:rsid w:val="001423B6"/>
    <w:rsid w:val="00142744"/>
    <w:rsid w:val="00144276"/>
    <w:rsid w:val="00144989"/>
    <w:rsid w:val="00145D89"/>
    <w:rsid w:val="0014788B"/>
    <w:rsid w:val="00150B42"/>
    <w:rsid w:val="00152394"/>
    <w:rsid w:val="0015322F"/>
    <w:rsid w:val="0015362C"/>
    <w:rsid w:val="001536D6"/>
    <w:rsid w:val="001551EE"/>
    <w:rsid w:val="001554CE"/>
    <w:rsid w:val="001557AD"/>
    <w:rsid w:val="001563C8"/>
    <w:rsid w:val="001600D6"/>
    <w:rsid w:val="0016073B"/>
    <w:rsid w:val="00160902"/>
    <w:rsid w:val="00161627"/>
    <w:rsid w:val="00161B24"/>
    <w:rsid w:val="00164302"/>
    <w:rsid w:val="00165A3E"/>
    <w:rsid w:val="0016616E"/>
    <w:rsid w:val="00166E59"/>
    <w:rsid w:val="00167581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1AEE"/>
    <w:rsid w:val="00183EFB"/>
    <w:rsid w:val="001846B5"/>
    <w:rsid w:val="00187AC4"/>
    <w:rsid w:val="0019029F"/>
    <w:rsid w:val="00190878"/>
    <w:rsid w:val="00192529"/>
    <w:rsid w:val="0019272F"/>
    <w:rsid w:val="00194F46"/>
    <w:rsid w:val="00195D9A"/>
    <w:rsid w:val="001A043A"/>
    <w:rsid w:val="001A21EE"/>
    <w:rsid w:val="001A28A8"/>
    <w:rsid w:val="001A2AA5"/>
    <w:rsid w:val="001A3ECA"/>
    <w:rsid w:val="001A420B"/>
    <w:rsid w:val="001A47AC"/>
    <w:rsid w:val="001A5BD8"/>
    <w:rsid w:val="001A61BF"/>
    <w:rsid w:val="001A6CDA"/>
    <w:rsid w:val="001A748E"/>
    <w:rsid w:val="001A7D21"/>
    <w:rsid w:val="001A7EFC"/>
    <w:rsid w:val="001B07AF"/>
    <w:rsid w:val="001B7653"/>
    <w:rsid w:val="001C06BD"/>
    <w:rsid w:val="001C0B81"/>
    <w:rsid w:val="001C2220"/>
    <w:rsid w:val="001C2851"/>
    <w:rsid w:val="001C433E"/>
    <w:rsid w:val="001C510E"/>
    <w:rsid w:val="001C58D0"/>
    <w:rsid w:val="001C6CCB"/>
    <w:rsid w:val="001D1067"/>
    <w:rsid w:val="001D14B0"/>
    <w:rsid w:val="001D2823"/>
    <w:rsid w:val="001D40DF"/>
    <w:rsid w:val="001D4B8D"/>
    <w:rsid w:val="001D69B8"/>
    <w:rsid w:val="001D7076"/>
    <w:rsid w:val="001D7304"/>
    <w:rsid w:val="001D75A0"/>
    <w:rsid w:val="001E0BDD"/>
    <w:rsid w:val="001E21E5"/>
    <w:rsid w:val="001E2999"/>
    <w:rsid w:val="001E48CE"/>
    <w:rsid w:val="001E732C"/>
    <w:rsid w:val="001E73D9"/>
    <w:rsid w:val="001E77A0"/>
    <w:rsid w:val="001F0884"/>
    <w:rsid w:val="001F1F5A"/>
    <w:rsid w:val="001F26FF"/>
    <w:rsid w:val="001F3BC4"/>
    <w:rsid w:val="001F4699"/>
    <w:rsid w:val="001F4816"/>
    <w:rsid w:val="001F4864"/>
    <w:rsid w:val="001F4AFA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C4C"/>
    <w:rsid w:val="002119D5"/>
    <w:rsid w:val="002142C4"/>
    <w:rsid w:val="0021465F"/>
    <w:rsid w:val="002158E3"/>
    <w:rsid w:val="00216DC8"/>
    <w:rsid w:val="00217542"/>
    <w:rsid w:val="00217A03"/>
    <w:rsid w:val="00220740"/>
    <w:rsid w:val="002216EC"/>
    <w:rsid w:val="00221BD4"/>
    <w:rsid w:val="00222E6D"/>
    <w:rsid w:val="00222ED4"/>
    <w:rsid w:val="00223871"/>
    <w:rsid w:val="00225400"/>
    <w:rsid w:val="0022708F"/>
    <w:rsid w:val="002304B4"/>
    <w:rsid w:val="0023090D"/>
    <w:rsid w:val="00231442"/>
    <w:rsid w:val="00231EFC"/>
    <w:rsid w:val="002331A8"/>
    <w:rsid w:val="002333B0"/>
    <w:rsid w:val="0023377D"/>
    <w:rsid w:val="002363DD"/>
    <w:rsid w:val="002364D4"/>
    <w:rsid w:val="00236CF5"/>
    <w:rsid w:val="00237B79"/>
    <w:rsid w:val="00241139"/>
    <w:rsid w:val="00242CBC"/>
    <w:rsid w:val="00242D3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27AF"/>
    <w:rsid w:val="00252A73"/>
    <w:rsid w:val="002530A2"/>
    <w:rsid w:val="00254B4F"/>
    <w:rsid w:val="00255189"/>
    <w:rsid w:val="002578F6"/>
    <w:rsid w:val="00261A51"/>
    <w:rsid w:val="00262447"/>
    <w:rsid w:val="002638AC"/>
    <w:rsid w:val="00263BE2"/>
    <w:rsid w:val="0026422C"/>
    <w:rsid w:val="00264691"/>
    <w:rsid w:val="002651FC"/>
    <w:rsid w:val="00265DC6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909"/>
    <w:rsid w:val="0027446A"/>
    <w:rsid w:val="002745EE"/>
    <w:rsid w:val="0028059E"/>
    <w:rsid w:val="002812C4"/>
    <w:rsid w:val="002829AA"/>
    <w:rsid w:val="00283012"/>
    <w:rsid w:val="00284995"/>
    <w:rsid w:val="00284D25"/>
    <w:rsid w:val="00284FB9"/>
    <w:rsid w:val="00285079"/>
    <w:rsid w:val="00285805"/>
    <w:rsid w:val="0028629E"/>
    <w:rsid w:val="002903FC"/>
    <w:rsid w:val="00290F90"/>
    <w:rsid w:val="00291CC5"/>
    <w:rsid w:val="00291E5A"/>
    <w:rsid w:val="00294694"/>
    <w:rsid w:val="00294923"/>
    <w:rsid w:val="002949B8"/>
    <w:rsid w:val="002961F1"/>
    <w:rsid w:val="002963BC"/>
    <w:rsid w:val="002971C1"/>
    <w:rsid w:val="00297B3C"/>
    <w:rsid w:val="00297E92"/>
    <w:rsid w:val="002A3D97"/>
    <w:rsid w:val="002A67ED"/>
    <w:rsid w:val="002A765E"/>
    <w:rsid w:val="002A76F3"/>
    <w:rsid w:val="002A7D81"/>
    <w:rsid w:val="002B2900"/>
    <w:rsid w:val="002B3746"/>
    <w:rsid w:val="002B37B4"/>
    <w:rsid w:val="002B4883"/>
    <w:rsid w:val="002B5AA9"/>
    <w:rsid w:val="002B5BFD"/>
    <w:rsid w:val="002B7BDF"/>
    <w:rsid w:val="002C0DFD"/>
    <w:rsid w:val="002C58E2"/>
    <w:rsid w:val="002C6726"/>
    <w:rsid w:val="002C775D"/>
    <w:rsid w:val="002D0A76"/>
    <w:rsid w:val="002D1113"/>
    <w:rsid w:val="002D489C"/>
    <w:rsid w:val="002D7A0D"/>
    <w:rsid w:val="002E023C"/>
    <w:rsid w:val="002E46C3"/>
    <w:rsid w:val="002E4B50"/>
    <w:rsid w:val="002E50C5"/>
    <w:rsid w:val="002E68FB"/>
    <w:rsid w:val="002E760F"/>
    <w:rsid w:val="002F03FB"/>
    <w:rsid w:val="002F0580"/>
    <w:rsid w:val="002F2E12"/>
    <w:rsid w:val="002F49CC"/>
    <w:rsid w:val="002F6171"/>
    <w:rsid w:val="00300E0D"/>
    <w:rsid w:val="00303A75"/>
    <w:rsid w:val="00303F75"/>
    <w:rsid w:val="0030480E"/>
    <w:rsid w:val="0030493F"/>
    <w:rsid w:val="00304C6F"/>
    <w:rsid w:val="00304CDC"/>
    <w:rsid w:val="00306085"/>
    <w:rsid w:val="003076DE"/>
    <w:rsid w:val="003079B1"/>
    <w:rsid w:val="00312613"/>
    <w:rsid w:val="00312A13"/>
    <w:rsid w:val="00312ED6"/>
    <w:rsid w:val="00313B05"/>
    <w:rsid w:val="003156E1"/>
    <w:rsid w:val="003166BE"/>
    <w:rsid w:val="0031670E"/>
    <w:rsid w:val="00316824"/>
    <w:rsid w:val="00320313"/>
    <w:rsid w:val="00320726"/>
    <w:rsid w:val="00322686"/>
    <w:rsid w:val="003235DD"/>
    <w:rsid w:val="00323934"/>
    <w:rsid w:val="003240B4"/>
    <w:rsid w:val="00325F38"/>
    <w:rsid w:val="00327A63"/>
    <w:rsid w:val="00327F2E"/>
    <w:rsid w:val="00332F06"/>
    <w:rsid w:val="00333341"/>
    <w:rsid w:val="003338D2"/>
    <w:rsid w:val="00334186"/>
    <w:rsid w:val="00334F95"/>
    <w:rsid w:val="00335DBE"/>
    <w:rsid w:val="003411C5"/>
    <w:rsid w:val="00341283"/>
    <w:rsid w:val="00341B3A"/>
    <w:rsid w:val="003421F8"/>
    <w:rsid w:val="003424D7"/>
    <w:rsid w:val="003467A3"/>
    <w:rsid w:val="00347EBB"/>
    <w:rsid w:val="00350C79"/>
    <w:rsid w:val="00352255"/>
    <w:rsid w:val="003535B1"/>
    <w:rsid w:val="00356C44"/>
    <w:rsid w:val="0036061C"/>
    <w:rsid w:val="00360A34"/>
    <w:rsid w:val="00361508"/>
    <w:rsid w:val="0036199C"/>
    <w:rsid w:val="00361E09"/>
    <w:rsid w:val="0036204C"/>
    <w:rsid w:val="0036235A"/>
    <w:rsid w:val="00362C9B"/>
    <w:rsid w:val="00363072"/>
    <w:rsid w:val="00363FC8"/>
    <w:rsid w:val="00365062"/>
    <w:rsid w:val="00365731"/>
    <w:rsid w:val="00365FCE"/>
    <w:rsid w:val="00370656"/>
    <w:rsid w:val="00370A60"/>
    <w:rsid w:val="00370ADE"/>
    <w:rsid w:val="00370F41"/>
    <w:rsid w:val="00372E96"/>
    <w:rsid w:val="003762C4"/>
    <w:rsid w:val="00377071"/>
    <w:rsid w:val="003837BC"/>
    <w:rsid w:val="003858CF"/>
    <w:rsid w:val="00386A5F"/>
    <w:rsid w:val="0038780B"/>
    <w:rsid w:val="00387BDD"/>
    <w:rsid w:val="003902E0"/>
    <w:rsid w:val="0039040F"/>
    <w:rsid w:val="00391CCB"/>
    <w:rsid w:val="003925D9"/>
    <w:rsid w:val="003935FB"/>
    <w:rsid w:val="00394FBD"/>
    <w:rsid w:val="0039522F"/>
    <w:rsid w:val="0039544A"/>
    <w:rsid w:val="003A0AD0"/>
    <w:rsid w:val="003A1899"/>
    <w:rsid w:val="003A7CF1"/>
    <w:rsid w:val="003B00C8"/>
    <w:rsid w:val="003B19D8"/>
    <w:rsid w:val="003B1EAD"/>
    <w:rsid w:val="003B21A7"/>
    <w:rsid w:val="003B31DF"/>
    <w:rsid w:val="003B34A6"/>
    <w:rsid w:val="003C028B"/>
    <w:rsid w:val="003C04FC"/>
    <w:rsid w:val="003C0863"/>
    <w:rsid w:val="003C29F6"/>
    <w:rsid w:val="003C33D7"/>
    <w:rsid w:val="003C3E46"/>
    <w:rsid w:val="003C6B45"/>
    <w:rsid w:val="003C7003"/>
    <w:rsid w:val="003D08D3"/>
    <w:rsid w:val="003D1EA5"/>
    <w:rsid w:val="003D2147"/>
    <w:rsid w:val="003D30A6"/>
    <w:rsid w:val="003D3426"/>
    <w:rsid w:val="003D3538"/>
    <w:rsid w:val="003D353A"/>
    <w:rsid w:val="003D5B3A"/>
    <w:rsid w:val="003D65BC"/>
    <w:rsid w:val="003D6B23"/>
    <w:rsid w:val="003E121D"/>
    <w:rsid w:val="003E12F9"/>
    <w:rsid w:val="003E3696"/>
    <w:rsid w:val="003E5E32"/>
    <w:rsid w:val="003E6079"/>
    <w:rsid w:val="003F00C9"/>
    <w:rsid w:val="003F1E48"/>
    <w:rsid w:val="003F2BFA"/>
    <w:rsid w:val="003F308C"/>
    <w:rsid w:val="003F3507"/>
    <w:rsid w:val="003F42C5"/>
    <w:rsid w:val="003F43E5"/>
    <w:rsid w:val="003F46A4"/>
    <w:rsid w:val="003F5AFA"/>
    <w:rsid w:val="003F726E"/>
    <w:rsid w:val="003F762D"/>
    <w:rsid w:val="00400373"/>
    <w:rsid w:val="004005FC"/>
    <w:rsid w:val="00400708"/>
    <w:rsid w:val="00400799"/>
    <w:rsid w:val="0040173B"/>
    <w:rsid w:val="00401AB6"/>
    <w:rsid w:val="004022A7"/>
    <w:rsid w:val="0040263A"/>
    <w:rsid w:val="004034B0"/>
    <w:rsid w:val="00406B9E"/>
    <w:rsid w:val="004075FA"/>
    <w:rsid w:val="004079ED"/>
    <w:rsid w:val="00413824"/>
    <w:rsid w:val="0041620C"/>
    <w:rsid w:val="00416CFC"/>
    <w:rsid w:val="004172E7"/>
    <w:rsid w:val="00417497"/>
    <w:rsid w:val="004207C5"/>
    <w:rsid w:val="0042242B"/>
    <w:rsid w:val="00422FAE"/>
    <w:rsid w:val="00423021"/>
    <w:rsid w:val="0043336A"/>
    <w:rsid w:val="00436843"/>
    <w:rsid w:val="004372D3"/>
    <w:rsid w:val="004406D7"/>
    <w:rsid w:val="00441C00"/>
    <w:rsid w:val="00442214"/>
    <w:rsid w:val="00443CFD"/>
    <w:rsid w:val="004458A0"/>
    <w:rsid w:val="00445FB7"/>
    <w:rsid w:val="004478FB"/>
    <w:rsid w:val="004510C9"/>
    <w:rsid w:val="00452B47"/>
    <w:rsid w:val="004548A1"/>
    <w:rsid w:val="004553E3"/>
    <w:rsid w:val="0045643E"/>
    <w:rsid w:val="00456F30"/>
    <w:rsid w:val="00457F50"/>
    <w:rsid w:val="00460473"/>
    <w:rsid w:val="00461307"/>
    <w:rsid w:val="004615C0"/>
    <w:rsid w:val="00464264"/>
    <w:rsid w:val="00466E6B"/>
    <w:rsid w:val="004702BE"/>
    <w:rsid w:val="00470ADC"/>
    <w:rsid w:val="004711BE"/>
    <w:rsid w:val="00473542"/>
    <w:rsid w:val="004736A0"/>
    <w:rsid w:val="00475044"/>
    <w:rsid w:val="00476A04"/>
    <w:rsid w:val="00476B2F"/>
    <w:rsid w:val="004834E9"/>
    <w:rsid w:val="004873C3"/>
    <w:rsid w:val="0048792B"/>
    <w:rsid w:val="004908B5"/>
    <w:rsid w:val="00491DAB"/>
    <w:rsid w:val="004923D4"/>
    <w:rsid w:val="0049628A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D27"/>
    <w:rsid w:val="004A5DC4"/>
    <w:rsid w:val="004A68DE"/>
    <w:rsid w:val="004B03B4"/>
    <w:rsid w:val="004B1966"/>
    <w:rsid w:val="004B1BCE"/>
    <w:rsid w:val="004B2EC6"/>
    <w:rsid w:val="004B3429"/>
    <w:rsid w:val="004B4133"/>
    <w:rsid w:val="004B4577"/>
    <w:rsid w:val="004B4C9D"/>
    <w:rsid w:val="004B65B3"/>
    <w:rsid w:val="004B6D81"/>
    <w:rsid w:val="004C0AF2"/>
    <w:rsid w:val="004C1208"/>
    <w:rsid w:val="004C1D8A"/>
    <w:rsid w:val="004C2534"/>
    <w:rsid w:val="004C298E"/>
    <w:rsid w:val="004C2B92"/>
    <w:rsid w:val="004C4070"/>
    <w:rsid w:val="004C40B0"/>
    <w:rsid w:val="004C58CE"/>
    <w:rsid w:val="004C6903"/>
    <w:rsid w:val="004C7C75"/>
    <w:rsid w:val="004D0A12"/>
    <w:rsid w:val="004D1D78"/>
    <w:rsid w:val="004D529A"/>
    <w:rsid w:val="004D5EBA"/>
    <w:rsid w:val="004D7079"/>
    <w:rsid w:val="004E2344"/>
    <w:rsid w:val="004E4116"/>
    <w:rsid w:val="004E498A"/>
    <w:rsid w:val="004E49F5"/>
    <w:rsid w:val="004E4A99"/>
    <w:rsid w:val="004E683F"/>
    <w:rsid w:val="004E72D0"/>
    <w:rsid w:val="004F0212"/>
    <w:rsid w:val="004F0705"/>
    <w:rsid w:val="004F13AF"/>
    <w:rsid w:val="004F2693"/>
    <w:rsid w:val="004F29DB"/>
    <w:rsid w:val="004F2FFB"/>
    <w:rsid w:val="004F36FE"/>
    <w:rsid w:val="004F3B8F"/>
    <w:rsid w:val="004F4FEC"/>
    <w:rsid w:val="004F6111"/>
    <w:rsid w:val="004F6A0A"/>
    <w:rsid w:val="004F7735"/>
    <w:rsid w:val="0050012B"/>
    <w:rsid w:val="00500903"/>
    <w:rsid w:val="005012CC"/>
    <w:rsid w:val="005014D8"/>
    <w:rsid w:val="00501B5B"/>
    <w:rsid w:val="00501EE7"/>
    <w:rsid w:val="00502477"/>
    <w:rsid w:val="005041D8"/>
    <w:rsid w:val="00504909"/>
    <w:rsid w:val="005050DC"/>
    <w:rsid w:val="00505D60"/>
    <w:rsid w:val="00506EE4"/>
    <w:rsid w:val="005077A6"/>
    <w:rsid w:val="00507A12"/>
    <w:rsid w:val="005109BA"/>
    <w:rsid w:val="00512239"/>
    <w:rsid w:val="005129EC"/>
    <w:rsid w:val="005136F8"/>
    <w:rsid w:val="00515C85"/>
    <w:rsid w:val="00520A28"/>
    <w:rsid w:val="005212DB"/>
    <w:rsid w:val="00521492"/>
    <w:rsid w:val="00522974"/>
    <w:rsid w:val="00524684"/>
    <w:rsid w:val="00525599"/>
    <w:rsid w:val="00530C6D"/>
    <w:rsid w:val="0053106D"/>
    <w:rsid w:val="00536609"/>
    <w:rsid w:val="0054185D"/>
    <w:rsid w:val="0054590E"/>
    <w:rsid w:val="00545A28"/>
    <w:rsid w:val="00547BBD"/>
    <w:rsid w:val="00550426"/>
    <w:rsid w:val="00550489"/>
    <w:rsid w:val="00550612"/>
    <w:rsid w:val="005509BA"/>
    <w:rsid w:val="00551A85"/>
    <w:rsid w:val="00555945"/>
    <w:rsid w:val="00555EA3"/>
    <w:rsid w:val="0055608C"/>
    <w:rsid w:val="005574D8"/>
    <w:rsid w:val="00561973"/>
    <w:rsid w:val="00563951"/>
    <w:rsid w:val="00563A85"/>
    <w:rsid w:val="005656ED"/>
    <w:rsid w:val="00567708"/>
    <w:rsid w:val="005702C1"/>
    <w:rsid w:val="00570A9D"/>
    <w:rsid w:val="00571116"/>
    <w:rsid w:val="00573AE3"/>
    <w:rsid w:val="00574987"/>
    <w:rsid w:val="005755FD"/>
    <w:rsid w:val="005756B9"/>
    <w:rsid w:val="005773AB"/>
    <w:rsid w:val="00580088"/>
    <w:rsid w:val="00580480"/>
    <w:rsid w:val="00581EEE"/>
    <w:rsid w:val="00582553"/>
    <w:rsid w:val="00582E99"/>
    <w:rsid w:val="00583082"/>
    <w:rsid w:val="005830CA"/>
    <w:rsid w:val="00583916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A44"/>
    <w:rsid w:val="005A707C"/>
    <w:rsid w:val="005A7345"/>
    <w:rsid w:val="005B0DDB"/>
    <w:rsid w:val="005B11C9"/>
    <w:rsid w:val="005B23D3"/>
    <w:rsid w:val="005B241A"/>
    <w:rsid w:val="005B2E6E"/>
    <w:rsid w:val="005B5261"/>
    <w:rsid w:val="005B5F58"/>
    <w:rsid w:val="005C18FA"/>
    <w:rsid w:val="005C1A76"/>
    <w:rsid w:val="005C4379"/>
    <w:rsid w:val="005C4649"/>
    <w:rsid w:val="005C6689"/>
    <w:rsid w:val="005C7670"/>
    <w:rsid w:val="005D0CC4"/>
    <w:rsid w:val="005D2642"/>
    <w:rsid w:val="005D2A35"/>
    <w:rsid w:val="005D33DA"/>
    <w:rsid w:val="005D4084"/>
    <w:rsid w:val="005D409F"/>
    <w:rsid w:val="005D5116"/>
    <w:rsid w:val="005D52E6"/>
    <w:rsid w:val="005E028A"/>
    <w:rsid w:val="005E0A7F"/>
    <w:rsid w:val="005E28ED"/>
    <w:rsid w:val="005E2A69"/>
    <w:rsid w:val="005E38E4"/>
    <w:rsid w:val="005E3FE9"/>
    <w:rsid w:val="005E43CE"/>
    <w:rsid w:val="005E6968"/>
    <w:rsid w:val="005E6ABD"/>
    <w:rsid w:val="005F0491"/>
    <w:rsid w:val="005F11CE"/>
    <w:rsid w:val="005F4E33"/>
    <w:rsid w:val="005F5333"/>
    <w:rsid w:val="005F6574"/>
    <w:rsid w:val="006012F1"/>
    <w:rsid w:val="0060162D"/>
    <w:rsid w:val="00601928"/>
    <w:rsid w:val="006019B2"/>
    <w:rsid w:val="00602C1E"/>
    <w:rsid w:val="00602CB4"/>
    <w:rsid w:val="00611C9B"/>
    <w:rsid w:val="00611F62"/>
    <w:rsid w:val="00612EC1"/>
    <w:rsid w:val="0061362F"/>
    <w:rsid w:val="00615565"/>
    <w:rsid w:val="00615715"/>
    <w:rsid w:val="00616FEF"/>
    <w:rsid w:val="00617270"/>
    <w:rsid w:val="00617B92"/>
    <w:rsid w:val="00617C79"/>
    <w:rsid w:val="00617FA5"/>
    <w:rsid w:val="00620596"/>
    <w:rsid w:val="00620BD8"/>
    <w:rsid w:val="00622425"/>
    <w:rsid w:val="00630470"/>
    <w:rsid w:val="006306C2"/>
    <w:rsid w:val="00630FA6"/>
    <w:rsid w:val="0063124F"/>
    <w:rsid w:val="00631319"/>
    <w:rsid w:val="00631DE4"/>
    <w:rsid w:val="0063212A"/>
    <w:rsid w:val="0063470C"/>
    <w:rsid w:val="0063599E"/>
    <w:rsid w:val="00635F1E"/>
    <w:rsid w:val="00636273"/>
    <w:rsid w:val="00636A05"/>
    <w:rsid w:val="00640A23"/>
    <w:rsid w:val="00643F80"/>
    <w:rsid w:val="00645DC4"/>
    <w:rsid w:val="00646A19"/>
    <w:rsid w:val="00652A19"/>
    <w:rsid w:val="0065398A"/>
    <w:rsid w:val="006546FF"/>
    <w:rsid w:val="00656F14"/>
    <w:rsid w:val="006576C1"/>
    <w:rsid w:val="00661A2D"/>
    <w:rsid w:val="006625EA"/>
    <w:rsid w:val="00662FA8"/>
    <w:rsid w:val="00663558"/>
    <w:rsid w:val="00663FC8"/>
    <w:rsid w:val="0066582D"/>
    <w:rsid w:val="006668E6"/>
    <w:rsid w:val="0067073F"/>
    <w:rsid w:val="00671368"/>
    <w:rsid w:val="00671B78"/>
    <w:rsid w:val="006722E3"/>
    <w:rsid w:val="00672D03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A2E"/>
    <w:rsid w:val="00690139"/>
    <w:rsid w:val="006910AE"/>
    <w:rsid w:val="0069282B"/>
    <w:rsid w:val="0069429A"/>
    <w:rsid w:val="00694856"/>
    <w:rsid w:val="00694F64"/>
    <w:rsid w:val="00695803"/>
    <w:rsid w:val="00695F65"/>
    <w:rsid w:val="006A03DA"/>
    <w:rsid w:val="006A07B3"/>
    <w:rsid w:val="006A2AD9"/>
    <w:rsid w:val="006A679C"/>
    <w:rsid w:val="006A752F"/>
    <w:rsid w:val="006A792C"/>
    <w:rsid w:val="006A7980"/>
    <w:rsid w:val="006A7D18"/>
    <w:rsid w:val="006B11A5"/>
    <w:rsid w:val="006B13A7"/>
    <w:rsid w:val="006B3BEB"/>
    <w:rsid w:val="006B3BFC"/>
    <w:rsid w:val="006B3E0F"/>
    <w:rsid w:val="006B4343"/>
    <w:rsid w:val="006B715E"/>
    <w:rsid w:val="006B7964"/>
    <w:rsid w:val="006B7A18"/>
    <w:rsid w:val="006C39B8"/>
    <w:rsid w:val="006C68ED"/>
    <w:rsid w:val="006C6B69"/>
    <w:rsid w:val="006C7001"/>
    <w:rsid w:val="006C70EF"/>
    <w:rsid w:val="006D02FF"/>
    <w:rsid w:val="006D0BDA"/>
    <w:rsid w:val="006D1902"/>
    <w:rsid w:val="006D224F"/>
    <w:rsid w:val="006D4629"/>
    <w:rsid w:val="006D4CCA"/>
    <w:rsid w:val="006D6C7D"/>
    <w:rsid w:val="006D74B9"/>
    <w:rsid w:val="006D7E16"/>
    <w:rsid w:val="006E128C"/>
    <w:rsid w:val="006E1BA8"/>
    <w:rsid w:val="006E26E6"/>
    <w:rsid w:val="006E3487"/>
    <w:rsid w:val="006E3AEA"/>
    <w:rsid w:val="006E3D89"/>
    <w:rsid w:val="006E4BFB"/>
    <w:rsid w:val="006E60CB"/>
    <w:rsid w:val="006E6DBF"/>
    <w:rsid w:val="006F128D"/>
    <w:rsid w:val="006F157A"/>
    <w:rsid w:val="006F2F0E"/>
    <w:rsid w:val="006F301D"/>
    <w:rsid w:val="006F571D"/>
    <w:rsid w:val="006F57BA"/>
    <w:rsid w:val="006F6B33"/>
    <w:rsid w:val="00700ECC"/>
    <w:rsid w:val="00701D16"/>
    <w:rsid w:val="00704F39"/>
    <w:rsid w:val="0070571B"/>
    <w:rsid w:val="00705E6D"/>
    <w:rsid w:val="007062AE"/>
    <w:rsid w:val="007103DF"/>
    <w:rsid w:val="007129AA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5F30"/>
    <w:rsid w:val="0072663B"/>
    <w:rsid w:val="0072740B"/>
    <w:rsid w:val="007277EF"/>
    <w:rsid w:val="00727A4C"/>
    <w:rsid w:val="007319A6"/>
    <w:rsid w:val="00740D22"/>
    <w:rsid w:val="00741974"/>
    <w:rsid w:val="007475A3"/>
    <w:rsid w:val="0074774B"/>
    <w:rsid w:val="00747EBD"/>
    <w:rsid w:val="00751553"/>
    <w:rsid w:val="00752E02"/>
    <w:rsid w:val="00754C32"/>
    <w:rsid w:val="00755315"/>
    <w:rsid w:val="00755CE8"/>
    <w:rsid w:val="0075615A"/>
    <w:rsid w:val="00757581"/>
    <w:rsid w:val="00760DCD"/>
    <w:rsid w:val="00763051"/>
    <w:rsid w:val="00763C93"/>
    <w:rsid w:val="007651C9"/>
    <w:rsid w:val="00765E69"/>
    <w:rsid w:val="007660CA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F3D"/>
    <w:rsid w:val="00775816"/>
    <w:rsid w:val="007769DC"/>
    <w:rsid w:val="00776A30"/>
    <w:rsid w:val="00776F8E"/>
    <w:rsid w:val="00776FAB"/>
    <w:rsid w:val="00777C64"/>
    <w:rsid w:val="00777E83"/>
    <w:rsid w:val="007807E4"/>
    <w:rsid w:val="00780FE2"/>
    <w:rsid w:val="007814DE"/>
    <w:rsid w:val="007815AB"/>
    <w:rsid w:val="007816E2"/>
    <w:rsid w:val="00781B53"/>
    <w:rsid w:val="00782E67"/>
    <w:rsid w:val="00784090"/>
    <w:rsid w:val="007845BA"/>
    <w:rsid w:val="00784B59"/>
    <w:rsid w:val="0078779A"/>
    <w:rsid w:val="00792A9F"/>
    <w:rsid w:val="00792C0C"/>
    <w:rsid w:val="00792EC7"/>
    <w:rsid w:val="0079387D"/>
    <w:rsid w:val="00793C83"/>
    <w:rsid w:val="007948C3"/>
    <w:rsid w:val="007949BC"/>
    <w:rsid w:val="00795AB8"/>
    <w:rsid w:val="007A088C"/>
    <w:rsid w:val="007A0E24"/>
    <w:rsid w:val="007A2D80"/>
    <w:rsid w:val="007A3450"/>
    <w:rsid w:val="007A3E8D"/>
    <w:rsid w:val="007B06DC"/>
    <w:rsid w:val="007B0758"/>
    <w:rsid w:val="007B07CE"/>
    <w:rsid w:val="007B1219"/>
    <w:rsid w:val="007B15A0"/>
    <w:rsid w:val="007B735D"/>
    <w:rsid w:val="007C19F6"/>
    <w:rsid w:val="007C4464"/>
    <w:rsid w:val="007C7CEB"/>
    <w:rsid w:val="007D0CAA"/>
    <w:rsid w:val="007D3363"/>
    <w:rsid w:val="007D33D1"/>
    <w:rsid w:val="007D4F2D"/>
    <w:rsid w:val="007D5419"/>
    <w:rsid w:val="007D6AD2"/>
    <w:rsid w:val="007D6B97"/>
    <w:rsid w:val="007E271E"/>
    <w:rsid w:val="007E3685"/>
    <w:rsid w:val="007E3ABA"/>
    <w:rsid w:val="007E4928"/>
    <w:rsid w:val="007E6AA0"/>
    <w:rsid w:val="007F0121"/>
    <w:rsid w:val="007F075B"/>
    <w:rsid w:val="007F1E9B"/>
    <w:rsid w:val="007F22FE"/>
    <w:rsid w:val="007F32C5"/>
    <w:rsid w:val="007F3BAB"/>
    <w:rsid w:val="007F4CC7"/>
    <w:rsid w:val="007F6466"/>
    <w:rsid w:val="007F6794"/>
    <w:rsid w:val="007F7ABC"/>
    <w:rsid w:val="00800C9A"/>
    <w:rsid w:val="00800F40"/>
    <w:rsid w:val="00801E91"/>
    <w:rsid w:val="00803835"/>
    <w:rsid w:val="0080438A"/>
    <w:rsid w:val="00805209"/>
    <w:rsid w:val="008066AA"/>
    <w:rsid w:val="008075B7"/>
    <w:rsid w:val="008103A8"/>
    <w:rsid w:val="008112B9"/>
    <w:rsid w:val="00815748"/>
    <w:rsid w:val="0081795B"/>
    <w:rsid w:val="00817EEA"/>
    <w:rsid w:val="008201F7"/>
    <w:rsid w:val="0082050F"/>
    <w:rsid w:val="00821148"/>
    <w:rsid w:val="0082129A"/>
    <w:rsid w:val="008221A4"/>
    <w:rsid w:val="00822918"/>
    <w:rsid w:val="00825A90"/>
    <w:rsid w:val="008265EA"/>
    <w:rsid w:val="008269CE"/>
    <w:rsid w:val="00832747"/>
    <w:rsid w:val="008334FD"/>
    <w:rsid w:val="00835E22"/>
    <w:rsid w:val="0083669F"/>
    <w:rsid w:val="00836E4C"/>
    <w:rsid w:val="00836E91"/>
    <w:rsid w:val="00837E44"/>
    <w:rsid w:val="00840078"/>
    <w:rsid w:val="008412FD"/>
    <w:rsid w:val="00841DB6"/>
    <w:rsid w:val="008429A0"/>
    <w:rsid w:val="00843DE7"/>
    <w:rsid w:val="008448DF"/>
    <w:rsid w:val="00845E77"/>
    <w:rsid w:val="008478D0"/>
    <w:rsid w:val="00847EAC"/>
    <w:rsid w:val="00853FA1"/>
    <w:rsid w:val="008545DE"/>
    <w:rsid w:val="0085493B"/>
    <w:rsid w:val="00855679"/>
    <w:rsid w:val="00856A96"/>
    <w:rsid w:val="008571C7"/>
    <w:rsid w:val="00862352"/>
    <w:rsid w:val="00862DA1"/>
    <w:rsid w:val="00863F8A"/>
    <w:rsid w:val="008643E6"/>
    <w:rsid w:val="00865F1A"/>
    <w:rsid w:val="0086622F"/>
    <w:rsid w:val="00870135"/>
    <w:rsid w:val="008713B2"/>
    <w:rsid w:val="00871744"/>
    <w:rsid w:val="00871DBF"/>
    <w:rsid w:val="00872611"/>
    <w:rsid w:val="008729C1"/>
    <w:rsid w:val="00872E78"/>
    <w:rsid w:val="008738BA"/>
    <w:rsid w:val="008740B0"/>
    <w:rsid w:val="008803AC"/>
    <w:rsid w:val="008807DF"/>
    <w:rsid w:val="00881C6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1AB9"/>
    <w:rsid w:val="00891FEE"/>
    <w:rsid w:val="0089307D"/>
    <w:rsid w:val="00894E7D"/>
    <w:rsid w:val="00895FD6"/>
    <w:rsid w:val="00897318"/>
    <w:rsid w:val="008975D5"/>
    <w:rsid w:val="008A1E2C"/>
    <w:rsid w:val="008A5437"/>
    <w:rsid w:val="008A56AF"/>
    <w:rsid w:val="008A5DDC"/>
    <w:rsid w:val="008A74FE"/>
    <w:rsid w:val="008B1C61"/>
    <w:rsid w:val="008B2CBC"/>
    <w:rsid w:val="008B2D5C"/>
    <w:rsid w:val="008B4013"/>
    <w:rsid w:val="008B4D15"/>
    <w:rsid w:val="008B6674"/>
    <w:rsid w:val="008B7845"/>
    <w:rsid w:val="008B7A96"/>
    <w:rsid w:val="008C13DC"/>
    <w:rsid w:val="008C2F09"/>
    <w:rsid w:val="008C369C"/>
    <w:rsid w:val="008C6ABE"/>
    <w:rsid w:val="008C6E52"/>
    <w:rsid w:val="008C717B"/>
    <w:rsid w:val="008C7B7E"/>
    <w:rsid w:val="008D258D"/>
    <w:rsid w:val="008D2851"/>
    <w:rsid w:val="008D5A7B"/>
    <w:rsid w:val="008E0B77"/>
    <w:rsid w:val="008E1794"/>
    <w:rsid w:val="008E23CB"/>
    <w:rsid w:val="008E2B29"/>
    <w:rsid w:val="008E2D5A"/>
    <w:rsid w:val="008E3F46"/>
    <w:rsid w:val="008E6217"/>
    <w:rsid w:val="008E7C1B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1588"/>
    <w:rsid w:val="0090306A"/>
    <w:rsid w:val="00904357"/>
    <w:rsid w:val="00905809"/>
    <w:rsid w:val="00905A38"/>
    <w:rsid w:val="00913A3D"/>
    <w:rsid w:val="00913AEB"/>
    <w:rsid w:val="0091537A"/>
    <w:rsid w:val="00916875"/>
    <w:rsid w:val="009175D3"/>
    <w:rsid w:val="009178D4"/>
    <w:rsid w:val="00921580"/>
    <w:rsid w:val="00921BA9"/>
    <w:rsid w:val="00923BA3"/>
    <w:rsid w:val="00924BFE"/>
    <w:rsid w:val="00924EA9"/>
    <w:rsid w:val="00926C90"/>
    <w:rsid w:val="00927FD9"/>
    <w:rsid w:val="00930F7F"/>
    <w:rsid w:val="0093142B"/>
    <w:rsid w:val="009319E0"/>
    <w:rsid w:val="00931BE6"/>
    <w:rsid w:val="00933512"/>
    <w:rsid w:val="00937A7F"/>
    <w:rsid w:val="00943121"/>
    <w:rsid w:val="00943D1B"/>
    <w:rsid w:val="00943F06"/>
    <w:rsid w:val="009441D0"/>
    <w:rsid w:val="00944B34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6AC8"/>
    <w:rsid w:val="009577B2"/>
    <w:rsid w:val="009612B5"/>
    <w:rsid w:val="009616AD"/>
    <w:rsid w:val="009621AF"/>
    <w:rsid w:val="009630EC"/>
    <w:rsid w:val="00963540"/>
    <w:rsid w:val="00963AE9"/>
    <w:rsid w:val="00964D23"/>
    <w:rsid w:val="00965785"/>
    <w:rsid w:val="00966589"/>
    <w:rsid w:val="00967F67"/>
    <w:rsid w:val="009707A8"/>
    <w:rsid w:val="009707E2"/>
    <w:rsid w:val="00971756"/>
    <w:rsid w:val="00971AFA"/>
    <w:rsid w:val="00971CED"/>
    <w:rsid w:val="0097219D"/>
    <w:rsid w:val="0097230B"/>
    <w:rsid w:val="0097276A"/>
    <w:rsid w:val="00972B0B"/>
    <w:rsid w:val="00973660"/>
    <w:rsid w:val="0097622D"/>
    <w:rsid w:val="00976624"/>
    <w:rsid w:val="009773EE"/>
    <w:rsid w:val="009776B7"/>
    <w:rsid w:val="00980F5D"/>
    <w:rsid w:val="0098144E"/>
    <w:rsid w:val="0098179B"/>
    <w:rsid w:val="00982BBE"/>
    <w:rsid w:val="0098354E"/>
    <w:rsid w:val="0098385C"/>
    <w:rsid w:val="00986438"/>
    <w:rsid w:val="00987440"/>
    <w:rsid w:val="009902DA"/>
    <w:rsid w:val="00990674"/>
    <w:rsid w:val="00990E23"/>
    <w:rsid w:val="00990F37"/>
    <w:rsid w:val="009917C7"/>
    <w:rsid w:val="009928C2"/>
    <w:rsid w:val="00993A19"/>
    <w:rsid w:val="00994F70"/>
    <w:rsid w:val="00995DE7"/>
    <w:rsid w:val="00995E92"/>
    <w:rsid w:val="009A0865"/>
    <w:rsid w:val="009A090E"/>
    <w:rsid w:val="009A28D7"/>
    <w:rsid w:val="009A332D"/>
    <w:rsid w:val="009A3603"/>
    <w:rsid w:val="009A597B"/>
    <w:rsid w:val="009A6EA6"/>
    <w:rsid w:val="009A7226"/>
    <w:rsid w:val="009A756E"/>
    <w:rsid w:val="009A78EB"/>
    <w:rsid w:val="009B1E95"/>
    <w:rsid w:val="009B201F"/>
    <w:rsid w:val="009B2251"/>
    <w:rsid w:val="009B2DD1"/>
    <w:rsid w:val="009B31BB"/>
    <w:rsid w:val="009B3CE0"/>
    <w:rsid w:val="009B3CE8"/>
    <w:rsid w:val="009B3D59"/>
    <w:rsid w:val="009B565D"/>
    <w:rsid w:val="009B7CDF"/>
    <w:rsid w:val="009C0175"/>
    <w:rsid w:val="009C0C67"/>
    <w:rsid w:val="009C4322"/>
    <w:rsid w:val="009C5890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E2C66"/>
    <w:rsid w:val="009E3543"/>
    <w:rsid w:val="009E5D6C"/>
    <w:rsid w:val="009E619B"/>
    <w:rsid w:val="009E737C"/>
    <w:rsid w:val="009F1109"/>
    <w:rsid w:val="009F192D"/>
    <w:rsid w:val="009F2A41"/>
    <w:rsid w:val="009F4040"/>
    <w:rsid w:val="009F406C"/>
    <w:rsid w:val="009F4B6C"/>
    <w:rsid w:val="009F657B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3958"/>
    <w:rsid w:val="00A14079"/>
    <w:rsid w:val="00A14E67"/>
    <w:rsid w:val="00A1522F"/>
    <w:rsid w:val="00A16C10"/>
    <w:rsid w:val="00A225C6"/>
    <w:rsid w:val="00A23295"/>
    <w:rsid w:val="00A236D3"/>
    <w:rsid w:val="00A24896"/>
    <w:rsid w:val="00A265D5"/>
    <w:rsid w:val="00A26798"/>
    <w:rsid w:val="00A27935"/>
    <w:rsid w:val="00A301D0"/>
    <w:rsid w:val="00A31F2B"/>
    <w:rsid w:val="00A32D4B"/>
    <w:rsid w:val="00A32E1F"/>
    <w:rsid w:val="00A33BB9"/>
    <w:rsid w:val="00A35B8B"/>
    <w:rsid w:val="00A35F09"/>
    <w:rsid w:val="00A422F7"/>
    <w:rsid w:val="00A43534"/>
    <w:rsid w:val="00A437CB"/>
    <w:rsid w:val="00A437EC"/>
    <w:rsid w:val="00A464D8"/>
    <w:rsid w:val="00A507DA"/>
    <w:rsid w:val="00A50842"/>
    <w:rsid w:val="00A513B9"/>
    <w:rsid w:val="00A52045"/>
    <w:rsid w:val="00A53007"/>
    <w:rsid w:val="00A53206"/>
    <w:rsid w:val="00A54525"/>
    <w:rsid w:val="00A56A67"/>
    <w:rsid w:val="00A5706E"/>
    <w:rsid w:val="00A57AFD"/>
    <w:rsid w:val="00A6222C"/>
    <w:rsid w:val="00A6245B"/>
    <w:rsid w:val="00A632B0"/>
    <w:rsid w:val="00A636F2"/>
    <w:rsid w:val="00A63BCC"/>
    <w:rsid w:val="00A6748C"/>
    <w:rsid w:val="00A70805"/>
    <w:rsid w:val="00A70884"/>
    <w:rsid w:val="00A70D1A"/>
    <w:rsid w:val="00A71B8A"/>
    <w:rsid w:val="00A74214"/>
    <w:rsid w:val="00A7588A"/>
    <w:rsid w:val="00A769E8"/>
    <w:rsid w:val="00A76F3C"/>
    <w:rsid w:val="00A772CD"/>
    <w:rsid w:val="00A80DC7"/>
    <w:rsid w:val="00A80FDA"/>
    <w:rsid w:val="00A811FA"/>
    <w:rsid w:val="00A814B1"/>
    <w:rsid w:val="00A83C0E"/>
    <w:rsid w:val="00A848C6"/>
    <w:rsid w:val="00A851CB"/>
    <w:rsid w:val="00A85513"/>
    <w:rsid w:val="00A85A75"/>
    <w:rsid w:val="00A8618E"/>
    <w:rsid w:val="00A875A1"/>
    <w:rsid w:val="00A87E32"/>
    <w:rsid w:val="00A9160B"/>
    <w:rsid w:val="00A92471"/>
    <w:rsid w:val="00A92B3A"/>
    <w:rsid w:val="00A95A13"/>
    <w:rsid w:val="00A97428"/>
    <w:rsid w:val="00AA0079"/>
    <w:rsid w:val="00AA097E"/>
    <w:rsid w:val="00AA2073"/>
    <w:rsid w:val="00AA34D4"/>
    <w:rsid w:val="00AA3C44"/>
    <w:rsid w:val="00AA4808"/>
    <w:rsid w:val="00AA58AB"/>
    <w:rsid w:val="00AA5D05"/>
    <w:rsid w:val="00AA68BB"/>
    <w:rsid w:val="00AB23B2"/>
    <w:rsid w:val="00AB3F27"/>
    <w:rsid w:val="00AB4EF4"/>
    <w:rsid w:val="00AB5908"/>
    <w:rsid w:val="00AB5B96"/>
    <w:rsid w:val="00AB6EFE"/>
    <w:rsid w:val="00AC09EA"/>
    <w:rsid w:val="00AC40EB"/>
    <w:rsid w:val="00AC4F93"/>
    <w:rsid w:val="00AC61DA"/>
    <w:rsid w:val="00AC6396"/>
    <w:rsid w:val="00AC6447"/>
    <w:rsid w:val="00AD022C"/>
    <w:rsid w:val="00AD1524"/>
    <w:rsid w:val="00AD3757"/>
    <w:rsid w:val="00AD4B94"/>
    <w:rsid w:val="00AD4CB4"/>
    <w:rsid w:val="00AD792D"/>
    <w:rsid w:val="00AD7D3D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76F7"/>
    <w:rsid w:val="00AF0166"/>
    <w:rsid w:val="00AF0238"/>
    <w:rsid w:val="00AF3875"/>
    <w:rsid w:val="00AF3AF0"/>
    <w:rsid w:val="00AF58B7"/>
    <w:rsid w:val="00AF627C"/>
    <w:rsid w:val="00AF64EB"/>
    <w:rsid w:val="00AF7735"/>
    <w:rsid w:val="00B01C53"/>
    <w:rsid w:val="00B03357"/>
    <w:rsid w:val="00B04EEE"/>
    <w:rsid w:val="00B06C48"/>
    <w:rsid w:val="00B07653"/>
    <w:rsid w:val="00B07E3B"/>
    <w:rsid w:val="00B10768"/>
    <w:rsid w:val="00B10857"/>
    <w:rsid w:val="00B10CAC"/>
    <w:rsid w:val="00B13088"/>
    <w:rsid w:val="00B133A4"/>
    <w:rsid w:val="00B1497E"/>
    <w:rsid w:val="00B14F92"/>
    <w:rsid w:val="00B155A3"/>
    <w:rsid w:val="00B20142"/>
    <w:rsid w:val="00B202DF"/>
    <w:rsid w:val="00B21B81"/>
    <w:rsid w:val="00B2339D"/>
    <w:rsid w:val="00B236CF"/>
    <w:rsid w:val="00B2378C"/>
    <w:rsid w:val="00B25232"/>
    <w:rsid w:val="00B25AD7"/>
    <w:rsid w:val="00B26030"/>
    <w:rsid w:val="00B2672A"/>
    <w:rsid w:val="00B26CBB"/>
    <w:rsid w:val="00B26CD5"/>
    <w:rsid w:val="00B279DC"/>
    <w:rsid w:val="00B324C0"/>
    <w:rsid w:val="00B33A60"/>
    <w:rsid w:val="00B33EAA"/>
    <w:rsid w:val="00B34688"/>
    <w:rsid w:val="00B34ED6"/>
    <w:rsid w:val="00B357F0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7018"/>
    <w:rsid w:val="00B479F8"/>
    <w:rsid w:val="00B47AEC"/>
    <w:rsid w:val="00B50D41"/>
    <w:rsid w:val="00B517EC"/>
    <w:rsid w:val="00B51E4D"/>
    <w:rsid w:val="00B52AAA"/>
    <w:rsid w:val="00B52AE4"/>
    <w:rsid w:val="00B52CD9"/>
    <w:rsid w:val="00B53612"/>
    <w:rsid w:val="00B53A47"/>
    <w:rsid w:val="00B53D04"/>
    <w:rsid w:val="00B5412C"/>
    <w:rsid w:val="00B56C59"/>
    <w:rsid w:val="00B56D9D"/>
    <w:rsid w:val="00B6030B"/>
    <w:rsid w:val="00B6129A"/>
    <w:rsid w:val="00B62C7E"/>
    <w:rsid w:val="00B62D1E"/>
    <w:rsid w:val="00B63456"/>
    <w:rsid w:val="00B64035"/>
    <w:rsid w:val="00B64D70"/>
    <w:rsid w:val="00B660CA"/>
    <w:rsid w:val="00B66397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708C"/>
    <w:rsid w:val="00B80DCD"/>
    <w:rsid w:val="00B82956"/>
    <w:rsid w:val="00B82A74"/>
    <w:rsid w:val="00B86D18"/>
    <w:rsid w:val="00B86D94"/>
    <w:rsid w:val="00B87582"/>
    <w:rsid w:val="00B903A9"/>
    <w:rsid w:val="00B90586"/>
    <w:rsid w:val="00B913C5"/>
    <w:rsid w:val="00B91FE5"/>
    <w:rsid w:val="00B93AA6"/>
    <w:rsid w:val="00B94779"/>
    <w:rsid w:val="00BA10A3"/>
    <w:rsid w:val="00BA6736"/>
    <w:rsid w:val="00BA6A9A"/>
    <w:rsid w:val="00BA77DA"/>
    <w:rsid w:val="00BB09B5"/>
    <w:rsid w:val="00BB17F8"/>
    <w:rsid w:val="00BB217C"/>
    <w:rsid w:val="00BB3A08"/>
    <w:rsid w:val="00BB441E"/>
    <w:rsid w:val="00BB475D"/>
    <w:rsid w:val="00BB4B32"/>
    <w:rsid w:val="00BB529F"/>
    <w:rsid w:val="00BB5829"/>
    <w:rsid w:val="00BB5D73"/>
    <w:rsid w:val="00BB7E00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843"/>
    <w:rsid w:val="00BD49D9"/>
    <w:rsid w:val="00BD49DC"/>
    <w:rsid w:val="00BD4C35"/>
    <w:rsid w:val="00BD6327"/>
    <w:rsid w:val="00BD649D"/>
    <w:rsid w:val="00BD69D6"/>
    <w:rsid w:val="00BE1181"/>
    <w:rsid w:val="00BE14D7"/>
    <w:rsid w:val="00BE1D3E"/>
    <w:rsid w:val="00BE2DAD"/>
    <w:rsid w:val="00BE795A"/>
    <w:rsid w:val="00BE7A42"/>
    <w:rsid w:val="00BF0233"/>
    <w:rsid w:val="00BF0825"/>
    <w:rsid w:val="00BF0A65"/>
    <w:rsid w:val="00BF0D51"/>
    <w:rsid w:val="00BF2B1B"/>
    <w:rsid w:val="00BF4289"/>
    <w:rsid w:val="00BF5F91"/>
    <w:rsid w:val="00BF6E6D"/>
    <w:rsid w:val="00BF7CAC"/>
    <w:rsid w:val="00C0056E"/>
    <w:rsid w:val="00C00636"/>
    <w:rsid w:val="00C015FF"/>
    <w:rsid w:val="00C02B44"/>
    <w:rsid w:val="00C0396B"/>
    <w:rsid w:val="00C07D37"/>
    <w:rsid w:val="00C1092A"/>
    <w:rsid w:val="00C11509"/>
    <w:rsid w:val="00C121C5"/>
    <w:rsid w:val="00C1282E"/>
    <w:rsid w:val="00C15884"/>
    <w:rsid w:val="00C16626"/>
    <w:rsid w:val="00C17128"/>
    <w:rsid w:val="00C21AEE"/>
    <w:rsid w:val="00C22E82"/>
    <w:rsid w:val="00C2570C"/>
    <w:rsid w:val="00C26858"/>
    <w:rsid w:val="00C269BF"/>
    <w:rsid w:val="00C2717B"/>
    <w:rsid w:val="00C27B82"/>
    <w:rsid w:val="00C332BD"/>
    <w:rsid w:val="00C33F46"/>
    <w:rsid w:val="00C36017"/>
    <w:rsid w:val="00C3688C"/>
    <w:rsid w:val="00C37566"/>
    <w:rsid w:val="00C37723"/>
    <w:rsid w:val="00C37DFC"/>
    <w:rsid w:val="00C418A4"/>
    <w:rsid w:val="00C41F87"/>
    <w:rsid w:val="00C4572B"/>
    <w:rsid w:val="00C46AA8"/>
    <w:rsid w:val="00C47362"/>
    <w:rsid w:val="00C4760E"/>
    <w:rsid w:val="00C501C1"/>
    <w:rsid w:val="00C50AE5"/>
    <w:rsid w:val="00C50DDC"/>
    <w:rsid w:val="00C5111A"/>
    <w:rsid w:val="00C53C7D"/>
    <w:rsid w:val="00C54702"/>
    <w:rsid w:val="00C55478"/>
    <w:rsid w:val="00C56F2D"/>
    <w:rsid w:val="00C60C54"/>
    <w:rsid w:val="00C67529"/>
    <w:rsid w:val="00C67B26"/>
    <w:rsid w:val="00C704CE"/>
    <w:rsid w:val="00C71ACB"/>
    <w:rsid w:val="00C72B88"/>
    <w:rsid w:val="00C72CF8"/>
    <w:rsid w:val="00C74696"/>
    <w:rsid w:val="00C75E6A"/>
    <w:rsid w:val="00C765A5"/>
    <w:rsid w:val="00C768F4"/>
    <w:rsid w:val="00C77829"/>
    <w:rsid w:val="00C808DF"/>
    <w:rsid w:val="00C8407C"/>
    <w:rsid w:val="00C84875"/>
    <w:rsid w:val="00C84E48"/>
    <w:rsid w:val="00C85473"/>
    <w:rsid w:val="00C856BD"/>
    <w:rsid w:val="00C955C0"/>
    <w:rsid w:val="00C96988"/>
    <w:rsid w:val="00C96BD0"/>
    <w:rsid w:val="00CA1A2F"/>
    <w:rsid w:val="00CA2B86"/>
    <w:rsid w:val="00CA3CD6"/>
    <w:rsid w:val="00CA3D3F"/>
    <w:rsid w:val="00CA5EA9"/>
    <w:rsid w:val="00CA64CE"/>
    <w:rsid w:val="00CA7683"/>
    <w:rsid w:val="00CB151F"/>
    <w:rsid w:val="00CB264A"/>
    <w:rsid w:val="00CB46B0"/>
    <w:rsid w:val="00CB51C4"/>
    <w:rsid w:val="00CB5EFE"/>
    <w:rsid w:val="00CB60AE"/>
    <w:rsid w:val="00CB69FC"/>
    <w:rsid w:val="00CB7F3A"/>
    <w:rsid w:val="00CC0076"/>
    <w:rsid w:val="00CC0C07"/>
    <w:rsid w:val="00CC2F3C"/>
    <w:rsid w:val="00CC4477"/>
    <w:rsid w:val="00CC6685"/>
    <w:rsid w:val="00CC67AE"/>
    <w:rsid w:val="00CD17F3"/>
    <w:rsid w:val="00CD41C7"/>
    <w:rsid w:val="00CD51CE"/>
    <w:rsid w:val="00CD629C"/>
    <w:rsid w:val="00CD631F"/>
    <w:rsid w:val="00CD72EB"/>
    <w:rsid w:val="00CE2245"/>
    <w:rsid w:val="00CE2754"/>
    <w:rsid w:val="00CE2912"/>
    <w:rsid w:val="00CE40B9"/>
    <w:rsid w:val="00CE6095"/>
    <w:rsid w:val="00CE72F1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D008CE"/>
    <w:rsid w:val="00D0176E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2AF0"/>
    <w:rsid w:val="00D12DE7"/>
    <w:rsid w:val="00D13C7E"/>
    <w:rsid w:val="00D157C6"/>
    <w:rsid w:val="00D1609D"/>
    <w:rsid w:val="00D16E78"/>
    <w:rsid w:val="00D213DC"/>
    <w:rsid w:val="00D21FE4"/>
    <w:rsid w:val="00D2553B"/>
    <w:rsid w:val="00D258CB"/>
    <w:rsid w:val="00D2694A"/>
    <w:rsid w:val="00D27E08"/>
    <w:rsid w:val="00D308AD"/>
    <w:rsid w:val="00D311A7"/>
    <w:rsid w:val="00D326D3"/>
    <w:rsid w:val="00D32741"/>
    <w:rsid w:val="00D34581"/>
    <w:rsid w:val="00D34E8B"/>
    <w:rsid w:val="00D36532"/>
    <w:rsid w:val="00D365D6"/>
    <w:rsid w:val="00D37913"/>
    <w:rsid w:val="00D406DB"/>
    <w:rsid w:val="00D408CC"/>
    <w:rsid w:val="00D408F4"/>
    <w:rsid w:val="00D423A4"/>
    <w:rsid w:val="00D4322E"/>
    <w:rsid w:val="00D43F47"/>
    <w:rsid w:val="00D457F0"/>
    <w:rsid w:val="00D45922"/>
    <w:rsid w:val="00D50FBD"/>
    <w:rsid w:val="00D51C6C"/>
    <w:rsid w:val="00D55CBE"/>
    <w:rsid w:val="00D6175A"/>
    <w:rsid w:val="00D61B06"/>
    <w:rsid w:val="00D62E59"/>
    <w:rsid w:val="00D6488D"/>
    <w:rsid w:val="00D64E41"/>
    <w:rsid w:val="00D64E67"/>
    <w:rsid w:val="00D66C7F"/>
    <w:rsid w:val="00D67297"/>
    <w:rsid w:val="00D67BBE"/>
    <w:rsid w:val="00D708BC"/>
    <w:rsid w:val="00D70D93"/>
    <w:rsid w:val="00D71382"/>
    <w:rsid w:val="00D71A9D"/>
    <w:rsid w:val="00D72864"/>
    <w:rsid w:val="00D745ED"/>
    <w:rsid w:val="00D80211"/>
    <w:rsid w:val="00D80AA3"/>
    <w:rsid w:val="00D80C22"/>
    <w:rsid w:val="00D8115E"/>
    <w:rsid w:val="00D812EC"/>
    <w:rsid w:val="00D82BAA"/>
    <w:rsid w:val="00D83638"/>
    <w:rsid w:val="00D867DF"/>
    <w:rsid w:val="00D9020E"/>
    <w:rsid w:val="00D910ED"/>
    <w:rsid w:val="00D9358B"/>
    <w:rsid w:val="00D93DD0"/>
    <w:rsid w:val="00D95C52"/>
    <w:rsid w:val="00D95CFB"/>
    <w:rsid w:val="00DA11B5"/>
    <w:rsid w:val="00DA1E87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7991"/>
    <w:rsid w:val="00DB7FBD"/>
    <w:rsid w:val="00DC27EF"/>
    <w:rsid w:val="00DC41AA"/>
    <w:rsid w:val="00DC4283"/>
    <w:rsid w:val="00DC48C1"/>
    <w:rsid w:val="00DC56FF"/>
    <w:rsid w:val="00DC5960"/>
    <w:rsid w:val="00DC69D4"/>
    <w:rsid w:val="00DC7E56"/>
    <w:rsid w:val="00DD00BA"/>
    <w:rsid w:val="00DD0696"/>
    <w:rsid w:val="00DD093F"/>
    <w:rsid w:val="00DD21FD"/>
    <w:rsid w:val="00DD24A2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5D73"/>
    <w:rsid w:val="00DF74AF"/>
    <w:rsid w:val="00E001C2"/>
    <w:rsid w:val="00E0058F"/>
    <w:rsid w:val="00E01C56"/>
    <w:rsid w:val="00E01F48"/>
    <w:rsid w:val="00E031AE"/>
    <w:rsid w:val="00E040A3"/>
    <w:rsid w:val="00E05D61"/>
    <w:rsid w:val="00E0682D"/>
    <w:rsid w:val="00E06961"/>
    <w:rsid w:val="00E06F69"/>
    <w:rsid w:val="00E077C8"/>
    <w:rsid w:val="00E108DA"/>
    <w:rsid w:val="00E10E38"/>
    <w:rsid w:val="00E11392"/>
    <w:rsid w:val="00E130C8"/>
    <w:rsid w:val="00E13FF5"/>
    <w:rsid w:val="00E14043"/>
    <w:rsid w:val="00E152DA"/>
    <w:rsid w:val="00E1586E"/>
    <w:rsid w:val="00E16582"/>
    <w:rsid w:val="00E1659A"/>
    <w:rsid w:val="00E17509"/>
    <w:rsid w:val="00E216EC"/>
    <w:rsid w:val="00E23E73"/>
    <w:rsid w:val="00E244DF"/>
    <w:rsid w:val="00E25142"/>
    <w:rsid w:val="00E25E97"/>
    <w:rsid w:val="00E26F4B"/>
    <w:rsid w:val="00E313EF"/>
    <w:rsid w:val="00E3270B"/>
    <w:rsid w:val="00E32BEC"/>
    <w:rsid w:val="00E3318F"/>
    <w:rsid w:val="00E35141"/>
    <w:rsid w:val="00E3543F"/>
    <w:rsid w:val="00E365B4"/>
    <w:rsid w:val="00E372FD"/>
    <w:rsid w:val="00E405B4"/>
    <w:rsid w:val="00E40B25"/>
    <w:rsid w:val="00E4241A"/>
    <w:rsid w:val="00E43D63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59A1"/>
    <w:rsid w:val="00E563CE"/>
    <w:rsid w:val="00E5642E"/>
    <w:rsid w:val="00E60F01"/>
    <w:rsid w:val="00E61910"/>
    <w:rsid w:val="00E62383"/>
    <w:rsid w:val="00E63BA9"/>
    <w:rsid w:val="00E63C97"/>
    <w:rsid w:val="00E63E5A"/>
    <w:rsid w:val="00E6423C"/>
    <w:rsid w:val="00E64345"/>
    <w:rsid w:val="00E646F7"/>
    <w:rsid w:val="00E668D3"/>
    <w:rsid w:val="00E66BDC"/>
    <w:rsid w:val="00E7000C"/>
    <w:rsid w:val="00E70875"/>
    <w:rsid w:val="00E712B0"/>
    <w:rsid w:val="00E71495"/>
    <w:rsid w:val="00E72409"/>
    <w:rsid w:val="00E726B0"/>
    <w:rsid w:val="00E73137"/>
    <w:rsid w:val="00E73E15"/>
    <w:rsid w:val="00E73F23"/>
    <w:rsid w:val="00E7489D"/>
    <w:rsid w:val="00E7721B"/>
    <w:rsid w:val="00E80C3B"/>
    <w:rsid w:val="00E820F2"/>
    <w:rsid w:val="00E824EA"/>
    <w:rsid w:val="00E84F11"/>
    <w:rsid w:val="00E854CF"/>
    <w:rsid w:val="00E85D72"/>
    <w:rsid w:val="00E85D75"/>
    <w:rsid w:val="00E90247"/>
    <w:rsid w:val="00E91670"/>
    <w:rsid w:val="00E9206B"/>
    <w:rsid w:val="00E94B9A"/>
    <w:rsid w:val="00E95CAF"/>
    <w:rsid w:val="00E9643F"/>
    <w:rsid w:val="00E96EFB"/>
    <w:rsid w:val="00EA07C8"/>
    <w:rsid w:val="00EA0AF6"/>
    <w:rsid w:val="00EA3640"/>
    <w:rsid w:val="00EA3668"/>
    <w:rsid w:val="00EA4111"/>
    <w:rsid w:val="00EA46B0"/>
    <w:rsid w:val="00EA50C2"/>
    <w:rsid w:val="00EA5BE0"/>
    <w:rsid w:val="00EA6433"/>
    <w:rsid w:val="00EA64C0"/>
    <w:rsid w:val="00EA7C5C"/>
    <w:rsid w:val="00EB1A8E"/>
    <w:rsid w:val="00EB203C"/>
    <w:rsid w:val="00EB266F"/>
    <w:rsid w:val="00EB2F2C"/>
    <w:rsid w:val="00EB4245"/>
    <w:rsid w:val="00EB4FA9"/>
    <w:rsid w:val="00EB4FCE"/>
    <w:rsid w:val="00EB5197"/>
    <w:rsid w:val="00EB5979"/>
    <w:rsid w:val="00EB7639"/>
    <w:rsid w:val="00EB7DEB"/>
    <w:rsid w:val="00EC201F"/>
    <w:rsid w:val="00EC367B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20B7"/>
    <w:rsid w:val="00EE30AC"/>
    <w:rsid w:val="00EE3521"/>
    <w:rsid w:val="00EE704E"/>
    <w:rsid w:val="00EF0697"/>
    <w:rsid w:val="00EF3F24"/>
    <w:rsid w:val="00EF4748"/>
    <w:rsid w:val="00EF6A93"/>
    <w:rsid w:val="00F01019"/>
    <w:rsid w:val="00F01CBB"/>
    <w:rsid w:val="00F02BF9"/>
    <w:rsid w:val="00F039E8"/>
    <w:rsid w:val="00F04D0C"/>
    <w:rsid w:val="00F051A9"/>
    <w:rsid w:val="00F056DC"/>
    <w:rsid w:val="00F0662C"/>
    <w:rsid w:val="00F0787B"/>
    <w:rsid w:val="00F12C87"/>
    <w:rsid w:val="00F142EC"/>
    <w:rsid w:val="00F1465D"/>
    <w:rsid w:val="00F157A7"/>
    <w:rsid w:val="00F158A3"/>
    <w:rsid w:val="00F17BEF"/>
    <w:rsid w:val="00F20106"/>
    <w:rsid w:val="00F20425"/>
    <w:rsid w:val="00F2080E"/>
    <w:rsid w:val="00F21BB0"/>
    <w:rsid w:val="00F22BA1"/>
    <w:rsid w:val="00F2465F"/>
    <w:rsid w:val="00F2489E"/>
    <w:rsid w:val="00F25467"/>
    <w:rsid w:val="00F258C6"/>
    <w:rsid w:val="00F25F5C"/>
    <w:rsid w:val="00F26D29"/>
    <w:rsid w:val="00F27331"/>
    <w:rsid w:val="00F273FC"/>
    <w:rsid w:val="00F30042"/>
    <w:rsid w:val="00F301F3"/>
    <w:rsid w:val="00F305E7"/>
    <w:rsid w:val="00F30EDC"/>
    <w:rsid w:val="00F31A1C"/>
    <w:rsid w:val="00F32AD9"/>
    <w:rsid w:val="00F32AE5"/>
    <w:rsid w:val="00F34B99"/>
    <w:rsid w:val="00F34EAA"/>
    <w:rsid w:val="00F35000"/>
    <w:rsid w:val="00F36ECD"/>
    <w:rsid w:val="00F428E0"/>
    <w:rsid w:val="00F42E28"/>
    <w:rsid w:val="00F454AF"/>
    <w:rsid w:val="00F45CB7"/>
    <w:rsid w:val="00F45F68"/>
    <w:rsid w:val="00F4611C"/>
    <w:rsid w:val="00F47701"/>
    <w:rsid w:val="00F53220"/>
    <w:rsid w:val="00F53DF5"/>
    <w:rsid w:val="00F54EEB"/>
    <w:rsid w:val="00F557B6"/>
    <w:rsid w:val="00F558F6"/>
    <w:rsid w:val="00F57C06"/>
    <w:rsid w:val="00F608EA"/>
    <w:rsid w:val="00F60E68"/>
    <w:rsid w:val="00F658BA"/>
    <w:rsid w:val="00F65D06"/>
    <w:rsid w:val="00F66A32"/>
    <w:rsid w:val="00F676C6"/>
    <w:rsid w:val="00F67D0D"/>
    <w:rsid w:val="00F711F2"/>
    <w:rsid w:val="00F71D01"/>
    <w:rsid w:val="00F73EE7"/>
    <w:rsid w:val="00F80455"/>
    <w:rsid w:val="00F81305"/>
    <w:rsid w:val="00F82A7B"/>
    <w:rsid w:val="00F83065"/>
    <w:rsid w:val="00F83FF0"/>
    <w:rsid w:val="00F855CF"/>
    <w:rsid w:val="00F859C8"/>
    <w:rsid w:val="00F86375"/>
    <w:rsid w:val="00F87090"/>
    <w:rsid w:val="00F92150"/>
    <w:rsid w:val="00F924D5"/>
    <w:rsid w:val="00F93117"/>
    <w:rsid w:val="00FA32E0"/>
    <w:rsid w:val="00FA3563"/>
    <w:rsid w:val="00FA5918"/>
    <w:rsid w:val="00FA5A74"/>
    <w:rsid w:val="00FA61F0"/>
    <w:rsid w:val="00FA71C2"/>
    <w:rsid w:val="00FA7254"/>
    <w:rsid w:val="00FB0324"/>
    <w:rsid w:val="00FB073F"/>
    <w:rsid w:val="00FB12CA"/>
    <w:rsid w:val="00FB4053"/>
    <w:rsid w:val="00FB4750"/>
    <w:rsid w:val="00FB4E9E"/>
    <w:rsid w:val="00FB4F5E"/>
    <w:rsid w:val="00FB6912"/>
    <w:rsid w:val="00FB693D"/>
    <w:rsid w:val="00FB76FC"/>
    <w:rsid w:val="00FC00EC"/>
    <w:rsid w:val="00FC02D2"/>
    <w:rsid w:val="00FC2676"/>
    <w:rsid w:val="00FC272F"/>
    <w:rsid w:val="00FC3F46"/>
    <w:rsid w:val="00FC4162"/>
    <w:rsid w:val="00FC4D2D"/>
    <w:rsid w:val="00FC624D"/>
    <w:rsid w:val="00FD0B0C"/>
    <w:rsid w:val="00FD0F6C"/>
    <w:rsid w:val="00FD2693"/>
    <w:rsid w:val="00FD2DB8"/>
    <w:rsid w:val="00FD2FB0"/>
    <w:rsid w:val="00FD4504"/>
    <w:rsid w:val="00FD589C"/>
    <w:rsid w:val="00FE06FE"/>
    <w:rsid w:val="00FE2620"/>
    <w:rsid w:val="00FE29F7"/>
    <w:rsid w:val="00FE33CD"/>
    <w:rsid w:val="00FE3752"/>
    <w:rsid w:val="00FE6245"/>
    <w:rsid w:val="00FE645C"/>
    <w:rsid w:val="00FE7FA1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B8454"/>
  <w15:docId w15:val="{59E817A2-CBC3-4F00-A837-2A2CDB75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D106B-D2D4-4032-A8D5-B8F2077D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4670</TotalTime>
  <Pages>7</Pages>
  <Words>2130</Words>
  <Characters>11503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luizamecabo@gmail.com</cp:lastModifiedBy>
  <cp:revision>21</cp:revision>
  <cp:lastPrinted>2020-01-29T12:45:00Z</cp:lastPrinted>
  <dcterms:created xsi:type="dcterms:W3CDTF">2020-03-19T13:05:00Z</dcterms:created>
  <dcterms:modified xsi:type="dcterms:W3CDTF">2020-08-05T18:33:00Z</dcterms:modified>
</cp:coreProperties>
</file>