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2F1397" w:rsidP="007D77C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EDITAL DE PATROCÍNIO EM ATHIS</w:t>
            </w:r>
            <w:r w:rsidR="001138DE">
              <w:rPr>
                <w:rFonts w:ascii="Arial" w:eastAsia="Times New Roman" w:hAnsi="Arial" w:cs="Arial"/>
                <w:color w:val="000000"/>
                <w:lang w:eastAsia="pt-BR"/>
              </w:rPr>
              <w:t xml:space="preserve"> 2020</w:t>
            </w:r>
            <w:bookmarkStart w:id="0" w:name="_GoBack"/>
            <w:bookmarkEnd w:id="0"/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2F139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2F139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</w:t>
      </w:r>
      <w:r w:rsidR="000C4E26">
        <w:rPr>
          <w:rFonts w:ascii="Arial" w:hAnsi="Arial" w:cs="Arial"/>
        </w:rPr>
        <w:t>ASSISTÊNCIA TÉCNICA EM HABITAÇÃO DE INTERESSE SOCIAL</w:t>
      </w:r>
      <w:r w:rsidR="004B4053" w:rsidRPr="004A4352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</w:t>
      </w:r>
      <w:r w:rsidR="000C4E26">
        <w:rPr>
          <w:rFonts w:ascii="Arial" w:hAnsi="Arial" w:cs="Arial"/>
        </w:rPr>
        <w:t>ATHIS</w:t>
      </w:r>
      <w:r w:rsidR="004B4053" w:rsidRPr="004A4352">
        <w:rPr>
          <w:rFonts w:ascii="Arial" w:hAnsi="Arial" w:cs="Arial"/>
        </w:rPr>
        <w:t>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</w:t>
      </w:r>
      <w:r w:rsidR="00F35EFD" w:rsidRPr="003D7349">
        <w:rPr>
          <w:rFonts w:ascii="Arial" w:eastAsia="Times New Roman" w:hAnsi="Arial" w:cs="Arial"/>
          <w:lang w:eastAsia="pt-BR"/>
        </w:rPr>
        <w:t>dia</w:t>
      </w:r>
      <w:r w:rsidR="00A200AB" w:rsidRPr="003D7349">
        <w:rPr>
          <w:rFonts w:ascii="Arial" w:eastAsia="Times New Roman" w:hAnsi="Arial" w:cs="Arial"/>
          <w:lang w:eastAsia="pt-BR"/>
        </w:rPr>
        <w:t xml:space="preserve"> </w:t>
      </w:r>
      <w:r w:rsidR="007D77C4">
        <w:rPr>
          <w:rFonts w:ascii="Arial" w:eastAsia="Times New Roman" w:hAnsi="Arial" w:cs="Arial"/>
          <w:lang w:eastAsia="pt-BR"/>
        </w:rPr>
        <w:t>28</w:t>
      </w:r>
      <w:r w:rsidR="00A200AB" w:rsidRPr="003D7349">
        <w:rPr>
          <w:rFonts w:ascii="Arial" w:eastAsia="Times New Roman" w:hAnsi="Arial" w:cs="Arial"/>
          <w:lang w:eastAsia="pt-BR"/>
        </w:rPr>
        <w:t xml:space="preserve"> </w:t>
      </w:r>
      <w:r w:rsidR="00F35EFD" w:rsidRPr="003D7349">
        <w:rPr>
          <w:rFonts w:ascii="Arial" w:eastAsia="Times New Roman" w:hAnsi="Arial" w:cs="Arial"/>
          <w:lang w:eastAsia="pt-BR"/>
        </w:rPr>
        <w:t>do mês de</w:t>
      </w:r>
      <w:r w:rsidR="00A200AB" w:rsidRPr="003D7349">
        <w:rPr>
          <w:rFonts w:ascii="Arial" w:eastAsia="Times New Roman" w:hAnsi="Arial" w:cs="Arial"/>
          <w:lang w:eastAsia="pt-BR"/>
        </w:rPr>
        <w:t xml:space="preserve"> </w:t>
      </w:r>
      <w:r w:rsidR="007D77C4">
        <w:rPr>
          <w:rFonts w:ascii="Arial" w:eastAsia="Times New Roman" w:hAnsi="Arial" w:cs="Arial"/>
          <w:lang w:eastAsia="pt-BR"/>
        </w:rPr>
        <w:t>janeiro</w:t>
      </w:r>
      <w:r w:rsidR="008C106C" w:rsidRPr="003D7349">
        <w:rPr>
          <w:rFonts w:ascii="Arial" w:eastAsia="Times New Roman" w:hAnsi="Arial" w:cs="Arial"/>
          <w:lang w:eastAsia="pt-BR"/>
        </w:rPr>
        <w:t xml:space="preserve"> </w:t>
      </w:r>
      <w:r w:rsidR="00F35EFD" w:rsidRPr="003D7349">
        <w:rPr>
          <w:rFonts w:ascii="Arial" w:eastAsia="Times New Roman" w:hAnsi="Arial" w:cs="Arial"/>
          <w:lang w:eastAsia="pt-BR"/>
        </w:rPr>
        <w:t xml:space="preserve">de dois mil e </w:t>
      </w:r>
      <w:r w:rsidR="007D77C4">
        <w:rPr>
          <w:rFonts w:ascii="Arial" w:eastAsia="Times New Roman" w:hAnsi="Arial" w:cs="Arial"/>
          <w:lang w:eastAsia="pt-BR"/>
        </w:rPr>
        <w:t>vinte</w:t>
      </w:r>
      <w:r w:rsidR="00F35EFD" w:rsidRPr="003D7349">
        <w:rPr>
          <w:rFonts w:ascii="Arial" w:eastAsia="Times New Roman" w:hAnsi="Arial" w:cs="Arial"/>
          <w:lang w:eastAsia="pt-BR"/>
        </w:rPr>
        <w:t xml:space="preserve">, </w:t>
      </w:r>
      <w:r w:rsidR="00F35EFD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F35EFD" w:rsidRPr="00F35EFD">
        <w:rPr>
          <w:rFonts w:ascii="Arial" w:eastAsia="Times New Roman" w:hAnsi="Arial" w:cs="Arial"/>
          <w:lang w:eastAsia="pt-BR"/>
        </w:rPr>
        <w:t xml:space="preserve">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 xml:space="preserve">s 91 </w:t>
      </w:r>
      <w:r w:rsidR="000C4E26">
        <w:rPr>
          <w:rFonts w:ascii="Arial" w:eastAsia="Times New Roman" w:hAnsi="Arial" w:cs="Arial"/>
          <w:lang w:eastAsia="pt-BR"/>
        </w:rPr>
        <w:t xml:space="preserve">e 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138DE" w:rsidRPr="00B650D4" w:rsidRDefault="001138DE" w:rsidP="001138DE">
      <w:pPr>
        <w:jc w:val="both"/>
        <w:rPr>
          <w:rFonts w:ascii="Arial" w:hAnsi="Arial" w:cs="Arial"/>
        </w:rPr>
      </w:pPr>
      <w:r w:rsidRPr="00B650D4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os valores mínimos legais de investimentos em Assistência Técnica em Habitação de Interesse Social - ATHIS, cuja rubrica orça</w:t>
      </w:r>
      <w:r>
        <w:rPr>
          <w:rFonts w:ascii="Arial" w:hAnsi="Arial" w:cs="Arial"/>
        </w:rPr>
        <w:t>mentária para o exercício de 2020</w:t>
      </w:r>
      <w:r>
        <w:rPr>
          <w:rFonts w:ascii="Arial" w:hAnsi="Arial" w:cs="Arial"/>
        </w:rPr>
        <w:t xml:space="preserve"> está alocada no centro de custos da CATHIS; </w:t>
      </w:r>
    </w:p>
    <w:p w:rsidR="001138DE" w:rsidRDefault="001138DE" w:rsidP="001138DE">
      <w:pPr>
        <w:jc w:val="both"/>
        <w:rPr>
          <w:rFonts w:ascii="Arial" w:hAnsi="Arial" w:cs="Arial"/>
        </w:rPr>
      </w:pPr>
    </w:p>
    <w:p w:rsidR="001138DE" w:rsidRDefault="001138DE" w:rsidP="001138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os objetivos A6 e B4 do Plano Estratégico de Implementação em ATHIS – PEI-ATHIS, que tratam da possibilidade de patrocínio a ser concedido pelo CAU/SC;</w:t>
      </w:r>
    </w:p>
    <w:p w:rsidR="00DD038B" w:rsidRDefault="00DD038B" w:rsidP="00DD038B">
      <w:pPr>
        <w:jc w:val="both"/>
        <w:rPr>
          <w:rFonts w:ascii="Arial" w:hAnsi="Arial" w:cs="Arial"/>
        </w:rPr>
      </w:pPr>
    </w:p>
    <w:p w:rsidR="00A200AB" w:rsidRDefault="001138DE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Planejamento previsto para as atividades da Comissão.</w:t>
      </w:r>
    </w:p>
    <w:p w:rsidR="001138DE" w:rsidRDefault="001138DE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1138DE" w:rsidRPr="001138DE" w:rsidRDefault="001138DE" w:rsidP="001138D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1138DE">
        <w:rPr>
          <w:rFonts w:ascii="Arial" w:hAnsi="Arial" w:cs="Arial"/>
        </w:rPr>
        <w:t>Aprovar a minuta do edital de Chamamento Público para patrocínio de projetos em ATHIS do CAU/SC.</w:t>
      </w:r>
    </w:p>
    <w:p w:rsidR="001138DE" w:rsidRPr="001138DE" w:rsidRDefault="001138DE" w:rsidP="001138D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1138DE">
        <w:rPr>
          <w:rFonts w:ascii="Arial" w:eastAsia="Times New Roman" w:hAnsi="Arial" w:cs="Arial"/>
          <w:color w:val="000000"/>
          <w:lang w:eastAsia="pt-BR"/>
        </w:rPr>
        <w:t xml:space="preserve">Caso haja necessidade de realizar ajustes na minuta, por questões administrativas ou legais do CAU/SC, com vistas a agilizar o processo, a coordenação da CATHIS-CAU/SC poderá ser consultada por e-mail e a adequação realizada pela assessoria da CATHIS-CAU/SC. As modificações serão informadas aos demais membros da comissão na próxima reunião ordinária ao feito. </w:t>
      </w:r>
    </w:p>
    <w:p w:rsidR="004A4352" w:rsidRPr="007D77C4" w:rsidRDefault="004A4352" w:rsidP="007D77C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D77C4">
        <w:rPr>
          <w:rFonts w:ascii="Arial" w:hAnsi="Arial" w:cs="Arial"/>
        </w:rPr>
        <w:t>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</w:t>
      </w:r>
      <w:r w:rsidR="003D7349">
        <w:rPr>
          <w:rFonts w:ascii="Arial" w:hAnsi="Arial" w:cs="Arial"/>
          <w:b/>
        </w:rPr>
        <w:t>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0C4E26">
        <w:rPr>
          <w:rFonts w:ascii="Arial" w:hAnsi="Arial" w:cs="Arial"/>
        </w:rPr>
        <w:t>Cl</w:t>
      </w:r>
      <w:r w:rsidR="007D77C4">
        <w:rPr>
          <w:rFonts w:ascii="Arial" w:hAnsi="Arial" w:cs="Arial"/>
        </w:rPr>
        <w:t>á</w:t>
      </w:r>
      <w:r w:rsidR="000C4E26">
        <w:rPr>
          <w:rFonts w:ascii="Arial" w:hAnsi="Arial" w:cs="Arial"/>
        </w:rPr>
        <w:t xml:space="preserve">udia Elisa </w:t>
      </w:r>
      <w:proofErr w:type="spellStart"/>
      <w:r w:rsidR="000C4E26">
        <w:rPr>
          <w:rFonts w:ascii="Arial" w:hAnsi="Arial" w:cs="Arial"/>
        </w:rPr>
        <w:t>Poletto</w:t>
      </w:r>
      <w:proofErr w:type="spellEnd"/>
      <w:r w:rsidR="005F1CB4" w:rsidRPr="005F1CB4">
        <w:rPr>
          <w:rFonts w:ascii="Arial" w:hAnsi="Arial" w:cs="Arial"/>
        </w:rPr>
        <w:t xml:space="preserve">, </w:t>
      </w:r>
      <w:r w:rsidR="007D77C4">
        <w:rPr>
          <w:rFonts w:ascii="Arial" w:hAnsi="Arial" w:cs="Arial"/>
        </w:rPr>
        <w:t>Christiane Müller</w:t>
      </w:r>
      <w:r w:rsidR="003D7349">
        <w:rPr>
          <w:rFonts w:ascii="Arial" w:hAnsi="Arial" w:cs="Arial"/>
        </w:rPr>
        <w:t xml:space="preserve"> e Daniel Rodrigues da Silva</w:t>
      </w:r>
      <w:r w:rsidR="005F1CB4" w:rsidRPr="005F1CB4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D7349">
        <w:rPr>
          <w:rFonts w:ascii="Arial" w:hAnsi="Arial" w:cs="Arial"/>
        </w:rPr>
        <w:t>2</w:t>
      </w:r>
      <w:r w:rsidR="007D77C4">
        <w:rPr>
          <w:rFonts w:ascii="Arial" w:hAnsi="Arial" w:cs="Arial"/>
        </w:rPr>
        <w:t>8</w:t>
      </w:r>
      <w:r w:rsidR="00DC7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7D77C4">
        <w:rPr>
          <w:rFonts w:ascii="Arial" w:hAnsi="Arial" w:cs="Arial"/>
        </w:rPr>
        <w:t xml:space="preserve">janeiro </w:t>
      </w:r>
      <w:r w:rsidR="00F3018A">
        <w:rPr>
          <w:rFonts w:ascii="Arial" w:hAnsi="Arial" w:cs="Arial"/>
        </w:rPr>
        <w:t>de 20</w:t>
      </w:r>
      <w:r w:rsidR="007D77C4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0C4E26" w:rsidP="00F35EFD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CLAUDIA ELISA POLETTO</w:t>
      </w:r>
      <w:r w:rsidR="00F35EFD" w:rsidRPr="004A4352">
        <w:rPr>
          <w:rFonts w:ascii="Arial" w:hAnsi="Arial" w:cs="Arial"/>
          <w:b/>
        </w:rPr>
        <w:tab/>
      </w:r>
      <w:r w:rsidR="004A4352">
        <w:rPr>
          <w:rFonts w:ascii="Arial" w:hAnsi="Arial" w:cs="Arial"/>
        </w:rPr>
        <w:tab/>
      </w:r>
      <w:r w:rsidR="004A4352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D77C4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CHRISTIANE MÜLLER</w:t>
      </w:r>
      <w:r w:rsidR="00711079">
        <w:rPr>
          <w:rFonts w:ascii="Arial" w:hAnsi="Arial" w:cs="Arial"/>
        </w:rPr>
        <w:tab/>
      </w:r>
      <w:r w:rsidR="00F46694">
        <w:rPr>
          <w:rFonts w:ascii="Arial" w:hAnsi="Arial" w:cs="Arial"/>
        </w:rPr>
        <w:tab/>
      </w:r>
      <w:r w:rsidR="00F46694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3D7349" w:rsidP="00F46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3D7349" w:rsidRDefault="003D7349" w:rsidP="00F46694">
      <w:pPr>
        <w:jc w:val="both"/>
        <w:rPr>
          <w:rFonts w:ascii="Arial" w:hAnsi="Arial" w:cs="Arial"/>
        </w:rPr>
      </w:pPr>
    </w:p>
    <w:p w:rsidR="003D7349" w:rsidRDefault="003D7349" w:rsidP="003D734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 RODRIGUES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D7349" w:rsidRDefault="003D7349" w:rsidP="00F46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sectPr w:rsidR="003D7349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76ACF"/>
    <w:rsid w:val="000C4E26"/>
    <w:rsid w:val="000E6DF2"/>
    <w:rsid w:val="000F559C"/>
    <w:rsid w:val="001138DE"/>
    <w:rsid w:val="00124731"/>
    <w:rsid w:val="00143CB8"/>
    <w:rsid w:val="0017431E"/>
    <w:rsid w:val="00180AAA"/>
    <w:rsid w:val="0018115C"/>
    <w:rsid w:val="001848AD"/>
    <w:rsid w:val="00190120"/>
    <w:rsid w:val="00224F00"/>
    <w:rsid w:val="002313FA"/>
    <w:rsid w:val="0024303B"/>
    <w:rsid w:val="002F1397"/>
    <w:rsid w:val="003362B6"/>
    <w:rsid w:val="003B4522"/>
    <w:rsid w:val="003D7349"/>
    <w:rsid w:val="00410C09"/>
    <w:rsid w:val="00425319"/>
    <w:rsid w:val="0044674B"/>
    <w:rsid w:val="00473643"/>
    <w:rsid w:val="00480328"/>
    <w:rsid w:val="004A4352"/>
    <w:rsid w:val="004B4053"/>
    <w:rsid w:val="004C2C7B"/>
    <w:rsid w:val="004D674B"/>
    <w:rsid w:val="00510668"/>
    <w:rsid w:val="0051105B"/>
    <w:rsid w:val="00512A3B"/>
    <w:rsid w:val="005373F9"/>
    <w:rsid w:val="00561A66"/>
    <w:rsid w:val="00586BCC"/>
    <w:rsid w:val="005A352F"/>
    <w:rsid w:val="005A5B82"/>
    <w:rsid w:val="005A6BD4"/>
    <w:rsid w:val="005B0BB6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688E"/>
    <w:rsid w:val="007B14D6"/>
    <w:rsid w:val="007D77C4"/>
    <w:rsid w:val="008170F9"/>
    <w:rsid w:val="008348F1"/>
    <w:rsid w:val="00852E8A"/>
    <w:rsid w:val="008C106C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66DA9"/>
    <w:rsid w:val="00A83E44"/>
    <w:rsid w:val="00A91074"/>
    <w:rsid w:val="00AF0C73"/>
    <w:rsid w:val="00B46E20"/>
    <w:rsid w:val="00B96215"/>
    <w:rsid w:val="00BB4921"/>
    <w:rsid w:val="00BE1907"/>
    <w:rsid w:val="00BF504E"/>
    <w:rsid w:val="00BF546C"/>
    <w:rsid w:val="00C13A64"/>
    <w:rsid w:val="00C278E8"/>
    <w:rsid w:val="00C27E1C"/>
    <w:rsid w:val="00C930D5"/>
    <w:rsid w:val="00C9364D"/>
    <w:rsid w:val="00CA6BED"/>
    <w:rsid w:val="00D302E2"/>
    <w:rsid w:val="00D365A4"/>
    <w:rsid w:val="00D40727"/>
    <w:rsid w:val="00D916CE"/>
    <w:rsid w:val="00DB0128"/>
    <w:rsid w:val="00DC78B2"/>
    <w:rsid w:val="00DD038B"/>
    <w:rsid w:val="00DF2669"/>
    <w:rsid w:val="00DF7DAB"/>
    <w:rsid w:val="00E00B6B"/>
    <w:rsid w:val="00E1064A"/>
    <w:rsid w:val="00E14245"/>
    <w:rsid w:val="00E24E98"/>
    <w:rsid w:val="00E43AB3"/>
    <w:rsid w:val="00E761A5"/>
    <w:rsid w:val="00F3018A"/>
    <w:rsid w:val="00F35EFD"/>
    <w:rsid w:val="00F46694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8286D52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4E4A-65D5-4DF4-99D5-E048119A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3</cp:revision>
  <cp:lastPrinted>2019-09-23T17:49:00Z</cp:lastPrinted>
  <dcterms:created xsi:type="dcterms:W3CDTF">2020-01-28T18:49:00Z</dcterms:created>
  <dcterms:modified xsi:type="dcterms:W3CDTF">2020-01-28T19:22:00Z</dcterms:modified>
</cp:coreProperties>
</file>