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87" w:rsidRPr="00D601F3" w:rsidRDefault="00253E87" w:rsidP="000F4132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53"/>
        <w:gridCol w:w="6018"/>
      </w:tblGrid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D20319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282074" w:rsidP="00DF16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487657/2017</w:t>
            </w:r>
          </w:p>
        </w:tc>
      </w:tr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A82E9A" w:rsidP="00A82E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CED/SC</w:t>
            </w:r>
          </w:p>
        </w:tc>
      </w:tr>
      <w:tr w:rsidR="00D20319" w:rsidRPr="00D601F3" w:rsidTr="009E69E0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3F0BA5" w:rsidP="000F413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Aprovação do Relatório e Voto Fundamentado</w:t>
            </w:r>
          </w:p>
        </w:tc>
      </w:tr>
    </w:tbl>
    <w:p w:rsidR="003B4522" w:rsidRPr="00D601F3" w:rsidRDefault="003B4522" w:rsidP="000F4132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071"/>
      </w:tblGrid>
      <w:tr w:rsidR="00D20319" w:rsidRPr="00D601F3" w:rsidTr="009E69E0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D20319" w:rsidRPr="00D601F3" w:rsidRDefault="007A1980" w:rsidP="0028207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601F3">
              <w:rPr>
                <w:rFonts w:ascii="Arial" w:hAnsi="Arial" w:cs="Arial"/>
                <w:b/>
              </w:rPr>
              <w:t xml:space="preserve">DELIBERAÇÃO </w:t>
            </w:r>
            <w:r w:rsidR="000F4132" w:rsidRPr="00D601F3">
              <w:rPr>
                <w:rFonts w:ascii="Arial" w:hAnsi="Arial" w:cs="Arial"/>
                <w:b/>
              </w:rPr>
              <w:t xml:space="preserve">Nº </w:t>
            </w:r>
            <w:r w:rsidR="0041147A">
              <w:rPr>
                <w:rFonts w:ascii="Arial" w:hAnsi="Arial" w:cs="Arial"/>
                <w:b/>
              </w:rPr>
              <w:t>4</w:t>
            </w:r>
            <w:r w:rsidR="00282074">
              <w:rPr>
                <w:rFonts w:ascii="Arial" w:hAnsi="Arial" w:cs="Arial"/>
                <w:b/>
              </w:rPr>
              <w:t>3</w:t>
            </w:r>
            <w:r w:rsidR="00CB3973">
              <w:rPr>
                <w:rFonts w:ascii="Arial" w:hAnsi="Arial" w:cs="Arial"/>
                <w:b/>
              </w:rPr>
              <w:t>/2019 -</w:t>
            </w:r>
            <w:r w:rsidR="000F4132" w:rsidRPr="00D601F3">
              <w:rPr>
                <w:rFonts w:ascii="Arial" w:hAnsi="Arial" w:cs="Arial"/>
                <w:b/>
              </w:rPr>
              <w:t xml:space="preserve"> </w:t>
            </w:r>
            <w:r w:rsidRPr="00D601F3">
              <w:rPr>
                <w:rFonts w:ascii="Arial" w:hAnsi="Arial" w:cs="Arial"/>
                <w:b/>
              </w:rPr>
              <w:t>CED-CAU/SC</w:t>
            </w:r>
          </w:p>
        </w:tc>
      </w:tr>
    </w:tbl>
    <w:p w:rsidR="00101119" w:rsidRPr="00D601F3" w:rsidRDefault="00101119" w:rsidP="000F4132">
      <w:pPr>
        <w:spacing w:after="0" w:line="240" w:lineRule="auto"/>
        <w:rPr>
          <w:rFonts w:ascii="Arial" w:hAnsi="Arial" w:cs="Arial"/>
        </w:rPr>
      </w:pPr>
    </w:p>
    <w:p w:rsidR="00CB3973" w:rsidRDefault="007A1980" w:rsidP="00CB3973">
      <w:pPr>
        <w:spacing w:after="0" w:line="240" w:lineRule="auto"/>
        <w:jc w:val="both"/>
        <w:rPr>
          <w:rFonts w:ascii="Arial" w:hAnsi="Arial" w:cs="Arial"/>
        </w:rPr>
      </w:pPr>
      <w:r w:rsidRPr="00D601F3">
        <w:rPr>
          <w:rFonts w:ascii="Arial" w:hAnsi="Arial" w:cs="Arial"/>
        </w:rPr>
        <w:t>A COMISSÃO DE</w:t>
      </w:r>
      <w:r w:rsidR="00867C2C" w:rsidRPr="00D601F3">
        <w:rPr>
          <w:rFonts w:ascii="Arial" w:hAnsi="Arial" w:cs="Arial"/>
        </w:rPr>
        <w:t xml:space="preserve"> ÉTICA E DISCIPLINA – CED</w:t>
      </w:r>
      <w:r w:rsidR="00867C2C" w:rsidRPr="00A82E9A">
        <w:rPr>
          <w:rFonts w:ascii="Arial" w:hAnsi="Arial" w:cs="Arial"/>
        </w:rPr>
        <w:t>-CAU/SC</w:t>
      </w:r>
      <w:r w:rsidRPr="00A82E9A">
        <w:rPr>
          <w:rFonts w:ascii="Arial" w:hAnsi="Arial" w:cs="Arial"/>
        </w:rPr>
        <w:t>, reunida ordinariamente em Florianópolis na sede do CAU/SC</w:t>
      </w:r>
      <w:r w:rsidR="00C75F76" w:rsidRPr="00A82E9A">
        <w:rPr>
          <w:rFonts w:ascii="Arial" w:hAnsi="Arial" w:cs="Arial"/>
        </w:rPr>
        <w:t xml:space="preserve">, no dia </w:t>
      </w:r>
      <w:r w:rsidR="00625CF4">
        <w:rPr>
          <w:rFonts w:ascii="Arial" w:hAnsi="Arial" w:cs="Arial"/>
        </w:rPr>
        <w:t>26 de março</w:t>
      </w:r>
      <w:r w:rsidR="004F1838">
        <w:rPr>
          <w:rFonts w:ascii="Arial" w:hAnsi="Arial" w:cs="Arial"/>
        </w:rPr>
        <w:t xml:space="preserve"> de 2019</w:t>
      </w:r>
      <w:r w:rsidR="00C75F76" w:rsidRPr="00A82E9A">
        <w:rPr>
          <w:rFonts w:ascii="Arial" w:hAnsi="Arial" w:cs="Arial"/>
        </w:rPr>
        <w:t>, no uso</w:t>
      </w:r>
      <w:r w:rsidR="00867C2C" w:rsidRPr="00A82E9A">
        <w:rPr>
          <w:rFonts w:ascii="Arial" w:hAnsi="Arial" w:cs="Arial"/>
        </w:rPr>
        <w:t xml:space="preserve"> de </w:t>
      </w:r>
      <w:r w:rsidRPr="00A82E9A">
        <w:rPr>
          <w:rFonts w:ascii="Arial" w:hAnsi="Arial" w:cs="Arial"/>
        </w:rPr>
        <w:t>sua</w:t>
      </w:r>
      <w:r w:rsidR="00867C2C" w:rsidRPr="00A82E9A">
        <w:rPr>
          <w:rFonts w:ascii="Arial" w:hAnsi="Arial" w:cs="Arial"/>
        </w:rPr>
        <w:t xml:space="preserve">s competências, que lhe confere o </w:t>
      </w:r>
      <w:r w:rsidRPr="00A82E9A">
        <w:rPr>
          <w:rFonts w:ascii="Arial" w:hAnsi="Arial" w:cs="Arial"/>
        </w:rPr>
        <w:t>art.</w:t>
      </w:r>
      <w:r w:rsidR="00867C2C" w:rsidRPr="00A82E9A">
        <w:rPr>
          <w:rFonts w:ascii="Arial" w:hAnsi="Arial" w:cs="Arial"/>
        </w:rPr>
        <w:t xml:space="preserve"> 94</w:t>
      </w:r>
      <w:r w:rsidRPr="00A82E9A">
        <w:rPr>
          <w:rFonts w:ascii="Arial" w:hAnsi="Arial" w:cs="Arial"/>
        </w:rPr>
        <w:t xml:space="preserve"> do Regimento Interno do CAU/SC, após</w:t>
      </w:r>
      <w:r w:rsidR="00867C2C" w:rsidRPr="00D601F3">
        <w:rPr>
          <w:rFonts w:ascii="Arial" w:hAnsi="Arial" w:cs="Arial"/>
        </w:rPr>
        <w:t xml:space="preserve"> análise do assunto em epígrafe, </w:t>
      </w:r>
    </w:p>
    <w:p w:rsidR="00DD66AF" w:rsidRPr="00DD66AF" w:rsidRDefault="00DD66AF" w:rsidP="00D96917">
      <w:pPr>
        <w:spacing w:after="0" w:line="240" w:lineRule="auto"/>
        <w:jc w:val="both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  <w:b/>
        </w:rPr>
      </w:pPr>
      <w:r w:rsidRPr="00A15B88">
        <w:rPr>
          <w:rFonts w:ascii="Arial" w:hAnsi="Arial" w:cs="Arial"/>
          <w:b/>
        </w:rPr>
        <w:t>DELIBER</w:t>
      </w:r>
      <w:r w:rsidR="000F4132" w:rsidRPr="00A15B88">
        <w:rPr>
          <w:rFonts w:ascii="Arial" w:hAnsi="Arial" w:cs="Arial"/>
          <w:b/>
        </w:rPr>
        <w:t>A</w:t>
      </w:r>
      <w:r w:rsidRPr="00A15B88">
        <w:rPr>
          <w:rFonts w:ascii="Arial" w:hAnsi="Arial" w:cs="Arial"/>
          <w:b/>
        </w:rPr>
        <w:t>:</w:t>
      </w:r>
    </w:p>
    <w:p w:rsidR="000F4132" w:rsidRPr="00A15B88" w:rsidRDefault="000F4132" w:rsidP="000F4132">
      <w:pPr>
        <w:spacing w:after="0" w:line="240" w:lineRule="auto"/>
        <w:rPr>
          <w:rFonts w:ascii="Arial" w:hAnsi="Arial" w:cs="Arial"/>
          <w:b/>
        </w:rPr>
      </w:pPr>
    </w:p>
    <w:p w:rsidR="000F4132" w:rsidRDefault="007A1980" w:rsidP="00A82E9A">
      <w:pPr>
        <w:spacing w:after="0" w:line="240" w:lineRule="auto"/>
        <w:jc w:val="both"/>
        <w:rPr>
          <w:rFonts w:ascii="Arial" w:hAnsi="Arial" w:cs="Arial"/>
        </w:rPr>
      </w:pPr>
      <w:r w:rsidRPr="00A15B88">
        <w:rPr>
          <w:rFonts w:ascii="Arial" w:hAnsi="Arial" w:cs="Arial"/>
        </w:rPr>
        <w:t>I –</w:t>
      </w:r>
      <w:r w:rsidR="00CB3973">
        <w:rPr>
          <w:rFonts w:ascii="Arial" w:hAnsi="Arial" w:cs="Arial"/>
        </w:rPr>
        <w:t xml:space="preserve"> Pela aprovação</w:t>
      </w:r>
      <w:r w:rsidRPr="00A15B88">
        <w:rPr>
          <w:rFonts w:ascii="Arial" w:hAnsi="Arial" w:cs="Arial"/>
        </w:rPr>
        <w:t xml:space="preserve"> </w:t>
      </w:r>
      <w:r w:rsidR="00CB3973">
        <w:rPr>
          <w:rFonts w:ascii="Arial" w:hAnsi="Arial" w:cs="Arial"/>
        </w:rPr>
        <w:t>d</w:t>
      </w:r>
      <w:r w:rsidRPr="00A15B88">
        <w:rPr>
          <w:rFonts w:ascii="Arial" w:hAnsi="Arial" w:cs="Arial"/>
        </w:rPr>
        <w:t xml:space="preserve">o </w:t>
      </w:r>
      <w:r w:rsidR="003F0BA5">
        <w:rPr>
          <w:rFonts w:ascii="Arial" w:hAnsi="Arial" w:cs="Arial"/>
        </w:rPr>
        <w:t xml:space="preserve">Relatório e Voto Fundamento </w:t>
      </w:r>
      <w:r w:rsidR="00D96917">
        <w:rPr>
          <w:rFonts w:ascii="Arial" w:hAnsi="Arial" w:cs="Arial"/>
        </w:rPr>
        <w:t>a</w:t>
      </w:r>
      <w:r w:rsidR="0014675A" w:rsidRPr="00A15B88">
        <w:rPr>
          <w:rFonts w:ascii="Arial" w:hAnsi="Arial" w:cs="Arial"/>
        </w:rPr>
        <w:t>presentado pel</w:t>
      </w:r>
      <w:r w:rsidR="00220F3F">
        <w:rPr>
          <w:rFonts w:ascii="Arial" w:hAnsi="Arial" w:cs="Arial"/>
        </w:rPr>
        <w:t>o</w:t>
      </w:r>
      <w:r w:rsidR="00DF1660">
        <w:rPr>
          <w:rFonts w:ascii="Arial" w:hAnsi="Arial" w:cs="Arial"/>
        </w:rPr>
        <w:t xml:space="preserve"> </w:t>
      </w:r>
      <w:r w:rsidR="0014675A" w:rsidRPr="00A15B88">
        <w:rPr>
          <w:rFonts w:ascii="Arial" w:hAnsi="Arial" w:cs="Arial"/>
        </w:rPr>
        <w:t>R</w:t>
      </w:r>
      <w:r w:rsidRPr="00A15B88">
        <w:rPr>
          <w:rFonts w:ascii="Arial" w:hAnsi="Arial" w:cs="Arial"/>
        </w:rPr>
        <w:t>elato</w:t>
      </w:r>
      <w:r w:rsidR="00625CF4">
        <w:rPr>
          <w:rFonts w:ascii="Arial" w:hAnsi="Arial" w:cs="Arial"/>
        </w:rPr>
        <w:t>r</w:t>
      </w:r>
      <w:r w:rsidR="00D96917">
        <w:rPr>
          <w:rFonts w:ascii="Arial" w:hAnsi="Arial" w:cs="Arial"/>
        </w:rPr>
        <w:t>,</w:t>
      </w:r>
      <w:r w:rsidR="0014675A" w:rsidRPr="00A15B88">
        <w:rPr>
          <w:rFonts w:ascii="Arial" w:hAnsi="Arial" w:cs="Arial"/>
        </w:rPr>
        <w:t xml:space="preserve"> C</w:t>
      </w:r>
      <w:r w:rsidR="00A82E9A" w:rsidRPr="00A15B88">
        <w:rPr>
          <w:rFonts w:ascii="Arial" w:hAnsi="Arial" w:cs="Arial"/>
        </w:rPr>
        <w:t>onselhei</w:t>
      </w:r>
      <w:r w:rsidR="00625CF4">
        <w:rPr>
          <w:rFonts w:ascii="Arial" w:hAnsi="Arial" w:cs="Arial"/>
        </w:rPr>
        <w:t>r</w:t>
      </w:r>
      <w:r w:rsidR="00220F3F">
        <w:rPr>
          <w:rFonts w:ascii="Arial" w:hAnsi="Arial" w:cs="Arial"/>
        </w:rPr>
        <w:t>o</w:t>
      </w:r>
      <w:r w:rsidR="00CB3973">
        <w:rPr>
          <w:rFonts w:ascii="Arial" w:hAnsi="Arial" w:cs="Arial"/>
        </w:rPr>
        <w:t xml:space="preserve"> </w:t>
      </w:r>
      <w:r w:rsidR="00220F3F">
        <w:rPr>
          <w:rFonts w:ascii="Arial" w:hAnsi="Arial" w:cs="Arial"/>
        </w:rPr>
        <w:t>Everson Martins</w:t>
      </w:r>
      <w:r w:rsidR="0041147A">
        <w:rPr>
          <w:rFonts w:ascii="Arial" w:hAnsi="Arial" w:cs="Arial"/>
        </w:rPr>
        <w:t>,</w:t>
      </w:r>
      <w:r w:rsidR="00D96917">
        <w:rPr>
          <w:rFonts w:ascii="Arial" w:hAnsi="Arial" w:cs="Arial"/>
        </w:rPr>
        <w:t xml:space="preserve"> no sentido de </w:t>
      </w:r>
      <w:r w:rsidR="0041147A">
        <w:rPr>
          <w:rFonts w:ascii="Arial" w:hAnsi="Arial" w:cs="Arial"/>
        </w:rPr>
        <w:t xml:space="preserve">aplicar </w:t>
      </w:r>
      <w:r w:rsidR="00282074">
        <w:rPr>
          <w:rFonts w:ascii="Arial" w:hAnsi="Arial" w:cs="Arial"/>
        </w:rPr>
        <w:t>à</w:t>
      </w:r>
      <w:r w:rsidR="00DF1660">
        <w:rPr>
          <w:rFonts w:ascii="Arial" w:hAnsi="Arial" w:cs="Arial"/>
        </w:rPr>
        <w:t xml:space="preserve"> profissiona</w:t>
      </w:r>
      <w:r w:rsidR="00220F3F">
        <w:rPr>
          <w:rFonts w:ascii="Arial" w:hAnsi="Arial" w:cs="Arial"/>
        </w:rPr>
        <w:t>l</w:t>
      </w:r>
      <w:r w:rsidR="00DF1660">
        <w:rPr>
          <w:rFonts w:ascii="Arial" w:hAnsi="Arial" w:cs="Arial"/>
        </w:rPr>
        <w:t xml:space="preserve"> denunciad</w:t>
      </w:r>
      <w:r w:rsidR="00282074">
        <w:rPr>
          <w:rFonts w:ascii="Arial" w:hAnsi="Arial" w:cs="Arial"/>
        </w:rPr>
        <w:t>a</w:t>
      </w:r>
      <w:r w:rsidR="00DF1660">
        <w:rPr>
          <w:rFonts w:ascii="Arial" w:hAnsi="Arial" w:cs="Arial"/>
        </w:rPr>
        <w:t xml:space="preserve"> a pen</w:t>
      </w:r>
      <w:r w:rsidR="00CB3973">
        <w:rPr>
          <w:rFonts w:ascii="Arial" w:hAnsi="Arial" w:cs="Arial"/>
        </w:rPr>
        <w:t xml:space="preserve">alidade de advertência </w:t>
      </w:r>
      <w:r w:rsidR="00625CF4">
        <w:rPr>
          <w:rFonts w:ascii="Arial" w:hAnsi="Arial" w:cs="Arial"/>
        </w:rPr>
        <w:t>reservada</w:t>
      </w:r>
      <w:r w:rsidR="00DD5D36">
        <w:rPr>
          <w:rFonts w:ascii="Arial" w:hAnsi="Arial" w:cs="Arial"/>
        </w:rPr>
        <w:t>,</w:t>
      </w:r>
      <w:r w:rsidR="00CB3973">
        <w:rPr>
          <w:rFonts w:ascii="Arial" w:hAnsi="Arial" w:cs="Arial"/>
        </w:rPr>
        <w:t xml:space="preserve"> diante da infração prevista no art. 18, </w:t>
      </w:r>
      <w:r w:rsidR="00625CF4">
        <w:rPr>
          <w:rFonts w:ascii="Arial" w:hAnsi="Arial" w:cs="Arial"/>
        </w:rPr>
        <w:t>VI</w:t>
      </w:r>
      <w:r w:rsidR="00CB3973">
        <w:rPr>
          <w:rFonts w:ascii="Arial" w:hAnsi="Arial" w:cs="Arial"/>
        </w:rPr>
        <w:t>, da Lei n. 12.378/2010, e da violação à</w:t>
      </w:r>
      <w:r w:rsidR="00625CF4">
        <w:rPr>
          <w:rFonts w:ascii="Arial" w:hAnsi="Arial" w:cs="Arial"/>
        </w:rPr>
        <w:t xml:space="preserve"> regra 3.2.16 </w:t>
      </w:r>
      <w:r w:rsidR="00CB3973">
        <w:rPr>
          <w:rFonts w:ascii="Arial" w:hAnsi="Arial" w:cs="Arial"/>
        </w:rPr>
        <w:t>do Código de Ética e Disciplina do CAU/BR</w:t>
      </w:r>
      <w:r w:rsidR="00986C49">
        <w:rPr>
          <w:rFonts w:ascii="Arial" w:hAnsi="Arial" w:cs="Arial"/>
        </w:rPr>
        <w:t>;</w:t>
      </w:r>
    </w:p>
    <w:p w:rsidR="00986C49" w:rsidRDefault="00986C49" w:rsidP="00A82E9A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986C49" w:rsidRDefault="00986C49" w:rsidP="00986C4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– </w:t>
      </w:r>
      <w:r w:rsidRPr="00986C49">
        <w:rPr>
          <w:rFonts w:ascii="Arial" w:hAnsi="Arial" w:cs="Arial"/>
        </w:rPr>
        <w:t xml:space="preserve">Encaminhar o referido processo </w:t>
      </w:r>
      <w:r w:rsidR="00D96917">
        <w:rPr>
          <w:rFonts w:ascii="Arial" w:hAnsi="Arial" w:cs="Arial"/>
        </w:rPr>
        <w:t xml:space="preserve">à apreciação e julgamento do </w:t>
      </w:r>
      <w:r w:rsidRPr="00986C49">
        <w:rPr>
          <w:rFonts w:ascii="Arial" w:hAnsi="Arial" w:cs="Arial"/>
        </w:rPr>
        <w:t>Plenário do Conselho de Arquitetura e Urbanismo d</w:t>
      </w:r>
      <w:r>
        <w:rPr>
          <w:rFonts w:ascii="Arial" w:hAnsi="Arial" w:cs="Arial"/>
        </w:rPr>
        <w:t>e Santa Catarina – CAU/SC</w:t>
      </w:r>
      <w:r w:rsidRPr="00986C49">
        <w:rPr>
          <w:rFonts w:ascii="Arial" w:hAnsi="Arial" w:cs="Arial"/>
        </w:rPr>
        <w:t>.</w:t>
      </w:r>
    </w:p>
    <w:p w:rsidR="00986C49" w:rsidRPr="00986C49" w:rsidRDefault="00986C49" w:rsidP="00986C49">
      <w:pPr>
        <w:spacing w:after="0" w:line="240" w:lineRule="auto"/>
        <w:jc w:val="both"/>
        <w:rPr>
          <w:rFonts w:ascii="Arial" w:hAnsi="Arial" w:cs="Arial"/>
        </w:rPr>
      </w:pPr>
    </w:p>
    <w:p w:rsidR="00986C49" w:rsidRPr="00986C49" w:rsidRDefault="00986C49" w:rsidP="00986C49">
      <w:pPr>
        <w:spacing w:after="120"/>
        <w:jc w:val="both"/>
        <w:rPr>
          <w:rFonts w:ascii="Arial" w:hAnsi="Arial" w:cs="Arial"/>
        </w:rPr>
      </w:pPr>
      <w:r w:rsidRPr="00986C49">
        <w:rPr>
          <w:rFonts w:ascii="Arial" w:hAnsi="Arial" w:cs="Arial"/>
        </w:rPr>
        <w:t xml:space="preserve">Com </w:t>
      </w:r>
      <w:r w:rsidRPr="00986C49">
        <w:rPr>
          <w:rFonts w:ascii="Arial" w:hAnsi="Arial" w:cs="Arial"/>
          <w:b/>
        </w:rPr>
        <w:t>03 votos favoráveis</w:t>
      </w:r>
      <w:r w:rsidRPr="00986C49">
        <w:rPr>
          <w:rFonts w:ascii="Arial" w:hAnsi="Arial" w:cs="Arial"/>
        </w:rPr>
        <w:t xml:space="preserve"> dos conselheiros </w:t>
      </w:r>
      <w:r w:rsidR="00CB3973">
        <w:rPr>
          <w:rFonts w:ascii="Arial" w:hAnsi="Arial" w:cs="Arial"/>
        </w:rPr>
        <w:t xml:space="preserve">Rosana Silveira, Everson Martins e Claudia Elisa </w:t>
      </w:r>
      <w:proofErr w:type="spellStart"/>
      <w:r w:rsidR="00CB3973">
        <w:rPr>
          <w:rFonts w:ascii="Arial" w:hAnsi="Arial" w:cs="Arial"/>
        </w:rPr>
        <w:t>Poletto</w:t>
      </w:r>
      <w:proofErr w:type="spellEnd"/>
      <w:r w:rsidR="00CB3973">
        <w:rPr>
          <w:rFonts w:ascii="Arial" w:hAnsi="Arial" w:cs="Arial"/>
        </w:rPr>
        <w:t>.</w:t>
      </w:r>
    </w:p>
    <w:p w:rsidR="00986C49" w:rsidRPr="00A15B88" w:rsidRDefault="00986C49" w:rsidP="00A82E9A">
      <w:pPr>
        <w:spacing w:after="0" w:line="240" w:lineRule="auto"/>
        <w:jc w:val="both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  <w:r w:rsidRPr="00A15B88">
        <w:rPr>
          <w:rFonts w:ascii="Arial" w:hAnsi="Arial" w:cs="Arial"/>
        </w:rPr>
        <w:tab/>
      </w: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  <w:r w:rsidRPr="00A15B88">
        <w:rPr>
          <w:rFonts w:ascii="Arial" w:hAnsi="Arial" w:cs="Arial"/>
        </w:rPr>
        <w:t>Florianópolis</w:t>
      </w:r>
      <w:r w:rsidR="003F0BA5">
        <w:rPr>
          <w:rFonts w:ascii="Arial" w:hAnsi="Arial" w:cs="Arial"/>
        </w:rPr>
        <w:t>/SC</w:t>
      </w:r>
      <w:r w:rsidR="00D96917">
        <w:rPr>
          <w:rFonts w:ascii="Arial" w:hAnsi="Arial" w:cs="Arial"/>
        </w:rPr>
        <w:t xml:space="preserve">, </w:t>
      </w:r>
      <w:r w:rsidR="00CB3973">
        <w:rPr>
          <w:rFonts w:ascii="Arial" w:hAnsi="Arial" w:cs="Arial"/>
        </w:rPr>
        <w:t>2</w:t>
      </w:r>
      <w:r w:rsidR="00625CF4">
        <w:rPr>
          <w:rFonts w:ascii="Arial" w:hAnsi="Arial" w:cs="Arial"/>
        </w:rPr>
        <w:t>6 de março</w:t>
      </w:r>
      <w:r w:rsidR="00CB3973">
        <w:rPr>
          <w:rFonts w:ascii="Arial" w:hAnsi="Arial" w:cs="Arial"/>
        </w:rPr>
        <w:t xml:space="preserve"> de 2019.</w:t>
      </w: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5B6E10" w:rsidRPr="00D601F3" w:rsidRDefault="005B6E10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  <w:t xml:space="preserve">                           __</w:t>
      </w:r>
      <w:r w:rsidRPr="00D601F3">
        <w:rPr>
          <w:rFonts w:ascii="Arial" w:hAnsi="Arial" w:cs="Arial"/>
          <w:b/>
        </w:rPr>
        <w:t>________________________________________</w:t>
      </w:r>
      <w:r>
        <w:rPr>
          <w:rFonts w:ascii="Arial" w:hAnsi="Arial" w:cs="Arial"/>
          <w:b/>
        </w:rPr>
        <w:t>_</w:t>
      </w:r>
      <w:r w:rsidRPr="00D601F3">
        <w:rPr>
          <w:rFonts w:ascii="Arial" w:hAnsi="Arial" w:cs="Arial"/>
          <w:b/>
        </w:rPr>
        <w:t xml:space="preserve">       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  <w:r w:rsidRPr="00D601F3">
        <w:rPr>
          <w:rFonts w:ascii="Arial" w:hAnsi="Arial" w:cs="Arial"/>
        </w:rPr>
        <w:t>Coordenador</w:t>
      </w:r>
      <w:r>
        <w:rPr>
          <w:rFonts w:ascii="Arial" w:hAnsi="Arial" w:cs="Arial"/>
        </w:rPr>
        <w:t>a</w:t>
      </w:r>
      <w:r w:rsidRPr="00D601F3">
        <w:rPr>
          <w:rFonts w:ascii="Arial" w:hAnsi="Arial" w:cs="Arial"/>
        </w:rPr>
        <w:t xml:space="preserve">   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  <w:r w:rsidRPr="00D601F3">
        <w:rPr>
          <w:rFonts w:ascii="Arial" w:hAnsi="Arial" w:cs="Arial"/>
        </w:rPr>
        <w:t xml:space="preserve">    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CLAUDIA ELISA POLETTO          </w:t>
      </w:r>
      <w:r w:rsidRPr="00D601F3">
        <w:rPr>
          <w:rFonts w:ascii="Arial" w:hAnsi="Arial" w:cs="Arial"/>
          <w:b/>
        </w:rPr>
        <w:t xml:space="preserve">      ___________________________________________</w:t>
      </w:r>
    </w:p>
    <w:p w:rsidR="005B6E10" w:rsidRDefault="005B6E10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Coordenadora Adjunta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</w:p>
    <w:p w:rsidR="005B6E10" w:rsidRPr="00D601F3" w:rsidRDefault="005B6E10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EVERSON MARTINS                          </w:t>
      </w:r>
      <w:r w:rsidRPr="00D601F3">
        <w:rPr>
          <w:rFonts w:ascii="Arial" w:hAnsi="Arial" w:cs="Arial"/>
          <w:b/>
        </w:rPr>
        <w:t xml:space="preserve"> ___________________________________________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5B6E10" w:rsidRPr="00D601F3" w:rsidRDefault="005B6E10" w:rsidP="005B6E10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5B6E10">
      <w:pPr>
        <w:spacing w:after="0" w:line="240" w:lineRule="auto"/>
        <w:rPr>
          <w:rFonts w:ascii="Arial" w:hAnsi="Arial" w:cs="Arial"/>
        </w:rPr>
      </w:pPr>
    </w:p>
    <w:sectPr w:rsidR="007A1980" w:rsidRPr="00D601F3" w:rsidSect="0074184B">
      <w:headerReference w:type="default" r:id="rId7"/>
      <w:footerReference w:type="even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074" w:rsidRDefault="00282074" w:rsidP="00480328">
      <w:pPr>
        <w:spacing w:after="0" w:line="240" w:lineRule="auto"/>
      </w:pPr>
      <w:r>
        <w:separator/>
      </w:r>
    </w:p>
  </w:endnote>
  <w:endnote w:type="continuationSeparator" w:id="0">
    <w:p w:rsidR="00282074" w:rsidRDefault="00282074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Rodap"/>
    </w:pP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-379730</wp:posOffset>
          </wp:positionH>
          <wp:positionV relativeFrom="paragraph">
            <wp:posOffset>122555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074" w:rsidRDefault="00282074" w:rsidP="00480328">
      <w:pPr>
        <w:spacing w:after="0" w:line="240" w:lineRule="auto"/>
      </w:pPr>
      <w:r>
        <w:separator/>
      </w:r>
    </w:p>
  </w:footnote>
  <w:footnote w:type="continuationSeparator" w:id="0">
    <w:p w:rsidR="00282074" w:rsidRDefault="00282074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0004A"/>
    <w:rsid w:val="000225FC"/>
    <w:rsid w:val="0009189A"/>
    <w:rsid w:val="000C3BEA"/>
    <w:rsid w:val="000D6C44"/>
    <w:rsid w:val="000E6DF2"/>
    <w:rsid w:val="000F4132"/>
    <w:rsid w:val="000F559C"/>
    <w:rsid w:val="00101119"/>
    <w:rsid w:val="0013602C"/>
    <w:rsid w:val="00143CB8"/>
    <w:rsid w:val="0014675A"/>
    <w:rsid w:val="00175D33"/>
    <w:rsid w:val="0018208A"/>
    <w:rsid w:val="001848AD"/>
    <w:rsid w:val="00220F3F"/>
    <w:rsid w:val="00224F00"/>
    <w:rsid w:val="0024303B"/>
    <w:rsid w:val="00253E87"/>
    <w:rsid w:val="00282074"/>
    <w:rsid w:val="002850B8"/>
    <w:rsid w:val="002F7061"/>
    <w:rsid w:val="0031472A"/>
    <w:rsid w:val="00340BA0"/>
    <w:rsid w:val="003B4522"/>
    <w:rsid w:val="003C6498"/>
    <w:rsid w:val="003F0BA5"/>
    <w:rsid w:val="0041147A"/>
    <w:rsid w:val="00413D11"/>
    <w:rsid w:val="00425319"/>
    <w:rsid w:val="00480328"/>
    <w:rsid w:val="004E6141"/>
    <w:rsid w:val="004F1838"/>
    <w:rsid w:val="00510668"/>
    <w:rsid w:val="00561A66"/>
    <w:rsid w:val="005921A8"/>
    <w:rsid w:val="005A248F"/>
    <w:rsid w:val="005A580C"/>
    <w:rsid w:val="005B6E10"/>
    <w:rsid w:val="005F4DCE"/>
    <w:rsid w:val="0061735F"/>
    <w:rsid w:val="00625CF4"/>
    <w:rsid w:val="006720A8"/>
    <w:rsid w:val="00684248"/>
    <w:rsid w:val="006B053D"/>
    <w:rsid w:val="006D14AE"/>
    <w:rsid w:val="006E468D"/>
    <w:rsid w:val="00707180"/>
    <w:rsid w:val="00735565"/>
    <w:rsid w:val="0074184B"/>
    <w:rsid w:val="00754C3B"/>
    <w:rsid w:val="00787D9B"/>
    <w:rsid w:val="007A1980"/>
    <w:rsid w:val="007B14D6"/>
    <w:rsid w:val="007C7D6D"/>
    <w:rsid w:val="007D1C8F"/>
    <w:rsid w:val="00813EA6"/>
    <w:rsid w:val="00867C2C"/>
    <w:rsid w:val="008D1131"/>
    <w:rsid w:val="00921E9D"/>
    <w:rsid w:val="00952B80"/>
    <w:rsid w:val="009716F1"/>
    <w:rsid w:val="00986C49"/>
    <w:rsid w:val="00991C98"/>
    <w:rsid w:val="009C1C68"/>
    <w:rsid w:val="009C3CAD"/>
    <w:rsid w:val="009E69E0"/>
    <w:rsid w:val="00A15573"/>
    <w:rsid w:val="00A15B88"/>
    <w:rsid w:val="00A82E9A"/>
    <w:rsid w:val="00AB6F3B"/>
    <w:rsid w:val="00AB78AE"/>
    <w:rsid w:val="00AD5412"/>
    <w:rsid w:val="00B01E2D"/>
    <w:rsid w:val="00B473C6"/>
    <w:rsid w:val="00B52506"/>
    <w:rsid w:val="00B53C7C"/>
    <w:rsid w:val="00B65A3C"/>
    <w:rsid w:val="00BF546C"/>
    <w:rsid w:val="00C13A64"/>
    <w:rsid w:val="00C278E8"/>
    <w:rsid w:val="00C27E1C"/>
    <w:rsid w:val="00C54BA2"/>
    <w:rsid w:val="00C66805"/>
    <w:rsid w:val="00C75F76"/>
    <w:rsid w:val="00C87133"/>
    <w:rsid w:val="00C930D5"/>
    <w:rsid w:val="00CA6BED"/>
    <w:rsid w:val="00CB3973"/>
    <w:rsid w:val="00CF79C9"/>
    <w:rsid w:val="00D10BF3"/>
    <w:rsid w:val="00D20319"/>
    <w:rsid w:val="00D365A4"/>
    <w:rsid w:val="00D513E3"/>
    <w:rsid w:val="00D601F3"/>
    <w:rsid w:val="00D7121D"/>
    <w:rsid w:val="00D96917"/>
    <w:rsid w:val="00DB1029"/>
    <w:rsid w:val="00DC52CA"/>
    <w:rsid w:val="00DD5D36"/>
    <w:rsid w:val="00DD66AF"/>
    <w:rsid w:val="00DF1660"/>
    <w:rsid w:val="00E24E98"/>
    <w:rsid w:val="00E27DD8"/>
    <w:rsid w:val="00E761A5"/>
    <w:rsid w:val="00E83ECE"/>
    <w:rsid w:val="00EF2B6C"/>
    <w:rsid w:val="00F422E5"/>
    <w:rsid w:val="00F63F01"/>
    <w:rsid w:val="00F86DFD"/>
    <w:rsid w:val="00FA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2797B3"/>
  <w15:chartTrackingRefBased/>
  <w15:docId w15:val="{4D1143FC-B60E-4A72-8CF2-378F0E22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D20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0DF9E-DE90-4CF9-BE1B-B6A917748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Souza de Borba</dc:creator>
  <cp:keywords/>
  <cp:lastModifiedBy>Isabela Souza de Borba</cp:lastModifiedBy>
  <cp:revision>1</cp:revision>
  <cp:lastPrinted>2019-03-25T13:48:00Z</cp:lastPrinted>
  <dcterms:created xsi:type="dcterms:W3CDTF">2019-03-25T14:00:00Z</dcterms:created>
  <dcterms:modified xsi:type="dcterms:W3CDTF">2019-03-25T14:01:00Z</dcterms:modified>
</cp:coreProperties>
</file>