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7528C5" w:rsidTr="00573AEA">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337804" w:rsidRDefault="00761373" w:rsidP="00337804">
            <w:pPr>
              <w:rPr>
                <w:rFonts w:ascii="Arial" w:hAnsi="Arial" w:cs="Arial"/>
                <w:color w:val="000000"/>
                <w:sz w:val="20"/>
                <w:szCs w:val="20"/>
                <w:lang w:eastAsia="pt-BR"/>
              </w:rPr>
            </w:pPr>
            <w:r w:rsidRPr="00761373">
              <w:rPr>
                <w:rFonts w:ascii="Arial" w:hAnsi="Arial" w:cs="Arial"/>
                <w:color w:val="000000"/>
                <w:sz w:val="20"/>
                <w:szCs w:val="20"/>
                <w:lang w:eastAsia="pt-BR"/>
              </w:rPr>
              <w:t>1010121/2019,1012642/2019,1014129/2019,1014457/2019, 1015250/2019, 1015473/2019, 1018079/2019, 1018217/2019, 1018443/2019, 1018465/2019, 1018536/2019, 1019014/2019, 1019065/2019, 1019550/2019, 1019580/2019, 1020313/2019, 1020579/2019, 1021220/2019, 1021467/2019</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E71EA1" w:rsidP="00D06ABD">
            <w:pPr>
              <w:rPr>
                <w:rFonts w:ascii="Arial" w:eastAsia="Times New Roman" w:hAnsi="Arial" w:cs="Arial"/>
                <w:color w:val="000000"/>
                <w:lang w:eastAsia="pt-BR"/>
              </w:rPr>
            </w:pPr>
            <w:r w:rsidRPr="007528C5">
              <w:rPr>
                <w:rFonts w:ascii="Arial" w:hAnsi="Arial" w:cs="Arial"/>
              </w:rPr>
              <w:t>GERTEC</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BE5F44" w:rsidP="00761373">
            <w:pPr>
              <w:rPr>
                <w:rFonts w:ascii="Arial" w:hAnsi="Arial" w:cs="Arial"/>
              </w:rPr>
            </w:pPr>
            <w:r w:rsidRPr="007528C5">
              <w:rPr>
                <w:rFonts w:ascii="Arial" w:hAnsi="Arial" w:cs="Arial"/>
              </w:rPr>
              <w:t xml:space="preserve">Homologação de </w:t>
            </w:r>
            <w:r w:rsidR="00761373">
              <w:rPr>
                <w:rFonts w:ascii="Arial" w:hAnsi="Arial" w:cs="Arial"/>
                <w:b/>
              </w:rPr>
              <w:t>19</w:t>
            </w:r>
            <w:r w:rsidR="007F440D">
              <w:rPr>
                <w:rFonts w:ascii="Arial" w:hAnsi="Arial" w:cs="Arial"/>
                <w:b/>
              </w:rPr>
              <w:t xml:space="preserve"> </w:t>
            </w:r>
            <w:r w:rsidRPr="007528C5">
              <w:rPr>
                <w:rFonts w:ascii="Arial" w:hAnsi="Arial" w:cs="Arial"/>
              </w:rPr>
              <w:t>Registros</w:t>
            </w:r>
            <w:r w:rsidR="00E71EA1" w:rsidRPr="007528C5">
              <w:rPr>
                <w:rFonts w:ascii="Arial" w:hAnsi="Arial" w:cs="Arial"/>
              </w:rPr>
              <w:t xml:space="preserve"> Profissionais em caráter DEFINITIVO</w:t>
            </w:r>
            <w:r w:rsidR="00AF6D81" w:rsidRPr="007528C5">
              <w:rPr>
                <w:rFonts w:ascii="Arial" w:hAnsi="Arial" w:cs="Arial"/>
              </w:rPr>
              <w:t>.</w:t>
            </w:r>
          </w:p>
        </w:tc>
      </w:tr>
      <w:tr w:rsidR="00E14245" w:rsidRPr="007528C5" w:rsidTr="00D06ABD">
        <w:trPr>
          <w:trHeight w:val="120"/>
        </w:trPr>
        <w:tc>
          <w:tcPr>
            <w:tcW w:w="1730"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lang w:eastAsia="pt-BR"/>
              </w:rPr>
            </w:pPr>
          </w:p>
        </w:tc>
      </w:tr>
      <w:tr w:rsidR="00E14245" w:rsidRPr="007528C5"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7528C5" w:rsidRDefault="000B2658" w:rsidP="003F1EE1">
            <w:pPr>
              <w:jc w:val="center"/>
              <w:rPr>
                <w:rFonts w:ascii="Arial" w:eastAsia="Times New Roman" w:hAnsi="Arial" w:cs="Arial"/>
                <w:b/>
                <w:color w:val="000000"/>
                <w:lang w:eastAsia="pt-BR"/>
              </w:rPr>
            </w:pPr>
            <w:r w:rsidRPr="007528C5">
              <w:rPr>
                <w:rFonts w:ascii="Arial" w:eastAsia="Times New Roman" w:hAnsi="Arial" w:cs="Arial"/>
                <w:b/>
                <w:color w:val="000000"/>
                <w:lang w:eastAsia="pt-BR"/>
              </w:rPr>
              <w:t xml:space="preserve">DELIBERAÇÃO Nº </w:t>
            </w:r>
            <w:r w:rsidR="003F1EE1">
              <w:rPr>
                <w:rFonts w:ascii="Arial" w:eastAsia="Times New Roman" w:hAnsi="Arial" w:cs="Arial"/>
                <w:b/>
                <w:color w:val="000000"/>
                <w:lang w:eastAsia="pt-BR"/>
              </w:rPr>
              <w:t>98</w:t>
            </w:r>
            <w:r w:rsidR="005A785D" w:rsidRPr="007528C5">
              <w:rPr>
                <w:rFonts w:ascii="Arial" w:eastAsia="Times New Roman" w:hAnsi="Arial" w:cs="Arial"/>
                <w:b/>
                <w:color w:val="000000"/>
                <w:lang w:eastAsia="pt-BR"/>
              </w:rPr>
              <w:t>/2019</w:t>
            </w:r>
            <w:r w:rsidR="00E14245" w:rsidRPr="007528C5">
              <w:rPr>
                <w:rFonts w:ascii="Arial" w:eastAsia="Times New Roman" w:hAnsi="Arial" w:cs="Arial"/>
                <w:b/>
                <w:color w:val="000000"/>
                <w:lang w:eastAsia="pt-BR"/>
              </w:rPr>
              <w:t xml:space="preserve"> – </w:t>
            </w:r>
            <w:r w:rsidR="0084466D" w:rsidRPr="007528C5">
              <w:rPr>
                <w:rFonts w:ascii="Arial" w:eastAsia="Times New Roman" w:hAnsi="Arial" w:cs="Arial"/>
                <w:b/>
                <w:color w:val="000000"/>
                <w:lang w:eastAsia="pt-BR"/>
              </w:rPr>
              <w:t>CEF</w:t>
            </w:r>
            <w:r w:rsidR="00E14245" w:rsidRPr="007528C5">
              <w:rPr>
                <w:rFonts w:ascii="Arial" w:eastAsia="Times New Roman" w:hAnsi="Arial" w:cs="Arial"/>
                <w:b/>
                <w:color w:val="000000"/>
                <w:lang w:eastAsia="pt-BR"/>
              </w:rPr>
              <w:t>-CAU/SC</w:t>
            </w:r>
          </w:p>
        </w:tc>
      </w:tr>
    </w:tbl>
    <w:p w:rsidR="00D334AD" w:rsidRPr="000E3247" w:rsidRDefault="00D334AD"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A COMISSÃO DE ENSINO E FORMAÇÃO – CEF-CAU/SC, reunida ordinariamente na Sede</w:t>
      </w:r>
      <w:r w:rsidRPr="007528C5">
        <w:rPr>
          <w:rFonts w:ascii="Arial" w:eastAsia="Times New Roman" w:hAnsi="Arial" w:cs="Arial"/>
          <w:lang w:eastAsia="pt-BR"/>
        </w:rPr>
        <w:t xml:space="preserve"> do CAU/SC, situada na Avenida Prefeito Osmar Cunha, 260, 6º andar, Centro, Florianópolis/SC, no dia </w:t>
      </w:r>
      <w:r w:rsidR="00761373">
        <w:rPr>
          <w:rFonts w:ascii="Arial" w:eastAsia="Times New Roman" w:hAnsi="Arial" w:cs="Arial"/>
          <w:lang w:eastAsia="pt-BR"/>
        </w:rPr>
        <w:t>09</w:t>
      </w:r>
      <w:r w:rsidR="000E3247">
        <w:rPr>
          <w:rFonts w:ascii="Arial" w:eastAsia="Times New Roman" w:hAnsi="Arial" w:cs="Arial"/>
          <w:lang w:eastAsia="pt-BR"/>
        </w:rPr>
        <w:t xml:space="preserve"> de </w:t>
      </w:r>
      <w:r w:rsidR="00761373">
        <w:rPr>
          <w:rFonts w:ascii="Arial" w:eastAsia="Times New Roman" w:hAnsi="Arial" w:cs="Arial"/>
          <w:lang w:eastAsia="pt-BR"/>
        </w:rPr>
        <w:t>dezembro</w:t>
      </w:r>
      <w:r w:rsidR="005D31B1" w:rsidRPr="007528C5">
        <w:rPr>
          <w:rFonts w:ascii="Arial" w:eastAsia="Times New Roman" w:hAnsi="Arial" w:cs="Arial"/>
          <w:lang w:eastAsia="pt-BR"/>
        </w:rPr>
        <w:t xml:space="preserve"> </w:t>
      </w:r>
      <w:r w:rsidR="000E3247">
        <w:rPr>
          <w:rFonts w:ascii="Arial" w:eastAsia="Times New Roman" w:hAnsi="Arial" w:cs="Arial"/>
          <w:lang w:eastAsia="pt-BR"/>
        </w:rPr>
        <w:t xml:space="preserve">de </w:t>
      </w:r>
      <w:r w:rsidR="00CF5FB6" w:rsidRPr="007528C5">
        <w:rPr>
          <w:rFonts w:ascii="Arial" w:eastAsia="Times New Roman" w:hAnsi="Arial" w:cs="Arial"/>
          <w:lang w:eastAsia="pt-BR"/>
        </w:rPr>
        <w:t>2019</w:t>
      </w:r>
      <w:r w:rsidRPr="007528C5">
        <w:rPr>
          <w:rFonts w:ascii="Arial" w:eastAsia="Times New Roman" w:hAnsi="Arial" w:cs="Arial"/>
          <w:lang w:eastAsia="pt-BR"/>
        </w:rPr>
        <w:t xml:space="preserve">, </w:t>
      </w:r>
      <w:r w:rsidRPr="007528C5">
        <w:rPr>
          <w:rFonts w:ascii="Arial" w:eastAsia="Times New Roman" w:hAnsi="Arial" w:cs="Arial"/>
          <w:b/>
          <w:u w:val="single"/>
          <w:lang w:eastAsia="pt-BR"/>
        </w:rPr>
        <w:t>no uso das competências</w:t>
      </w:r>
      <w:r w:rsidRPr="007528C5">
        <w:rPr>
          <w:rFonts w:ascii="Arial" w:eastAsia="Times New Roman" w:hAnsi="Arial" w:cs="Arial"/>
          <w:lang w:eastAsia="pt-BR"/>
        </w:rPr>
        <w:t xml:space="preserve"> que lhe conferem os artigos 91 e 93 do Regi</w:t>
      </w:r>
      <w:bookmarkStart w:id="0" w:name="_GoBack"/>
      <w:bookmarkEnd w:id="0"/>
      <w:r w:rsidRPr="007528C5">
        <w:rPr>
          <w:rFonts w:ascii="Arial" w:eastAsia="Times New Roman" w:hAnsi="Arial" w:cs="Arial"/>
          <w:lang w:eastAsia="pt-BR"/>
        </w:rPr>
        <w:t xml:space="preserve">mento Interno do CAU/SC, </w:t>
      </w:r>
      <w:r w:rsidRPr="007528C5">
        <w:rPr>
          <w:rFonts w:ascii="Arial" w:hAnsi="Arial" w:cs="Arial"/>
        </w:rPr>
        <w:t>após análise do assunto em epígrafe, e</w:t>
      </w:r>
    </w:p>
    <w:p w:rsidR="00E71EA1" w:rsidRPr="000E3247" w:rsidRDefault="00E71EA1"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Considerando a Resolução n°18 do CAU/BR e as alterações dadas pelas Resoluções n°32, n°83, n°85, n°121, n°132;</w:t>
      </w:r>
    </w:p>
    <w:p w:rsidR="00E71EA1" w:rsidRPr="002A55CB" w:rsidRDefault="00E71EA1" w:rsidP="00E71EA1">
      <w:pPr>
        <w:jc w:val="both"/>
        <w:rPr>
          <w:rFonts w:ascii="Arial" w:hAnsi="Arial" w:cs="Arial"/>
          <w:sz w:val="14"/>
          <w:szCs w:val="14"/>
        </w:rPr>
      </w:pPr>
    </w:p>
    <w:p w:rsidR="00E71EA1" w:rsidRPr="007528C5" w:rsidRDefault="00E71EA1" w:rsidP="00E71EA1">
      <w:pPr>
        <w:jc w:val="both"/>
        <w:rPr>
          <w:rFonts w:ascii="Arial" w:hAnsi="Arial" w:cs="Arial"/>
        </w:rPr>
      </w:pPr>
      <w:r w:rsidRPr="007528C5">
        <w:rPr>
          <w:rFonts w:ascii="Arial" w:hAnsi="Arial" w:cs="Arial"/>
        </w:rPr>
        <w:t>Considerando que os pedidos de registro profissional abaixo listados foram previamente aprovados e fornecidos pela Gerência Técnica do CAU/SC.</w:t>
      </w:r>
    </w:p>
    <w:p w:rsidR="00E71EA1" w:rsidRPr="000E3247" w:rsidRDefault="00E71EA1" w:rsidP="00E71EA1">
      <w:pPr>
        <w:jc w:val="both"/>
        <w:rPr>
          <w:rFonts w:ascii="Arial" w:hAnsi="Arial" w:cs="Arial"/>
          <w:sz w:val="12"/>
          <w:szCs w:val="12"/>
        </w:rPr>
      </w:pPr>
    </w:p>
    <w:p w:rsidR="00E71EA1" w:rsidRPr="007528C5" w:rsidRDefault="00E71EA1" w:rsidP="00E71EA1">
      <w:pPr>
        <w:jc w:val="both"/>
        <w:rPr>
          <w:rFonts w:ascii="Arial" w:hAnsi="Arial" w:cs="Arial"/>
        </w:rPr>
      </w:pPr>
      <w:r w:rsidRPr="007528C5">
        <w:rPr>
          <w:rFonts w:ascii="Arial" w:hAnsi="Arial" w:cs="Arial"/>
        </w:rPr>
        <w:t xml:space="preserve">Considerando que todas as deliberações de comissão devem ser encaminhadas à Presidência do CAU/SC, para verificação e encaminhamentos, conforme Regimento Interno do CAU/SC. </w:t>
      </w:r>
    </w:p>
    <w:p w:rsidR="002A55CB" w:rsidRPr="000E3247" w:rsidRDefault="002A55CB" w:rsidP="00E71EA1">
      <w:pPr>
        <w:jc w:val="both"/>
        <w:rPr>
          <w:rFonts w:ascii="Arial" w:hAnsi="Arial" w:cs="Arial"/>
          <w:sz w:val="12"/>
          <w:szCs w:val="12"/>
        </w:rPr>
      </w:pPr>
    </w:p>
    <w:p w:rsidR="00F35EFD" w:rsidRPr="007528C5" w:rsidRDefault="00E14245" w:rsidP="00F35EFD">
      <w:pPr>
        <w:jc w:val="both"/>
        <w:rPr>
          <w:rFonts w:ascii="Arial" w:hAnsi="Arial" w:cs="Arial"/>
          <w:b/>
        </w:rPr>
      </w:pPr>
      <w:r w:rsidRPr="007528C5">
        <w:rPr>
          <w:rFonts w:ascii="Arial" w:hAnsi="Arial" w:cs="Arial"/>
          <w:b/>
        </w:rPr>
        <w:t xml:space="preserve">DELIBERA: </w:t>
      </w:r>
    </w:p>
    <w:p w:rsidR="00DA3A79" w:rsidRPr="002A55CB" w:rsidRDefault="00DA3A79" w:rsidP="00F35EFD">
      <w:pPr>
        <w:jc w:val="both"/>
        <w:rPr>
          <w:rFonts w:ascii="Arial" w:hAnsi="Arial" w:cs="Arial"/>
          <w:b/>
          <w:sz w:val="12"/>
          <w:szCs w:val="12"/>
        </w:rPr>
      </w:pPr>
    </w:p>
    <w:p w:rsidR="00573AEA" w:rsidRDefault="00E71EA1" w:rsidP="00DA3A79">
      <w:pPr>
        <w:jc w:val="both"/>
        <w:rPr>
          <w:rFonts w:ascii="Arial" w:hAnsi="Arial" w:cs="Arial"/>
          <w:sz w:val="19"/>
          <w:szCs w:val="19"/>
        </w:rPr>
      </w:pPr>
      <w:r w:rsidRPr="007528C5">
        <w:rPr>
          <w:rFonts w:ascii="Arial" w:hAnsi="Arial" w:cs="Arial"/>
        </w:rPr>
        <w:t>1 – Homologar o registro em caráter DEFINITIVO dos profissionais</w:t>
      </w:r>
      <w:r w:rsidR="00FE25A1" w:rsidRPr="007528C5">
        <w:rPr>
          <w:rFonts w:ascii="Arial" w:hAnsi="Arial" w:cs="Arial"/>
        </w:rPr>
        <w:t>:</w:t>
      </w:r>
      <w:r w:rsidR="004E72A9" w:rsidRPr="007528C5">
        <w:rPr>
          <w:rFonts w:ascii="Arial" w:hAnsi="Arial" w:cs="Arial"/>
        </w:rPr>
        <w:t xml:space="preserve"> </w:t>
      </w:r>
      <w:r w:rsidR="00761373" w:rsidRPr="00761373">
        <w:rPr>
          <w:rFonts w:ascii="Arial" w:hAnsi="Arial" w:cs="Arial"/>
          <w:sz w:val="19"/>
          <w:szCs w:val="19"/>
        </w:rPr>
        <w:t>ANA FLAVIA PAVESI, ARIANE CRISTHINI MIRA, CLEUSA MARIA SCHNEIDER, ÉRIKA EVARISTO FERNANDES, FERNANDA BAUMER WOLF,FERNANDA BITTENCOURT, GIANI OLINDA DA SILVA, GUILHERME BERNARDO BOGO, GUSTAVO MAFRA DE MELO, INGRID JAQUELINE SCHRAMP BAUMGARTEN, JULIA QUADRO DEMÉTRIO, LEANDRO JOSÉ SOUZA FAQUETI, LILIANA ESTEVES MORAIS, LUCAS DA SILVA LEMOS, MAIARA TAIS WERMEIER, MARIA FERNANDA SANT'ANNA MARTINS, MAYARA KRUGER PEREIRA, TAINE NARDELLI ROSSETTI</w:t>
      </w:r>
      <w:r w:rsidR="00761373">
        <w:rPr>
          <w:rFonts w:ascii="Arial" w:hAnsi="Arial" w:cs="Arial"/>
          <w:sz w:val="19"/>
          <w:szCs w:val="19"/>
        </w:rPr>
        <w:t xml:space="preserve"> e</w:t>
      </w:r>
      <w:r w:rsidR="00761373" w:rsidRPr="00761373">
        <w:rPr>
          <w:rFonts w:ascii="Arial" w:hAnsi="Arial" w:cs="Arial"/>
          <w:sz w:val="19"/>
          <w:szCs w:val="19"/>
        </w:rPr>
        <w:t xml:space="preserve"> THAYS ELAINE TESTONI</w:t>
      </w:r>
      <w:r w:rsidR="003F1EE1">
        <w:rPr>
          <w:rFonts w:ascii="Arial" w:hAnsi="Arial" w:cs="Arial"/>
          <w:sz w:val="19"/>
          <w:szCs w:val="19"/>
        </w:rPr>
        <w:t>.</w:t>
      </w:r>
    </w:p>
    <w:p w:rsidR="003F1EE1" w:rsidRPr="007F440D" w:rsidRDefault="003F1EE1" w:rsidP="00DA3A79">
      <w:pPr>
        <w:jc w:val="both"/>
        <w:rPr>
          <w:rFonts w:ascii="Arial" w:hAnsi="Arial" w:cs="Arial"/>
          <w:sz w:val="19"/>
          <w:szCs w:val="19"/>
        </w:rPr>
      </w:pPr>
    </w:p>
    <w:p w:rsidR="00E71EA1" w:rsidRPr="00F772CA" w:rsidRDefault="00E71EA1" w:rsidP="00F35EFD">
      <w:pPr>
        <w:jc w:val="both"/>
        <w:rPr>
          <w:rFonts w:ascii="Arial" w:hAnsi="Arial" w:cs="Arial"/>
          <w:sz w:val="12"/>
          <w:szCs w:val="12"/>
        </w:rPr>
      </w:pPr>
    </w:p>
    <w:p w:rsidR="002958B5" w:rsidRPr="007528C5" w:rsidRDefault="002958B5" w:rsidP="002958B5">
      <w:pPr>
        <w:jc w:val="both"/>
        <w:rPr>
          <w:rFonts w:ascii="Arial" w:hAnsi="Arial" w:cs="Arial"/>
        </w:rPr>
      </w:pPr>
      <w:r w:rsidRPr="007528C5">
        <w:rPr>
          <w:rFonts w:ascii="Arial" w:hAnsi="Arial" w:cs="Arial"/>
        </w:rPr>
        <w:t>2 - Encaminhar esta deliberação à Presidência do CAU/SC para providências cabíveis.</w:t>
      </w:r>
    </w:p>
    <w:p w:rsidR="00F35EFD" w:rsidRPr="002A55CB" w:rsidRDefault="00F35EFD" w:rsidP="00F35EFD">
      <w:pPr>
        <w:jc w:val="both"/>
        <w:rPr>
          <w:rFonts w:ascii="Arial" w:hAnsi="Arial" w:cs="Arial"/>
          <w:sz w:val="12"/>
          <w:szCs w:val="12"/>
        </w:rPr>
      </w:pPr>
    </w:p>
    <w:p w:rsidR="004307EA" w:rsidRDefault="00811FC7" w:rsidP="00811FC7">
      <w:pPr>
        <w:jc w:val="both"/>
        <w:rPr>
          <w:rFonts w:ascii="Arial" w:hAnsi="Arial" w:cs="Arial"/>
        </w:rPr>
      </w:pPr>
      <w:r w:rsidRPr="007528C5">
        <w:rPr>
          <w:rFonts w:ascii="Arial" w:hAnsi="Arial" w:cs="Arial"/>
        </w:rPr>
        <w:t xml:space="preserve">Com </w:t>
      </w:r>
      <w:r w:rsidR="003F1EE1">
        <w:rPr>
          <w:rFonts w:ascii="Arial" w:hAnsi="Arial" w:cs="Arial"/>
        </w:rPr>
        <w:t>2</w:t>
      </w:r>
      <w:r w:rsidRPr="007528C5">
        <w:rPr>
          <w:rFonts w:ascii="Arial" w:hAnsi="Arial" w:cs="Arial"/>
        </w:rPr>
        <w:t xml:space="preserve"> votos favoráveis dos conselheiros Gabriela Morais Pereira</w:t>
      </w:r>
      <w:r w:rsidR="003F1EE1">
        <w:rPr>
          <w:rFonts w:ascii="Arial" w:hAnsi="Arial" w:cs="Arial"/>
        </w:rPr>
        <w:t xml:space="preserve"> e Jaqueline Andrade.</w:t>
      </w:r>
    </w:p>
    <w:p w:rsidR="003F1EE1" w:rsidRPr="000E3247" w:rsidRDefault="003F1EE1" w:rsidP="00811FC7">
      <w:pPr>
        <w:jc w:val="both"/>
        <w:rPr>
          <w:rFonts w:ascii="Arial" w:hAnsi="Arial" w:cs="Arial"/>
          <w:sz w:val="12"/>
          <w:szCs w:val="12"/>
        </w:rPr>
      </w:pPr>
    </w:p>
    <w:p w:rsidR="00811FC7" w:rsidRPr="007528C5" w:rsidRDefault="00811FC7" w:rsidP="007528C5">
      <w:pPr>
        <w:jc w:val="right"/>
        <w:rPr>
          <w:rFonts w:ascii="Arial" w:hAnsi="Arial" w:cs="Arial"/>
        </w:rPr>
      </w:pPr>
      <w:r w:rsidRPr="007528C5">
        <w:rPr>
          <w:rFonts w:ascii="Arial" w:hAnsi="Arial" w:cs="Arial"/>
        </w:rPr>
        <w:t xml:space="preserve">Florianópolis, </w:t>
      </w:r>
      <w:r w:rsidR="00761373">
        <w:rPr>
          <w:rFonts w:ascii="Arial" w:hAnsi="Arial" w:cs="Arial"/>
        </w:rPr>
        <w:t>09</w:t>
      </w:r>
      <w:r w:rsidR="005D31B1" w:rsidRPr="007528C5">
        <w:rPr>
          <w:rFonts w:ascii="Arial" w:hAnsi="Arial" w:cs="Arial"/>
        </w:rPr>
        <w:t xml:space="preserve"> </w:t>
      </w:r>
      <w:r w:rsidRPr="007528C5">
        <w:rPr>
          <w:rFonts w:ascii="Arial" w:hAnsi="Arial" w:cs="Arial"/>
        </w:rPr>
        <w:t xml:space="preserve">de </w:t>
      </w:r>
      <w:r w:rsidR="00761373">
        <w:rPr>
          <w:rFonts w:ascii="Arial" w:hAnsi="Arial" w:cs="Arial"/>
        </w:rPr>
        <w:t>dezembro</w:t>
      </w:r>
      <w:r w:rsidRPr="007528C5">
        <w:rPr>
          <w:rFonts w:ascii="Arial" w:hAnsi="Arial" w:cs="Arial"/>
        </w:rPr>
        <w:t xml:space="preserve"> de 2019.</w:t>
      </w:r>
    </w:p>
    <w:p w:rsidR="00DA042A" w:rsidRDefault="00DA042A" w:rsidP="00811FC7">
      <w:pPr>
        <w:jc w:val="both"/>
        <w:rPr>
          <w:rFonts w:ascii="Arial" w:hAnsi="Arial" w:cs="Arial"/>
          <w:sz w:val="16"/>
          <w:szCs w:val="16"/>
        </w:rPr>
      </w:pPr>
    </w:p>
    <w:p w:rsidR="00761373" w:rsidRDefault="00761373" w:rsidP="00811FC7">
      <w:pPr>
        <w:jc w:val="both"/>
        <w:rPr>
          <w:rFonts w:ascii="Arial" w:hAnsi="Arial" w:cs="Arial"/>
          <w:sz w:val="16"/>
          <w:szCs w:val="16"/>
        </w:rPr>
      </w:pPr>
    </w:p>
    <w:p w:rsidR="00761373" w:rsidRDefault="00761373" w:rsidP="00811FC7">
      <w:pPr>
        <w:jc w:val="both"/>
        <w:rPr>
          <w:rFonts w:ascii="Arial" w:hAnsi="Arial" w:cs="Arial"/>
          <w:sz w:val="16"/>
          <w:szCs w:val="16"/>
        </w:rPr>
      </w:pPr>
    </w:p>
    <w:p w:rsidR="00761373" w:rsidRDefault="00761373" w:rsidP="00811FC7">
      <w:pPr>
        <w:jc w:val="both"/>
        <w:rPr>
          <w:rFonts w:ascii="Arial" w:hAnsi="Arial" w:cs="Arial"/>
          <w:sz w:val="16"/>
          <w:szCs w:val="16"/>
        </w:rPr>
      </w:pPr>
    </w:p>
    <w:p w:rsidR="00811FC7" w:rsidRPr="007528C5" w:rsidRDefault="00811FC7" w:rsidP="00811FC7">
      <w:pPr>
        <w:tabs>
          <w:tab w:val="left" w:pos="4962"/>
        </w:tabs>
        <w:jc w:val="both"/>
        <w:rPr>
          <w:rFonts w:ascii="Arial" w:hAnsi="Arial" w:cs="Arial"/>
        </w:rPr>
      </w:pPr>
      <w:r w:rsidRPr="007528C5">
        <w:rPr>
          <w:rFonts w:ascii="Arial" w:hAnsi="Arial" w:cs="Arial"/>
          <w:b/>
        </w:rPr>
        <w:t>GABRIELA MORAIS PEREIRA</w:t>
      </w:r>
      <w:r w:rsidRPr="007528C5">
        <w:rPr>
          <w:rFonts w:ascii="Arial" w:hAnsi="Arial" w:cs="Arial"/>
          <w:b/>
        </w:rPr>
        <w:tab/>
      </w:r>
      <w:r w:rsidRPr="007528C5">
        <w:rPr>
          <w:rFonts w:ascii="Arial" w:hAnsi="Arial" w:cs="Arial"/>
          <w:u w:val="single"/>
        </w:rPr>
        <w:t>___________________________</w:t>
      </w:r>
    </w:p>
    <w:p w:rsidR="003245D9" w:rsidRDefault="00811FC7" w:rsidP="00811FC7">
      <w:pPr>
        <w:tabs>
          <w:tab w:val="left" w:pos="4962"/>
        </w:tabs>
        <w:jc w:val="both"/>
        <w:rPr>
          <w:rFonts w:ascii="Arial" w:hAnsi="Arial" w:cs="Arial"/>
        </w:rPr>
      </w:pPr>
      <w:r w:rsidRPr="007528C5">
        <w:rPr>
          <w:rFonts w:ascii="Arial" w:hAnsi="Arial" w:cs="Arial"/>
        </w:rPr>
        <w:t xml:space="preserve">Coordenadora </w:t>
      </w:r>
    </w:p>
    <w:p w:rsidR="003F1EE1" w:rsidRDefault="003F1EE1" w:rsidP="00811FC7">
      <w:pPr>
        <w:tabs>
          <w:tab w:val="left" w:pos="4962"/>
        </w:tabs>
        <w:jc w:val="both"/>
        <w:rPr>
          <w:rFonts w:ascii="Arial" w:hAnsi="Arial" w:cs="Arial"/>
        </w:rPr>
      </w:pPr>
    </w:p>
    <w:p w:rsidR="003F1EE1" w:rsidRPr="007528C5" w:rsidRDefault="003F1EE1" w:rsidP="00811FC7">
      <w:pPr>
        <w:tabs>
          <w:tab w:val="left" w:pos="4962"/>
        </w:tabs>
        <w:jc w:val="both"/>
        <w:rPr>
          <w:rFonts w:ascii="Arial" w:hAnsi="Arial" w:cs="Arial"/>
        </w:rPr>
      </w:pPr>
    </w:p>
    <w:p w:rsidR="003245D9" w:rsidRPr="002A55CB" w:rsidRDefault="003245D9" w:rsidP="00811FC7">
      <w:pPr>
        <w:tabs>
          <w:tab w:val="left" w:pos="4962"/>
        </w:tabs>
        <w:jc w:val="both"/>
        <w:rPr>
          <w:rFonts w:ascii="Arial" w:hAnsi="Arial" w:cs="Arial"/>
          <w:sz w:val="12"/>
          <w:szCs w:val="12"/>
        </w:rPr>
      </w:pPr>
    </w:p>
    <w:p w:rsidR="00811FC7" w:rsidRPr="007528C5" w:rsidRDefault="00811FC7" w:rsidP="00811FC7">
      <w:pPr>
        <w:tabs>
          <w:tab w:val="left" w:pos="4962"/>
        </w:tabs>
        <w:jc w:val="both"/>
        <w:rPr>
          <w:rFonts w:ascii="Arial" w:hAnsi="Arial" w:cs="Arial"/>
        </w:rPr>
      </w:pPr>
      <w:r w:rsidRPr="007528C5">
        <w:rPr>
          <w:rFonts w:ascii="Arial" w:hAnsi="Arial" w:cs="Arial"/>
          <w:b/>
        </w:rPr>
        <w:t>JAQUELINE ANDRADE</w:t>
      </w:r>
      <w:r w:rsidRPr="007528C5">
        <w:rPr>
          <w:rFonts w:ascii="Arial" w:hAnsi="Arial" w:cs="Arial"/>
        </w:rPr>
        <w:tab/>
        <w:t>___________________________</w:t>
      </w:r>
    </w:p>
    <w:p w:rsidR="00811FC7" w:rsidRPr="007528C5" w:rsidRDefault="00811FC7" w:rsidP="00811FC7">
      <w:pPr>
        <w:tabs>
          <w:tab w:val="left" w:pos="4962"/>
        </w:tabs>
        <w:jc w:val="both"/>
        <w:rPr>
          <w:rFonts w:ascii="Arial" w:hAnsi="Arial" w:cs="Arial"/>
        </w:rPr>
      </w:pPr>
      <w:r w:rsidRPr="007528C5">
        <w:rPr>
          <w:rFonts w:ascii="Arial" w:hAnsi="Arial" w:cs="Arial"/>
        </w:rPr>
        <w:t>Coordenadora Adjunta</w:t>
      </w:r>
    </w:p>
    <w:p w:rsidR="00811FC7" w:rsidRPr="002A55CB" w:rsidRDefault="00811FC7" w:rsidP="00811FC7">
      <w:pPr>
        <w:tabs>
          <w:tab w:val="left" w:pos="4962"/>
        </w:tabs>
        <w:jc w:val="both"/>
        <w:rPr>
          <w:rFonts w:ascii="Arial" w:hAnsi="Arial" w:cs="Arial"/>
          <w:b/>
          <w:sz w:val="12"/>
          <w:szCs w:val="12"/>
        </w:rPr>
      </w:pPr>
    </w:p>
    <w:p w:rsidR="00F35EFD" w:rsidRDefault="00F35EFD" w:rsidP="00DA042A">
      <w:pPr>
        <w:tabs>
          <w:tab w:val="left" w:pos="4962"/>
        </w:tabs>
        <w:jc w:val="both"/>
        <w:rPr>
          <w:rFonts w:ascii="Arial" w:hAnsi="Arial" w:cs="Arial"/>
          <w:b/>
        </w:rPr>
      </w:pPr>
    </w:p>
    <w:p w:rsidR="003F1EE1" w:rsidRPr="007528C5" w:rsidRDefault="003F1EE1" w:rsidP="00DA042A">
      <w:pPr>
        <w:tabs>
          <w:tab w:val="left" w:pos="4962"/>
        </w:tabs>
        <w:jc w:val="both"/>
        <w:rPr>
          <w:rFonts w:ascii="Arial" w:hAnsi="Arial" w:cs="Arial"/>
        </w:rPr>
      </w:pPr>
    </w:p>
    <w:sectPr w:rsidR="003F1EE1" w:rsidRPr="007528C5"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3247"/>
    <w:rsid w:val="000E3855"/>
    <w:rsid w:val="000E6DF2"/>
    <w:rsid w:val="000F559C"/>
    <w:rsid w:val="00143CB8"/>
    <w:rsid w:val="00170EBD"/>
    <w:rsid w:val="001848AD"/>
    <w:rsid w:val="00190120"/>
    <w:rsid w:val="001F7310"/>
    <w:rsid w:val="00224F00"/>
    <w:rsid w:val="0024303B"/>
    <w:rsid w:val="002958B5"/>
    <w:rsid w:val="002A55CB"/>
    <w:rsid w:val="002C54B0"/>
    <w:rsid w:val="002E7E08"/>
    <w:rsid w:val="003245D9"/>
    <w:rsid w:val="003350AC"/>
    <w:rsid w:val="0033763F"/>
    <w:rsid w:val="00337804"/>
    <w:rsid w:val="00356BEC"/>
    <w:rsid w:val="003A3D04"/>
    <w:rsid w:val="003B4522"/>
    <w:rsid w:val="003F1EE1"/>
    <w:rsid w:val="003F4481"/>
    <w:rsid w:val="00425319"/>
    <w:rsid w:val="004307EA"/>
    <w:rsid w:val="00480328"/>
    <w:rsid w:val="004976E7"/>
    <w:rsid w:val="004B655F"/>
    <w:rsid w:val="004E72A9"/>
    <w:rsid w:val="00510668"/>
    <w:rsid w:val="00515623"/>
    <w:rsid w:val="005373F9"/>
    <w:rsid w:val="00561A66"/>
    <w:rsid w:val="005625E4"/>
    <w:rsid w:val="00566CE8"/>
    <w:rsid w:val="00573AEA"/>
    <w:rsid w:val="00586BCC"/>
    <w:rsid w:val="005A785D"/>
    <w:rsid w:val="005D31B1"/>
    <w:rsid w:val="005F4DCE"/>
    <w:rsid w:val="00606D3A"/>
    <w:rsid w:val="0061625B"/>
    <w:rsid w:val="0062183A"/>
    <w:rsid w:val="0062388B"/>
    <w:rsid w:val="00696B3B"/>
    <w:rsid w:val="006E552B"/>
    <w:rsid w:val="007271ED"/>
    <w:rsid w:val="0074184B"/>
    <w:rsid w:val="007528C5"/>
    <w:rsid w:val="00761373"/>
    <w:rsid w:val="00764D78"/>
    <w:rsid w:val="00767AE8"/>
    <w:rsid w:val="007710DC"/>
    <w:rsid w:val="007B14D6"/>
    <w:rsid w:val="007B5FB1"/>
    <w:rsid w:val="007E0D6B"/>
    <w:rsid w:val="007F440D"/>
    <w:rsid w:val="00811FC7"/>
    <w:rsid w:val="0082766B"/>
    <w:rsid w:val="008348F1"/>
    <w:rsid w:val="0084466D"/>
    <w:rsid w:val="008F5019"/>
    <w:rsid w:val="009215F5"/>
    <w:rsid w:val="00932B30"/>
    <w:rsid w:val="00952B80"/>
    <w:rsid w:val="00970125"/>
    <w:rsid w:val="009716F1"/>
    <w:rsid w:val="00991C98"/>
    <w:rsid w:val="009972B4"/>
    <w:rsid w:val="009A1D05"/>
    <w:rsid w:val="009A2B8E"/>
    <w:rsid w:val="009D0393"/>
    <w:rsid w:val="009F0997"/>
    <w:rsid w:val="00AC1F0B"/>
    <w:rsid w:val="00AF6D81"/>
    <w:rsid w:val="00B37302"/>
    <w:rsid w:val="00BE1907"/>
    <w:rsid w:val="00BE5762"/>
    <w:rsid w:val="00BE5F44"/>
    <w:rsid w:val="00BF546C"/>
    <w:rsid w:val="00C13A64"/>
    <w:rsid w:val="00C150A0"/>
    <w:rsid w:val="00C278E8"/>
    <w:rsid w:val="00C27E1C"/>
    <w:rsid w:val="00C913EA"/>
    <w:rsid w:val="00C930D5"/>
    <w:rsid w:val="00C9364D"/>
    <w:rsid w:val="00CA6BED"/>
    <w:rsid w:val="00CA773C"/>
    <w:rsid w:val="00CE5A15"/>
    <w:rsid w:val="00CF5FB6"/>
    <w:rsid w:val="00D06ABD"/>
    <w:rsid w:val="00D334AD"/>
    <w:rsid w:val="00D365A4"/>
    <w:rsid w:val="00D40727"/>
    <w:rsid w:val="00DA042A"/>
    <w:rsid w:val="00DA3A79"/>
    <w:rsid w:val="00DC5A92"/>
    <w:rsid w:val="00E1064A"/>
    <w:rsid w:val="00E14245"/>
    <w:rsid w:val="00E249BE"/>
    <w:rsid w:val="00E24E98"/>
    <w:rsid w:val="00E62BC8"/>
    <w:rsid w:val="00E71EA1"/>
    <w:rsid w:val="00E761A5"/>
    <w:rsid w:val="00E85E51"/>
    <w:rsid w:val="00EA06F7"/>
    <w:rsid w:val="00EB58E2"/>
    <w:rsid w:val="00F26C2A"/>
    <w:rsid w:val="00F35EFD"/>
    <w:rsid w:val="00F45CE4"/>
    <w:rsid w:val="00F772CA"/>
    <w:rsid w:val="00F86DFD"/>
    <w:rsid w:val="00FB416C"/>
    <w:rsid w:val="00FE2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85ED1AF"/>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B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37">
          <w:marLeft w:val="0"/>
          <w:marRight w:val="0"/>
          <w:marTop w:val="0"/>
          <w:marBottom w:val="0"/>
          <w:divBdr>
            <w:top w:val="none" w:sz="0" w:space="0" w:color="auto"/>
            <w:left w:val="none" w:sz="0" w:space="0" w:color="auto"/>
            <w:bottom w:val="none" w:sz="0" w:space="0" w:color="auto"/>
            <w:right w:val="none" w:sz="0" w:space="0" w:color="auto"/>
          </w:divBdr>
          <w:divsChild>
            <w:div w:id="1673877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63907">
      <w:bodyDiv w:val="1"/>
      <w:marLeft w:val="0"/>
      <w:marRight w:val="0"/>
      <w:marTop w:val="0"/>
      <w:marBottom w:val="0"/>
      <w:divBdr>
        <w:top w:val="none" w:sz="0" w:space="0" w:color="auto"/>
        <w:left w:val="none" w:sz="0" w:space="0" w:color="auto"/>
        <w:bottom w:val="none" w:sz="0" w:space="0" w:color="auto"/>
        <w:right w:val="none" w:sz="0" w:space="0" w:color="auto"/>
      </w:divBdr>
    </w:div>
    <w:div w:id="172183884">
      <w:bodyDiv w:val="1"/>
      <w:marLeft w:val="0"/>
      <w:marRight w:val="0"/>
      <w:marTop w:val="0"/>
      <w:marBottom w:val="0"/>
      <w:divBdr>
        <w:top w:val="none" w:sz="0" w:space="0" w:color="auto"/>
        <w:left w:val="none" w:sz="0" w:space="0" w:color="auto"/>
        <w:bottom w:val="none" w:sz="0" w:space="0" w:color="auto"/>
        <w:right w:val="none" w:sz="0" w:space="0" w:color="auto"/>
      </w:divBdr>
      <w:divsChild>
        <w:div w:id="419958265">
          <w:marLeft w:val="150"/>
          <w:marRight w:val="0"/>
          <w:marTop w:val="0"/>
          <w:marBottom w:val="0"/>
          <w:divBdr>
            <w:top w:val="none" w:sz="0" w:space="0" w:color="auto"/>
            <w:left w:val="none" w:sz="0" w:space="0" w:color="auto"/>
            <w:bottom w:val="none" w:sz="0" w:space="0" w:color="auto"/>
            <w:right w:val="none" w:sz="0" w:space="0" w:color="auto"/>
          </w:divBdr>
        </w:div>
      </w:divsChild>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7369973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32482704">
      <w:bodyDiv w:val="1"/>
      <w:marLeft w:val="0"/>
      <w:marRight w:val="0"/>
      <w:marTop w:val="0"/>
      <w:marBottom w:val="0"/>
      <w:divBdr>
        <w:top w:val="none" w:sz="0" w:space="0" w:color="auto"/>
        <w:left w:val="none" w:sz="0" w:space="0" w:color="auto"/>
        <w:bottom w:val="none" w:sz="0" w:space="0" w:color="auto"/>
        <w:right w:val="none" w:sz="0" w:space="0" w:color="auto"/>
      </w:divBdr>
    </w:div>
    <w:div w:id="4401449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956">
          <w:marLeft w:val="150"/>
          <w:marRight w:val="0"/>
          <w:marTop w:val="0"/>
          <w:marBottom w:val="0"/>
          <w:divBdr>
            <w:top w:val="none" w:sz="0" w:space="0" w:color="auto"/>
            <w:left w:val="none" w:sz="0" w:space="0" w:color="auto"/>
            <w:bottom w:val="none" w:sz="0" w:space="0" w:color="auto"/>
            <w:right w:val="none" w:sz="0" w:space="0" w:color="auto"/>
          </w:divBdr>
        </w:div>
      </w:divsChild>
    </w:div>
    <w:div w:id="453912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860">
          <w:marLeft w:val="0"/>
          <w:marRight w:val="0"/>
          <w:marTop w:val="0"/>
          <w:marBottom w:val="0"/>
          <w:divBdr>
            <w:top w:val="none" w:sz="0" w:space="0" w:color="auto"/>
            <w:left w:val="none" w:sz="0" w:space="0" w:color="auto"/>
            <w:bottom w:val="none" w:sz="0" w:space="0" w:color="auto"/>
            <w:right w:val="none" w:sz="0" w:space="0" w:color="auto"/>
          </w:divBdr>
          <w:divsChild>
            <w:div w:id="206926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90819582">
      <w:bodyDiv w:val="1"/>
      <w:marLeft w:val="0"/>
      <w:marRight w:val="0"/>
      <w:marTop w:val="0"/>
      <w:marBottom w:val="0"/>
      <w:divBdr>
        <w:top w:val="none" w:sz="0" w:space="0" w:color="auto"/>
        <w:left w:val="none" w:sz="0" w:space="0" w:color="auto"/>
        <w:bottom w:val="none" w:sz="0" w:space="0" w:color="auto"/>
        <w:right w:val="none" w:sz="0" w:space="0" w:color="auto"/>
      </w:divBdr>
      <w:divsChild>
        <w:div w:id="1275946055">
          <w:marLeft w:val="150"/>
          <w:marRight w:val="0"/>
          <w:marTop w:val="0"/>
          <w:marBottom w:val="0"/>
          <w:divBdr>
            <w:top w:val="none" w:sz="0" w:space="0" w:color="auto"/>
            <w:left w:val="none" w:sz="0" w:space="0" w:color="auto"/>
            <w:bottom w:val="none" w:sz="0" w:space="0" w:color="auto"/>
            <w:right w:val="none" w:sz="0" w:space="0" w:color="auto"/>
          </w:divBdr>
        </w:div>
      </w:divsChild>
    </w:div>
    <w:div w:id="650641477">
      <w:bodyDiv w:val="1"/>
      <w:marLeft w:val="0"/>
      <w:marRight w:val="0"/>
      <w:marTop w:val="0"/>
      <w:marBottom w:val="0"/>
      <w:divBdr>
        <w:top w:val="none" w:sz="0" w:space="0" w:color="auto"/>
        <w:left w:val="none" w:sz="0" w:space="0" w:color="auto"/>
        <w:bottom w:val="none" w:sz="0" w:space="0" w:color="auto"/>
        <w:right w:val="none" w:sz="0" w:space="0" w:color="auto"/>
      </w:divBdr>
      <w:divsChild>
        <w:div w:id="2048412255">
          <w:marLeft w:val="0"/>
          <w:marRight w:val="0"/>
          <w:marTop w:val="0"/>
          <w:marBottom w:val="0"/>
          <w:divBdr>
            <w:top w:val="none" w:sz="0" w:space="0" w:color="auto"/>
            <w:left w:val="none" w:sz="0" w:space="0" w:color="auto"/>
            <w:bottom w:val="none" w:sz="0" w:space="0" w:color="auto"/>
            <w:right w:val="none" w:sz="0" w:space="0" w:color="auto"/>
          </w:divBdr>
          <w:divsChild>
            <w:div w:id="2109040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468742">
      <w:bodyDiv w:val="1"/>
      <w:marLeft w:val="0"/>
      <w:marRight w:val="0"/>
      <w:marTop w:val="0"/>
      <w:marBottom w:val="0"/>
      <w:divBdr>
        <w:top w:val="none" w:sz="0" w:space="0" w:color="auto"/>
        <w:left w:val="none" w:sz="0" w:space="0" w:color="auto"/>
        <w:bottom w:val="none" w:sz="0" w:space="0" w:color="auto"/>
        <w:right w:val="none" w:sz="0" w:space="0" w:color="auto"/>
      </w:divBdr>
      <w:divsChild>
        <w:div w:id="265188765">
          <w:marLeft w:val="150"/>
          <w:marRight w:val="0"/>
          <w:marTop w:val="0"/>
          <w:marBottom w:val="0"/>
          <w:divBdr>
            <w:top w:val="none" w:sz="0" w:space="0" w:color="auto"/>
            <w:left w:val="none" w:sz="0" w:space="0" w:color="auto"/>
            <w:bottom w:val="none" w:sz="0" w:space="0" w:color="auto"/>
            <w:right w:val="none" w:sz="0" w:space="0" w:color="auto"/>
          </w:divBdr>
        </w:div>
      </w:divsChild>
    </w:div>
    <w:div w:id="1156144701">
      <w:bodyDiv w:val="1"/>
      <w:marLeft w:val="0"/>
      <w:marRight w:val="0"/>
      <w:marTop w:val="0"/>
      <w:marBottom w:val="0"/>
      <w:divBdr>
        <w:top w:val="none" w:sz="0" w:space="0" w:color="auto"/>
        <w:left w:val="none" w:sz="0" w:space="0" w:color="auto"/>
        <w:bottom w:val="none" w:sz="0" w:space="0" w:color="auto"/>
        <w:right w:val="none" w:sz="0" w:space="0" w:color="auto"/>
      </w:divBdr>
      <w:divsChild>
        <w:div w:id="1201669409">
          <w:marLeft w:val="150"/>
          <w:marRight w:val="0"/>
          <w:marTop w:val="0"/>
          <w:marBottom w:val="0"/>
          <w:divBdr>
            <w:top w:val="none" w:sz="0" w:space="0" w:color="auto"/>
            <w:left w:val="none" w:sz="0" w:space="0" w:color="auto"/>
            <w:bottom w:val="none" w:sz="0" w:space="0" w:color="auto"/>
            <w:right w:val="none" w:sz="0" w:space="0" w:color="auto"/>
          </w:divBdr>
        </w:div>
      </w:divsChild>
    </w:div>
    <w:div w:id="127559496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5">
          <w:marLeft w:val="150"/>
          <w:marRight w:val="0"/>
          <w:marTop w:val="0"/>
          <w:marBottom w:val="0"/>
          <w:divBdr>
            <w:top w:val="none" w:sz="0" w:space="0" w:color="auto"/>
            <w:left w:val="none" w:sz="0" w:space="0" w:color="auto"/>
            <w:bottom w:val="none" w:sz="0" w:space="0" w:color="auto"/>
            <w:right w:val="none" w:sz="0" w:space="0" w:color="auto"/>
          </w:divBdr>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42009780">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688948926">
      <w:bodyDiv w:val="1"/>
      <w:marLeft w:val="0"/>
      <w:marRight w:val="0"/>
      <w:marTop w:val="0"/>
      <w:marBottom w:val="0"/>
      <w:divBdr>
        <w:top w:val="none" w:sz="0" w:space="0" w:color="auto"/>
        <w:left w:val="none" w:sz="0" w:space="0" w:color="auto"/>
        <w:bottom w:val="none" w:sz="0" w:space="0" w:color="auto"/>
        <w:right w:val="none" w:sz="0" w:space="0" w:color="auto"/>
      </w:divBdr>
      <w:divsChild>
        <w:div w:id="2000427483">
          <w:marLeft w:val="0"/>
          <w:marRight w:val="0"/>
          <w:marTop w:val="0"/>
          <w:marBottom w:val="0"/>
          <w:divBdr>
            <w:top w:val="none" w:sz="0" w:space="0" w:color="auto"/>
            <w:left w:val="none" w:sz="0" w:space="0" w:color="auto"/>
            <w:bottom w:val="none" w:sz="0" w:space="0" w:color="auto"/>
            <w:right w:val="none" w:sz="0" w:space="0" w:color="auto"/>
          </w:divBdr>
          <w:divsChild>
            <w:div w:id="906108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sChild>
        <w:div w:id="1644968399">
          <w:marLeft w:val="0"/>
          <w:marRight w:val="0"/>
          <w:marTop w:val="0"/>
          <w:marBottom w:val="0"/>
          <w:divBdr>
            <w:top w:val="none" w:sz="0" w:space="0" w:color="auto"/>
            <w:left w:val="none" w:sz="0" w:space="0" w:color="auto"/>
            <w:bottom w:val="none" w:sz="0" w:space="0" w:color="auto"/>
            <w:right w:val="none" w:sz="0" w:space="0" w:color="auto"/>
          </w:divBdr>
          <w:divsChild>
            <w:div w:id="188417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7820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150"/>
          <w:marRight w:val="0"/>
          <w:marTop w:val="0"/>
          <w:marBottom w:val="0"/>
          <w:divBdr>
            <w:top w:val="none" w:sz="0" w:space="0" w:color="auto"/>
            <w:left w:val="none" w:sz="0" w:space="0" w:color="auto"/>
            <w:bottom w:val="none" w:sz="0" w:space="0" w:color="auto"/>
            <w:right w:val="none" w:sz="0" w:space="0" w:color="auto"/>
          </w:divBdr>
        </w:div>
      </w:divsChild>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 w:id="1923173061">
      <w:bodyDiv w:val="1"/>
      <w:marLeft w:val="0"/>
      <w:marRight w:val="0"/>
      <w:marTop w:val="0"/>
      <w:marBottom w:val="0"/>
      <w:divBdr>
        <w:top w:val="none" w:sz="0" w:space="0" w:color="auto"/>
        <w:left w:val="none" w:sz="0" w:space="0" w:color="auto"/>
        <w:bottom w:val="none" w:sz="0" w:space="0" w:color="auto"/>
        <w:right w:val="none" w:sz="0" w:space="0" w:color="auto"/>
      </w:divBdr>
      <w:divsChild>
        <w:div w:id="749543746">
          <w:marLeft w:val="150"/>
          <w:marRight w:val="0"/>
          <w:marTop w:val="0"/>
          <w:marBottom w:val="0"/>
          <w:divBdr>
            <w:top w:val="none" w:sz="0" w:space="0" w:color="auto"/>
            <w:left w:val="none" w:sz="0" w:space="0" w:color="auto"/>
            <w:bottom w:val="none" w:sz="0" w:space="0" w:color="auto"/>
            <w:right w:val="none" w:sz="0" w:space="0" w:color="auto"/>
          </w:divBdr>
        </w:div>
      </w:divsChild>
    </w:div>
    <w:div w:id="1931497739">
      <w:bodyDiv w:val="1"/>
      <w:marLeft w:val="0"/>
      <w:marRight w:val="0"/>
      <w:marTop w:val="0"/>
      <w:marBottom w:val="0"/>
      <w:divBdr>
        <w:top w:val="none" w:sz="0" w:space="0" w:color="auto"/>
        <w:left w:val="none" w:sz="0" w:space="0" w:color="auto"/>
        <w:bottom w:val="none" w:sz="0" w:space="0" w:color="auto"/>
        <w:right w:val="none" w:sz="0" w:space="0" w:color="auto"/>
      </w:divBdr>
    </w:div>
    <w:div w:id="1984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2BBE-043E-4821-9B6D-797EE4AC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2</cp:revision>
  <cp:lastPrinted>2019-06-03T13:43:00Z</cp:lastPrinted>
  <dcterms:created xsi:type="dcterms:W3CDTF">2019-12-09T12:10:00Z</dcterms:created>
  <dcterms:modified xsi:type="dcterms:W3CDTF">2019-12-09T12:10:00Z</dcterms:modified>
</cp:coreProperties>
</file>