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15C6D0A6" w14:textId="77777777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444AB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9EE7" w14:textId="77777777" w:rsidR="00A52307" w:rsidRPr="00E14245" w:rsidRDefault="009E25B3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8D20EB">
              <w:rPr>
                <w:rFonts w:ascii="Arial" w:eastAsia="Times New Roman" w:hAnsi="Arial" w:cs="Arial"/>
                <w:color w:val="000000"/>
                <w:lang w:eastAsia="pt-BR"/>
              </w:rPr>
              <w:t>enúncia 25917</w:t>
            </w:r>
          </w:p>
        </w:tc>
      </w:tr>
      <w:tr w:rsidR="00E14245" w:rsidRPr="00E14245" w14:paraId="3E0A4CE8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F23C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C8155" w14:textId="77777777" w:rsidR="00E14245" w:rsidRPr="00E14245" w:rsidRDefault="00486C7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  <w:r w:rsidR="00623694">
              <w:rPr>
                <w:rFonts w:ascii="Arial" w:eastAsia="Times New Roman" w:hAnsi="Arial" w:cs="Arial"/>
                <w:color w:val="000000"/>
                <w:lang w:eastAsia="pt-BR"/>
              </w:rPr>
              <w:t>, denunciante</w:t>
            </w:r>
            <w:r w:rsidR="008D20EB">
              <w:rPr>
                <w:rFonts w:ascii="Arial" w:eastAsia="Times New Roman" w:hAnsi="Arial" w:cs="Arial"/>
                <w:color w:val="000000"/>
                <w:lang w:eastAsia="pt-BR"/>
              </w:rPr>
              <w:t>, estudantes</w:t>
            </w:r>
            <w:r w:rsidR="0062369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r w:rsidR="008D20EB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instituição de ensino</w:t>
            </w:r>
          </w:p>
        </w:tc>
      </w:tr>
      <w:tr w:rsidR="00E14245" w:rsidRPr="00E14245" w14:paraId="0B06F52A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52E8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5FCFB" w14:textId="77777777" w:rsidR="00E14245" w:rsidRPr="009E25B3" w:rsidRDefault="009E25B3" w:rsidP="0029090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8D20EB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preciação e deliberação sobre denúncia a instituição de ensino</w:t>
            </w:r>
          </w:p>
        </w:tc>
      </w:tr>
      <w:tr w:rsidR="00E14245" w:rsidRPr="00E14245" w14:paraId="6B790534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06C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D4D0" w14:textId="77777777" w:rsidR="00E14245" w:rsidRPr="008D20EB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7B3FD004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98D56" w14:textId="016D75BF" w:rsidR="00E14245" w:rsidRPr="00E14245" w:rsidRDefault="00E14245" w:rsidP="0069387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0742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938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A1C16FF" w14:textId="77777777" w:rsidR="00E14245" w:rsidRDefault="00E14245" w:rsidP="00E14245">
      <w:pPr>
        <w:rPr>
          <w:rFonts w:ascii="Arial" w:hAnsi="Arial" w:cs="Arial"/>
        </w:rPr>
      </w:pPr>
    </w:p>
    <w:p w14:paraId="02AB240F" w14:textId="77777777" w:rsidR="007E13AC" w:rsidRPr="00623694" w:rsidRDefault="007E13AC" w:rsidP="007E13AC">
      <w:pPr>
        <w:jc w:val="both"/>
        <w:rPr>
          <w:rFonts w:ascii="Arial" w:hAnsi="Arial" w:cs="Arial"/>
        </w:rPr>
      </w:pPr>
    </w:p>
    <w:p w14:paraId="7A930ABE" w14:textId="77777777" w:rsidR="0029090D" w:rsidRPr="00623694" w:rsidRDefault="0029090D" w:rsidP="0029090D">
      <w:pPr>
        <w:jc w:val="both"/>
        <w:rPr>
          <w:rFonts w:ascii="Arial" w:hAnsi="Arial" w:cs="Arial"/>
        </w:rPr>
      </w:pPr>
      <w:r w:rsidRPr="00623694">
        <w:rPr>
          <w:rFonts w:ascii="Arial" w:hAnsi="Arial" w:cs="Arial"/>
        </w:rPr>
        <w:t xml:space="preserve">A COMISSÃO DE ENSINO E FORMAÇÃO – CEF-CAU/SC, reunida </w:t>
      </w:r>
      <w:r w:rsidRPr="008D20EB">
        <w:rPr>
          <w:rFonts w:ascii="Arial" w:hAnsi="Arial" w:cs="Arial"/>
        </w:rPr>
        <w:t xml:space="preserve">ordinariamente no dia </w:t>
      </w:r>
      <w:r w:rsidR="00623694" w:rsidRPr="008D20EB">
        <w:rPr>
          <w:rFonts w:ascii="Arial" w:hAnsi="Arial" w:cs="Arial"/>
        </w:rPr>
        <w:t xml:space="preserve">29 </w:t>
      </w:r>
      <w:r w:rsidRPr="008D20EB">
        <w:rPr>
          <w:rFonts w:ascii="Arial" w:hAnsi="Arial" w:cs="Arial"/>
        </w:rPr>
        <w:t xml:space="preserve">de </w:t>
      </w:r>
      <w:r w:rsidR="00623694" w:rsidRPr="008D20EB">
        <w:rPr>
          <w:rFonts w:ascii="Arial" w:hAnsi="Arial" w:cs="Arial"/>
        </w:rPr>
        <w:t>abril</w:t>
      </w:r>
      <w:r w:rsidRPr="008D20EB">
        <w:rPr>
          <w:rFonts w:ascii="Arial" w:hAnsi="Arial" w:cs="Arial"/>
        </w:rPr>
        <w:t xml:space="preserve"> de 2020, com participação virtual (à distância) dos (as) conselheiros</w:t>
      </w:r>
      <w:r w:rsidR="009E25B3">
        <w:rPr>
          <w:rFonts w:ascii="Arial" w:hAnsi="Arial" w:cs="Arial"/>
        </w:rPr>
        <w:t xml:space="preserve"> </w:t>
      </w:r>
      <w:r w:rsidRPr="008D20EB">
        <w:rPr>
          <w:rFonts w:ascii="Arial" w:hAnsi="Arial" w:cs="Arial"/>
        </w:rPr>
        <w:t>(as), nos</w:t>
      </w:r>
      <w:r w:rsidRPr="00623694">
        <w:rPr>
          <w:rFonts w:ascii="Arial" w:hAnsi="Arial" w:cs="Arial"/>
        </w:rPr>
        <w:t xml:space="preserve"> termos do item 4 da Deliberação Plenária nº 489, de 17 de abril de 2020, c/c o §3º do artigo 107 do Regimento Interno, </w:t>
      </w:r>
      <w:r w:rsidRPr="00623694">
        <w:rPr>
          <w:rFonts w:ascii="Arial" w:hAnsi="Arial" w:cs="Arial"/>
          <w:b/>
        </w:rPr>
        <w:t>no uso das competências</w:t>
      </w:r>
      <w:r w:rsidRPr="00623694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76101D2C" w14:textId="77777777" w:rsidR="007E13AC" w:rsidRPr="00623694" w:rsidRDefault="007E13AC" w:rsidP="007E13AC">
      <w:pPr>
        <w:jc w:val="both"/>
        <w:rPr>
          <w:rFonts w:ascii="Arial" w:hAnsi="Arial" w:cs="Arial"/>
        </w:rPr>
      </w:pPr>
    </w:p>
    <w:p w14:paraId="633C2561" w14:textId="0D47798D" w:rsidR="00C532E0" w:rsidRPr="00623694" w:rsidRDefault="00F75938" w:rsidP="00775F2A">
      <w:pPr>
        <w:jc w:val="both"/>
        <w:rPr>
          <w:rFonts w:ascii="Arial" w:eastAsia="Times New Roman" w:hAnsi="Arial" w:cs="Arial"/>
          <w:lang w:eastAsia="pt-BR"/>
        </w:rPr>
      </w:pPr>
      <w:r w:rsidRPr="00623694">
        <w:rPr>
          <w:rFonts w:ascii="Arial" w:eastAsia="Times New Roman" w:hAnsi="Arial" w:cs="Arial"/>
          <w:lang w:eastAsia="pt-BR"/>
        </w:rPr>
        <w:t>Considerando a função do CAU de “orientar, disciplinar e fiscalizar o exercício da profissão de arquitetura e urbanismo, zelar pela fiel observância dos princípios de ética e disciplina da classe em todo o território nacional, bem como pugnar pelo aperfeiçoamento do exercíc</w:t>
      </w:r>
      <w:r w:rsidR="00677CF5">
        <w:rPr>
          <w:rFonts w:ascii="Arial" w:eastAsia="Times New Roman" w:hAnsi="Arial" w:cs="Arial"/>
          <w:lang w:eastAsia="pt-BR"/>
        </w:rPr>
        <w:t>io da arquitetura e urbanismo” [</w:t>
      </w:r>
      <w:r w:rsidRPr="00623694">
        <w:rPr>
          <w:rFonts w:ascii="Arial" w:eastAsia="Times New Roman" w:hAnsi="Arial" w:cs="Arial"/>
          <w:lang w:eastAsia="pt-BR"/>
        </w:rPr>
        <w:t>§</w:t>
      </w:r>
      <w:r w:rsidR="00677CF5">
        <w:rPr>
          <w:rFonts w:ascii="Arial" w:eastAsia="Times New Roman" w:hAnsi="Arial" w:cs="Arial"/>
          <w:lang w:eastAsia="pt-BR"/>
        </w:rPr>
        <w:t>1º do a</w:t>
      </w:r>
      <w:r w:rsidRPr="00623694">
        <w:rPr>
          <w:rFonts w:ascii="Arial" w:eastAsia="Times New Roman" w:hAnsi="Arial" w:cs="Arial"/>
          <w:lang w:eastAsia="pt-BR"/>
        </w:rPr>
        <w:t>rt. 24 da Lei 12.378/2010</w:t>
      </w:r>
      <w:r w:rsidR="00677CF5">
        <w:rPr>
          <w:rFonts w:ascii="Arial" w:eastAsia="Times New Roman" w:hAnsi="Arial" w:cs="Arial"/>
          <w:lang w:eastAsia="pt-BR"/>
        </w:rPr>
        <w:t>]</w:t>
      </w:r>
      <w:r w:rsidRPr="00623694">
        <w:rPr>
          <w:rFonts w:ascii="Arial" w:eastAsia="Times New Roman" w:hAnsi="Arial" w:cs="Arial"/>
          <w:lang w:eastAsia="pt-BR"/>
        </w:rPr>
        <w:t>;</w:t>
      </w:r>
    </w:p>
    <w:p w14:paraId="1572F8F2" w14:textId="77777777" w:rsidR="00F75938" w:rsidRPr="00623694" w:rsidRDefault="00F75938" w:rsidP="00775F2A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76C5154E" w14:textId="77777777" w:rsidR="00C532E0" w:rsidRPr="00A26DD2" w:rsidRDefault="0006506E" w:rsidP="00775F2A">
      <w:pPr>
        <w:jc w:val="both"/>
        <w:rPr>
          <w:rFonts w:ascii="Arial" w:eastAsia="Times New Roman" w:hAnsi="Arial" w:cs="Arial"/>
          <w:lang w:eastAsia="pt-BR"/>
        </w:rPr>
      </w:pPr>
      <w:r w:rsidRPr="00623694">
        <w:rPr>
          <w:rFonts w:ascii="Arial" w:eastAsia="Times New Roman" w:hAnsi="Arial" w:cs="Arial"/>
          <w:lang w:eastAsia="pt-BR"/>
        </w:rPr>
        <w:t>Considerando a finalidade</w:t>
      </w:r>
      <w:r w:rsidR="00F75938" w:rsidRPr="00623694">
        <w:rPr>
          <w:rFonts w:ascii="Arial" w:eastAsia="Times New Roman" w:hAnsi="Arial" w:cs="Arial"/>
          <w:lang w:eastAsia="pt-BR"/>
        </w:rPr>
        <w:t xml:space="preserve"> da Comissão de Ensino e Formação, estabelecida pelo art.93 do Regimento Interno do CAU/SC, de zelar pelo aperfeiçoamento da formação em Arquitetura e </w:t>
      </w:r>
      <w:r w:rsidR="00F75938" w:rsidRPr="00A26DD2">
        <w:rPr>
          <w:rFonts w:ascii="Arial" w:eastAsia="Times New Roman" w:hAnsi="Arial" w:cs="Arial"/>
          <w:lang w:eastAsia="pt-BR"/>
        </w:rPr>
        <w:t>Urbanismo;</w:t>
      </w:r>
    </w:p>
    <w:p w14:paraId="01CF56CA" w14:textId="77777777" w:rsidR="00D007BB" w:rsidRDefault="00D007BB" w:rsidP="00775F2A">
      <w:pPr>
        <w:jc w:val="both"/>
        <w:rPr>
          <w:rFonts w:ascii="Arial" w:hAnsi="Arial" w:cs="Arial"/>
        </w:rPr>
      </w:pPr>
    </w:p>
    <w:p w14:paraId="0A4123D5" w14:textId="77777777" w:rsidR="008254DF" w:rsidRDefault="008254DF" w:rsidP="00775F2A">
      <w:pPr>
        <w:jc w:val="both"/>
        <w:rPr>
          <w:rFonts w:ascii="Arial" w:hAnsi="Arial" w:cs="Arial"/>
        </w:rPr>
      </w:pPr>
      <w:r w:rsidRPr="003851D8"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>Resolução nº 2/2010 CNE/CES, que institui as Diretrizes Curriculares Nacionais do curso de graduação em Arquitetura e Urbanismo;</w:t>
      </w:r>
    </w:p>
    <w:p w14:paraId="00084873" w14:textId="77777777" w:rsidR="008254DF" w:rsidRPr="00623694" w:rsidRDefault="008254DF" w:rsidP="00775F2A">
      <w:pPr>
        <w:jc w:val="both"/>
        <w:rPr>
          <w:rFonts w:ascii="Arial" w:hAnsi="Arial" w:cs="Arial"/>
        </w:rPr>
      </w:pPr>
    </w:p>
    <w:p w14:paraId="58D0125F" w14:textId="77777777" w:rsidR="00623694" w:rsidRPr="00623694" w:rsidRDefault="00623694" w:rsidP="00775F2A">
      <w:pPr>
        <w:pStyle w:val="TextosemFormatao"/>
        <w:jc w:val="both"/>
        <w:rPr>
          <w:rFonts w:eastAsia="Calibri"/>
          <w:color w:val="auto"/>
        </w:rPr>
      </w:pPr>
      <w:r w:rsidRPr="00623694">
        <w:rPr>
          <w:rFonts w:eastAsia="Calibri"/>
          <w:color w:val="auto"/>
        </w:rPr>
        <w:t xml:space="preserve">Considerando a denúncia nº 25917, </w:t>
      </w:r>
      <w:r w:rsidRPr="00693878">
        <w:rPr>
          <w:rFonts w:eastAsia="Calibri"/>
          <w:color w:val="auto"/>
        </w:rPr>
        <w:t>protocolada no SICCAU em 02 de abril de 2020</w:t>
      </w:r>
      <w:r w:rsidR="003851D8" w:rsidRPr="00693878">
        <w:rPr>
          <w:rFonts w:eastAsia="Calibri"/>
          <w:color w:val="auto"/>
        </w:rPr>
        <w:t>:</w:t>
      </w:r>
      <w:r w:rsidR="009E25B3" w:rsidRPr="00693878">
        <w:rPr>
          <w:rFonts w:eastAsia="Calibri"/>
          <w:color w:val="auto"/>
        </w:rPr>
        <w:t xml:space="preserve"> </w:t>
      </w:r>
      <w:r w:rsidRPr="00693878">
        <w:rPr>
          <w:rFonts w:eastAsia="Calibri"/>
          <w:i/>
          <w:iCs/>
          <w:color w:val="auto"/>
        </w:rPr>
        <w:t>“</w:t>
      </w:r>
      <w:r w:rsidR="003851D8" w:rsidRPr="00693878">
        <w:rPr>
          <w:rFonts w:eastAsia="Calibri"/>
          <w:i/>
          <w:iCs/>
          <w:color w:val="auto"/>
        </w:rPr>
        <w:t xml:space="preserve">A Universidade </w:t>
      </w:r>
      <w:r w:rsidR="009E25B3" w:rsidRPr="00693878">
        <w:rPr>
          <w:rFonts w:eastAsia="Calibri"/>
          <w:i/>
          <w:iCs/>
          <w:color w:val="auto"/>
        </w:rPr>
        <w:t>[...]</w:t>
      </w:r>
      <w:r w:rsidR="003851D8" w:rsidRPr="00693878">
        <w:rPr>
          <w:rFonts w:eastAsia="Calibri"/>
          <w:i/>
          <w:iCs/>
          <w:color w:val="auto"/>
        </w:rPr>
        <w:t xml:space="preserve"> </w:t>
      </w:r>
      <w:r w:rsidR="008858DC" w:rsidRPr="00693878">
        <w:rPr>
          <w:rFonts w:eastAsia="Calibri"/>
          <w:i/>
          <w:iCs/>
          <w:color w:val="auto"/>
        </w:rPr>
        <w:t xml:space="preserve">recentemente implantou </w:t>
      </w:r>
      <w:r w:rsidRPr="00693878">
        <w:rPr>
          <w:rFonts w:eastAsia="Calibri"/>
          <w:i/>
          <w:iCs/>
          <w:color w:val="auto"/>
        </w:rPr>
        <w:t>mudanças no curso de Arquitetura e Urbanismo, principalmente nas disciplinas de Projetos e nas disciplinas de TCC 1 e 2, além de ter em vista transferir para o meio virtual outras disciplinas estruturantes do curso. Mudanças estas que contrariam o que está colocado no Plano Pedagógico do Curso. Além disso, durante o período de quarentena, está dando continuidade a todas as disciplinas do curso por meio plataforma virtual, em desacordo com o que é indicado pelas entidades que regem o ensino de Arquitetura e Urbanismo”</w:t>
      </w:r>
      <w:r w:rsidR="003851D8" w:rsidRPr="00693878">
        <w:rPr>
          <w:rFonts w:eastAsia="Calibri"/>
          <w:i/>
          <w:iCs/>
          <w:color w:val="auto"/>
        </w:rPr>
        <w:t>;</w:t>
      </w:r>
    </w:p>
    <w:p w14:paraId="415DB6B6" w14:textId="77777777" w:rsidR="00623694" w:rsidRPr="00605C16" w:rsidRDefault="00623694" w:rsidP="00775F2A">
      <w:pPr>
        <w:pStyle w:val="TextosemFormatao"/>
        <w:jc w:val="both"/>
        <w:rPr>
          <w:rFonts w:eastAsia="Calibri"/>
          <w:color w:val="auto"/>
        </w:rPr>
      </w:pPr>
    </w:p>
    <w:p w14:paraId="4337296D" w14:textId="77777777" w:rsidR="00FA1850" w:rsidRPr="008254DF" w:rsidRDefault="008858DC" w:rsidP="00775F2A">
      <w:pPr>
        <w:pStyle w:val="TextosemFormatao"/>
        <w:jc w:val="both"/>
        <w:rPr>
          <w:rFonts w:eastAsia="Calibri"/>
          <w:color w:val="auto"/>
        </w:rPr>
      </w:pPr>
      <w:r w:rsidRPr="00605C16">
        <w:rPr>
          <w:rFonts w:eastAsia="Calibri"/>
          <w:color w:val="auto"/>
        </w:rPr>
        <w:t xml:space="preserve">Considerando </w:t>
      </w:r>
      <w:r w:rsidR="003851D8">
        <w:rPr>
          <w:rFonts w:eastAsia="Calibri"/>
          <w:color w:val="auto"/>
        </w:rPr>
        <w:t xml:space="preserve">que </w:t>
      </w:r>
      <w:r w:rsidRPr="00605C16">
        <w:rPr>
          <w:rFonts w:eastAsia="Calibri"/>
          <w:color w:val="auto"/>
        </w:rPr>
        <w:t>foram enviados documentos</w:t>
      </w:r>
      <w:r w:rsidR="00FA1850" w:rsidRPr="00605C16">
        <w:rPr>
          <w:rFonts w:eastAsia="Calibri"/>
          <w:color w:val="auto"/>
        </w:rPr>
        <w:t>, anexo</w:t>
      </w:r>
      <w:r w:rsidR="00FA1850">
        <w:rPr>
          <w:rFonts w:eastAsia="Calibri"/>
          <w:color w:val="auto"/>
        </w:rPr>
        <w:t>s</w:t>
      </w:r>
      <w:r w:rsidR="00FA1850" w:rsidRPr="00605C16">
        <w:rPr>
          <w:rFonts w:eastAsia="Calibri"/>
          <w:color w:val="auto"/>
        </w:rPr>
        <w:t xml:space="preserve"> à denúncia, </w:t>
      </w:r>
      <w:r w:rsidR="00D50D46" w:rsidRPr="00605C16">
        <w:rPr>
          <w:rFonts w:eastAsia="Calibri"/>
          <w:color w:val="auto"/>
        </w:rPr>
        <w:t>de manifestação d</w:t>
      </w:r>
      <w:r w:rsidR="00605C16">
        <w:rPr>
          <w:rFonts w:eastAsia="Calibri"/>
          <w:color w:val="auto"/>
        </w:rPr>
        <w:t>e entidade representante dos</w:t>
      </w:r>
      <w:r w:rsidR="00D50D46" w:rsidRPr="00605C16">
        <w:rPr>
          <w:rFonts w:eastAsia="Calibri"/>
          <w:color w:val="auto"/>
        </w:rPr>
        <w:t xml:space="preserve"> estudantes de arquitetura e urbanismo da </w:t>
      </w:r>
      <w:r w:rsidR="00097C09">
        <w:rPr>
          <w:rFonts w:eastAsia="Calibri"/>
          <w:color w:val="auto"/>
        </w:rPr>
        <w:t>i</w:t>
      </w:r>
      <w:r w:rsidR="00D50D46" w:rsidRPr="00605C16">
        <w:rPr>
          <w:rFonts w:eastAsia="Calibri"/>
          <w:color w:val="auto"/>
        </w:rPr>
        <w:t>nstituição</w:t>
      </w:r>
      <w:r w:rsidR="00097C09">
        <w:rPr>
          <w:rFonts w:eastAsia="Calibri"/>
          <w:color w:val="auto"/>
        </w:rPr>
        <w:t xml:space="preserve"> de ensino</w:t>
      </w:r>
      <w:r w:rsidR="00D50D46" w:rsidRPr="00605C16">
        <w:rPr>
          <w:rFonts w:eastAsia="Calibri"/>
          <w:color w:val="auto"/>
        </w:rPr>
        <w:t xml:space="preserve">, nos quais são relatadas diversas </w:t>
      </w:r>
      <w:r w:rsidR="00D50D46" w:rsidRPr="00693878">
        <w:rPr>
          <w:rFonts w:eastAsia="Calibri"/>
          <w:color w:val="auto"/>
        </w:rPr>
        <w:t>mudanças anunciadas recentemente, como o aumento do percentual de disciplinas à distância, redução do tempo de orientação individual aos alunos matriculados nas disciplinas de TCC</w:t>
      </w:r>
      <w:r w:rsidR="00FA1850" w:rsidRPr="00693878">
        <w:rPr>
          <w:rFonts w:eastAsia="Calibri"/>
          <w:color w:val="auto"/>
        </w:rPr>
        <w:t xml:space="preserve"> e</w:t>
      </w:r>
      <w:r w:rsidR="00D50D46" w:rsidRPr="00693878">
        <w:rPr>
          <w:rFonts w:eastAsia="Calibri"/>
          <w:color w:val="auto"/>
        </w:rPr>
        <w:t xml:space="preserve"> redução do número de professores nas disciplinas de projeto</w:t>
      </w:r>
      <w:r w:rsidR="003851D8" w:rsidRPr="00693878">
        <w:rPr>
          <w:rFonts w:eastAsia="Calibri"/>
          <w:color w:val="auto"/>
        </w:rPr>
        <w:t>;</w:t>
      </w:r>
    </w:p>
    <w:p w14:paraId="363D151D" w14:textId="77777777" w:rsidR="003851D8" w:rsidRPr="00623694" w:rsidRDefault="003851D8" w:rsidP="00775F2A">
      <w:pPr>
        <w:pStyle w:val="TextosemFormatao"/>
        <w:jc w:val="both"/>
        <w:rPr>
          <w:rFonts w:eastAsia="Calibri"/>
          <w:color w:val="FF0000"/>
        </w:rPr>
      </w:pPr>
    </w:p>
    <w:p w14:paraId="605FBD32" w14:textId="77777777" w:rsidR="00E71EA1" w:rsidRPr="00605C16" w:rsidRDefault="00E71EA1" w:rsidP="00E71EA1">
      <w:pPr>
        <w:jc w:val="both"/>
        <w:rPr>
          <w:rFonts w:ascii="Arial" w:hAnsi="Arial" w:cs="Arial"/>
        </w:rPr>
      </w:pPr>
      <w:r w:rsidRPr="00605C16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</w:t>
      </w:r>
      <w:r w:rsidR="003851D8">
        <w:rPr>
          <w:rFonts w:ascii="Arial" w:hAnsi="Arial" w:cs="Arial"/>
        </w:rPr>
        <w:t>;</w:t>
      </w:r>
      <w:r w:rsidRPr="00605C16">
        <w:rPr>
          <w:rFonts w:ascii="Arial" w:hAnsi="Arial" w:cs="Arial"/>
        </w:rPr>
        <w:t xml:space="preserve"> </w:t>
      </w:r>
    </w:p>
    <w:p w14:paraId="53EA01D4" w14:textId="77777777" w:rsidR="00E71EA1" w:rsidRPr="00605C16" w:rsidRDefault="00E71EA1" w:rsidP="00E71EA1">
      <w:pPr>
        <w:jc w:val="both"/>
        <w:rPr>
          <w:rFonts w:ascii="Arial" w:hAnsi="Arial" w:cs="Arial"/>
        </w:rPr>
      </w:pPr>
    </w:p>
    <w:p w14:paraId="5354F39D" w14:textId="77777777" w:rsidR="00F35EFD" w:rsidRPr="00605C16" w:rsidRDefault="00E14245" w:rsidP="00F35EFD">
      <w:pPr>
        <w:jc w:val="both"/>
        <w:rPr>
          <w:rFonts w:ascii="Arial" w:hAnsi="Arial" w:cs="Arial"/>
          <w:b/>
        </w:rPr>
      </w:pPr>
      <w:r w:rsidRPr="00605C16">
        <w:rPr>
          <w:rFonts w:ascii="Arial" w:hAnsi="Arial" w:cs="Arial"/>
          <w:b/>
        </w:rPr>
        <w:t xml:space="preserve">DELIBERA: </w:t>
      </w:r>
    </w:p>
    <w:p w14:paraId="7D12A074" w14:textId="77777777" w:rsidR="00F35EFD" w:rsidRPr="00623694" w:rsidRDefault="00F35EFD" w:rsidP="00F35EFD">
      <w:pPr>
        <w:jc w:val="both"/>
        <w:rPr>
          <w:rFonts w:ascii="Arial" w:hAnsi="Arial" w:cs="Arial"/>
          <w:b/>
          <w:color w:val="FF0000"/>
        </w:rPr>
      </w:pPr>
    </w:p>
    <w:p w14:paraId="4EA27AD9" w14:textId="77777777" w:rsidR="00E77053" w:rsidRDefault="00605C16" w:rsidP="00A82D59">
      <w:pPr>
        <w:jc w:val="both"/>
        <w:rPr>
          <w:rFonts w:ascii="Arial" w:hAnsi="Arial" w:cs="Arial"/>
        </w:rPr>
      </w:pPr>
      <w:r w:rsidRPr="00605C16">
        <w:rPr>
          <w:rFonts w:ascii="Arial" w:hAnsi="Arial" w:cs="Arial"/>
        </w:rPr>
        <w:t xml:space="preserve">1 </w:t>
      </w:r>
      <w:r w:rsidR="00FA1850">
        <w:rPr>
          <w:rFonts w:ascii="Arial" w:hAnsi="Arial" w:cs="Arial"/>
        </w:rPr>
        <w:t>-</w:t>
      </w:r>
      <w:r w:rsidRPr="00605C16">
        <w:rPr>
          <w:rFonts w:ascii="Arial" w:hAnsi="Arial" w:cs="Arial"/>
        </w:rPr>
        <w:t xml:space="preserve"> Manifestar-se contrária </w:t>
      </w:r>
      <w:r>
        <w:rPr>
          <w:rFonts w:ascii="Arial" w:hAnsi="Arial" w:cs="Arial"/>
        </w:rPr>
        <w:t xml:space="preserve">ao ensino à distância para as disciplinas </w:t>
      </w:r>
      <w:r w:rsidR="00E77053">
        <w:rPr>
          <w:rFonts w:ascii="Arial" w:hAnsi="Arial" w:cs="Arial"/>
        </w:rPr>
        <w:t>do curso de Arquitetura e Urbanismo</w:t>
      </w:r>
      <w:r w:rsidR="00B14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visam </w:t>
      </w:r>
      <w:r w:rsidR="00B14756">
        <w:rPr>
          <w:rFonts w:ascii="Arial" w:hAnsi="Arial" w:cs="Arial"/>
        </w:rPr>
        <w:t>atender ao</w:t>
      </w:r>
      <w:r>
        <w:rPr>
          <w:rFonts w:ascii="Arial" w:hAnsi="Arial" w:cs="Arial"/>
        </w:rPr>
        <w:t xml:space="preserve"> aspecto</w:t>
      </w:r>
      <w:r w:rsidRPr="00307800">
        <w:rPr>
          <w:rFonts w:ascii="Arial" w:hAnsi="Arial" w:cs="Arial"/>
        </w:rPr>
        <w:t xml:space="preserve"> </w:t>
      </w:r>
      <w:r w:rsidR="00FA1850">
        <w:rPr>
          <w:rFonts w:ascii="Arial" w:hAnsi="Arial" w:cs="Arial"/>
        </w:rPr>
        <w:t>“</w:t>
      </w:r>
      <w:r w:rsidRPr="00FA1850">
        <w:rPr>
          <w:rFonts w:ascii="Arial" w:hAnsi="Arial" w:cs="Arial"/>
          <w:b/>
          <w:bCs/>
        </w:rPr>
        <w:t>IV</w:t>
      </w:r>
      <w:r w:rsidR="00B14756" w:rsidRPr="00FA1850">
        <w:rPr>
          <w:rFonts w:ascii="Arial" w:hAnsi="Arial" w:cs="Arial"/>
          <w:b/>
          <w:bCs/>
        </w:rPr>
        <w:t xml:space="preserve"> –</w:t>
      </w:r>
      <w:r w:rsidR="00B14756" w:rsidRPr="00307800">
        <w:rPr>
          <w:rFonts w:ascii="Arial" w:hAnsi="Arial" w:cs="Arial"/>
        </w:rPr>
        <w:t xml:space="preserve"> </w:t>
      </w:r>
      <w:r w:rsidR="00B14756" w:rsidRPr="00307800">
        <w:rPr>
          <w:rFonts w:ascii="Arial" w:hAnsi="Arial" w:cs="Arial"/>
          <w:b/>
          <w:bCs/>
        </w:rPr>
        <w:t>modos de</w:t>
      </w:r>
      <w:r w:rsidR="00B14756">
        <w:rPr>
          <w:rFonts w:ascii="Arial" w:hAnsi="Arial" w:cs="Arial"/>
        </w:rPr>
        <w:t xml:space="preserve"> </w:t>
      </w:r>
      <w:r w:rsidR="00B14756" w:rsidRPr="00555D3A">
        <w:rPr>
          <w:rFonts w:ascii="Arial" w:hAnsi="Arial" w:cs="Arial"/>
          <w:b/>
          <w:bCs/>
        </w:rPr>
        <w:t>integração entre teoria e prática</w:t>
      </w:r>
      <w:r w:rsidR="00FA1850">
        <w:rPr>
          <w:rFonts w:ascii="Arial" w:hAnsi="Arial" w:cs="Arial"/>
          <w:b/>
          <w:bCs/>
        </w:rPr>
        <w:t>”</w:t>
      </w:r>
      <w:r w:rsidR="00B14756">
        <w:rPr>
          <w:rFonts w:ascii="Arial" w:hAnsi="Arial" w:cs="Arial"/>
        </w:rPr>
        <w:t xml:space="preserve"> do art. 3º da Resolução nº 2</w:t>
      </w:r>
      <w:r w:rsidR="00E77053">
        <w:rPr>
          <w:rFonts w:ascii="Arial" w:hAnsi="Arial" w:cs="Arial"/>
        </w:rPr>
        <w:t>/2010</w:t>
      </w:r>
      <w:r w:rsidR="00B14756">
        <w:rPr>
          <w:rFonts w:ascii="Arial" w:hAnsi="Arial" w:cs="Arial"/>
        </w:rPr>
        <w:t xml:space="preserve"> CNE/CES (Diretrizes Curriculares Nacionais </w:t>
      </w:r>
      <w:r w:rsidR="00E77053">
        <w:rPr>
          <w:rFonts w:ascii="Arial" w:hAnsi="Arial" w:cs="Arial"/>
        </w:rPr>
        <w:t>do curso de graduação em Arquitetura e Urbanismo);</w:t>
      </w:r>
    </w:p>
    <w:p w14:paraId="4A4FC8A6" w14:textId="77777777" w:rsidR="00E77053" w:rsidRPr="00A97E8E" w:rsidRDefault="00E77053" w:rsidP="00A82D59">
      <w:pPr>
        <w:jc w:val="both"/>
        <w:rPr>
          <w:rFonts w:ascii="Arial" w:hAnsi="Arial" w:cs="Arial"/>
        </w:rPr>
      </w:pPr>
    </w:p>
    <w:p w14:paraId="71D15EC5" w14:textId="57468A23" w:rsidR="00B14756" w:rsidRDefault="00E77053" w:rsidP="00A82D59">
      <w:pPr>
        <w:jc w:val="both"/>
        <w:rPr>
          <w:rFonts w:ascii="Arial" w:hAnsi="Arial" w:cs="Arial"/>
        </w:rPr>
      </w:pPr>
      <w:r w:rsidRPr="00A97E8E">
        <w:rPr>
          <w:rFonts w:ascii="Arial" w:hAnsi="Arial" w:cs="Arial"/>
        </w:rPr>
        <w:t xml:space="preserve">2 </w:t>
      </w:r>
      <w:r w:rsidR="00A97E8E" w:rsidRPr="00A97E8E">
        <w:rPr>
          <w:rFonts w:ascii="Arial" w:hAnsi="Arial" w:cs="Arial"/>
        </w:rPr>
        <w:t>–</w:t>
      </w:r>
      <w:r w:rsidRPr="00A97E8E">
        <w:rPr>
          <w:rFonts w:ascii="Arial" w:hAnsi="Arial" w:cs="Arial"/>
        </w:rPr>
        <w:t xml:space="preserve"> </w:t>
      </w:r>
      <w:r w:rsidR="00A97E8E" w:rsidRPr="00A97E8E">
        <w:rPr>
          <w:rFonts w:ascii="Arial" w:hAnsi="Arial" w:cs="Arial"/>
        </w:rPr>
        <w:t xml:space="preserve">Reforçar </w:t>
      </w:r>
      <w:r w:rsidR="00555D3A" w:rsidRPr="00A97E8E">
        <w:rPr>
          <w:rFonts w:ascii="Arial" w:hAnsi="Arial" w:cs="Arial"/>
        </w:rPr>
        <w:t>que</w:t>
      </w:r>
      <w:r w:rsidR="004A53EC" w:rsidRPr="00A97E8E">
        <w:rPr>
          <w:rFonts w:ascii="Arial" w:hAnsi="Arial" w:cs="Arial"/>
        </w:rPr>
        <w:t xml:space="preserve">, </w:t>
      </w:r>
      <w:r w:rsidR="00667B2F" w:rsidRPr="00A97E8E">
        <w:rPr>
          <w:rFonts w:ascii="Arial" w:hAnsi="Arial" w:cs="Arial"/>
        </w:rPr>
        <w:t xml:space="preserve">para a adequada formação do estudante de Arquitetura e Urbanismo, </w:t>
      </w:r>
      <w:r w:rsidR="00667B2F">
        <w:rPr>
          <w:rFonts w:ascii="Arial" w:hAnsi="Arial" w:cs="Arial"/>
        </w:rPr>
        <w:t xml:space="preserve">é essencial a </w:t>
      </w:r>
      <w:r w:rsidR="00667B2F" w:rsidRPr="00667B2F">
        <w:rPr>
          <w:rFonts w:ascii="Arial" w:hAnsi="Arial" w:cs="Arial"/>
        </w:rPr>
        <w:t>construção colaborativa e experimental do conhecimento</w:t>
      </w:r>
      <w:r w:rsidR="00667B2F">
        <w:rPr>
          <w:rFonts w:ascii="Arial" w:hAnsi="Arial" w:cs="Arial"/>
        </w:rPr>
        <w:t xml:space="preserve">, </w:t>
      </w:r>
      <w:r w:rsidR="00264607">
        <w:rPr>
          <w:rFonts w:ascii="Arial" w:hAnsi="Arial" w:cs="Arial"/>
        </w:rPr>
        <w:t>a qual p</w:t>
      </w:r>
      <w:r w:rsidR="00667B2F">
        <w:rPr>
          <w:rFonts w:ascii="Arial" w:hAnsi="Arial" w:cs="Arial"/>
        </w:rPr>
        <w:t>assa por</w:t>
      </w:r>
      <w:r w:rsidR="00667B2F" w:rsidRPr="00A97E8E">
        <w:rPr>
          <w:rFonts w:ascii="Arial" w:hAnsi="Arial" w:cs="Arial"/>
        </w:rPr>
        <w:t xml:space="preserve"> </w:t>
      </w:r>
      <w:r w:rsidR="00667B2F" w:rsidRPr="00A97E8E">
        <w:rPr>
          <w:rFonts w:ascii="Arial" w:hAnsi="Arial" w:cs="Arial"/>
        </w:rPr>
        <w:lastRenderedPageBreak/>
        <w:t xml:space="preserve">práticas </w:t>
      </w:r>
      <w:r w:rsidR="00667B2F">
        <w:rPr>
          <w:rFonts w:ascii="Arial" w:hAnsi="Arial" w:cs="Arial"/>
        </w:rPr>
        <w:t>em ateliê e em laboratórios de experimentação, debate entre estudantes e professores, visitas a canteiros de obras, levantamentos em campo,</w:t>
      </w:r>
      <w:r w:rsidR="00D7056B">
        <w:rPr>
          <w:rFonts w:ascii="Arial" w:hAnsi="Arial" w:cs="Arial"/>
        </w:rPr>
        <w:t xml:space="preserve"> </w:t>
      </w:r>
      <w:r w:rsidR="00667B2F">
        <w:rPr>
          <w:rFonts w:ascii="Arial" w:hAnsi="Arial" w:cs="Arial"/>
        </w:rPr>
        <w:t>visitas a conjuntos urbanos</w:t>
      </w:r>
      <w:r w:rsidR="00D7056B">
        <w:rPr>
          <w:rFonts w:ascii="Arial" w:hAnsi="Arial" w:cs="Arial"/>
        </w:rPr>
        <w:t xml:space="preserve"> incluindo bairros, periferias e centralidades urbanas, </w:t>
      </w:r>
      <w:r w:rsidR="00667B2F">
        <w:rPr>
          <w:rFonts w:ascii="Arial" w:hAnsi="Arial" w:cs="Arial"/>
        </w:rPr>
        <w:t xml:space="preserve"> a</w:t>
      </w:r>
      <w:r w:rsidR="00D7056B">
        <w:rPr>
          <w:rFonts w:ascii="Arial" w:hAnsi="Arial" w:cs="Arial"/>
        </w:rPr>
        <w:t>s</w:t>
      </w:r>
      <w:r w:rsidR="00667B2F">
        <w:rPr>
          <w:rFonts w:ascii="Arial" w:hAnsi="Arial" w:cs="Arial"/>
        </w:rPr>
        <w:t xml:space="preserve"> obras arquitetônicas de valor histórico ou que apresentem soluções de interesse,</w:t>
      </w:r>
      <w:r w:rsidR="006A1394">
        <w:rPr>
          <w:rFonts w:ascii="Arial" w:hAnsi="Arial" w:cs="Arial"/>
        </w:rPr>
        <w:t xml:space="preserve"> </w:t>
      </w:r>
      <w:r w:rsidR="006A1394" w:rsidRPr="006A1394">
        <w:rPr>
          <w:rFonts w:ascii="Arial" w:hAnsi="Arial" w:cs="Arial"/>
        </w:rPr>
        <w:t>análise da configuração da paisagem</w:t>
      </w:r>
      <w:r w:rsidR="006A1394">
        <w:rPr>
          <w:rFonts w:ascii="Arial" w:hAnsi="Arial" w:cs="Arial"/>
        </w:rPr>
        <w:t xml:space="preserve">, </w:t>
      </w:r>
      <w:r w:rsidR="00D7056B">
        <w:rPr>
          <w:rFonts w:ascii="Arial" w:hAnsi="Arial" w:cs="Arial"/>
        </w:rPr>
        <w:t xml:space="preserve"> </w:t>
      </w:r>
      <w:r w:rsidR="006A1394">
        <w:rPr>
          <w:rFonts w:ascii="Arial" w:hAnsi="Arial" w:cs="Arial"/>
        </w:rPr>
        <w:t xml:space="preserve">visitas a </w:t>
      </w:r>
      <w:r w:rsidR="00667B2F">
        <w:rPr>
          <w:rFonts w:ascii="Arial" w:hAnsi="Arial" w:cs="Arial"/>
        </w:rPr>
        <w:t xml:space="preserve"> con</w:t>
      </w:r>
      <w:r w:rsidR="00280A79">
        <w:rPr>
          <w:rFonts w:ascii="Arial" w:hAnsi="Arial" w:cs="Arial"/>
        </w:rPr>
        <w:t>sul</w:t>
      </w:r>
      <w:r w:rsidR="00667B2F">
        <w:rPr>
          <w:rFonts w:ascii="Arial" w:hAnsi="Arial" w:cs="Arial"/>
        </w:rPr>
        <w:t>ta a</w:t>
      </w:r>
      <w:r w:rsidR="00264607">
        <w:rPr>
          <w:rFonts w:ascii="Arial" w:hAnsi="Arial" w:cs="Arial"/>
        </w:rPr>
        <w:t xml:space="preserve"> bibliotecas e</w:t>
      </w:r>
      <w:r w:rsidR="00667B2F">
        <w:rPr>
          <w:rFonts w:ascii="Arial" w:hAnsi="Arial" w:cs="Arial"/>
        </w:rPr>
        <w:t xml:space="preserve"> banco</w:t>
      </w:r>
      <w:r w:rsidR="00264607">
        <w:rPr>
          <w:rFonts w:ascii="Arial" w:hAnsi="Arial" w:cs="Arial"/>
        </w:rPr>
        <w:t>s</w:t>
      </w:r>
      <w:r w:rsidR="00667B2F">
        <w:rPr>
          <w:rFonts w:ascii="Arial" w:hAnsi="Arial" w:cs="Arial"/>
        </w:rPr>
        <w:t xml:space="preserve"> de dados, entre outras atividades práticas - também mencionadas no § 5º do art. 6º da Resolução nº 2/2010 CNE/CES</w:t>
      </w:r>
      <w:r w:rsidR="00264607">
        <w:rPr>
          <w:rFonts w:ascii="Arial" w:hAnsi="Arial" w:cs="Arial"/>
        </w:rPr>
        <w:t>;</w:t>
      </w:r>
    </w:p>
    <w:p w14:paraId="082D9CF0" w14:textId="77777777" w:rsidR="008254DF" w:rsidRDefault="008254DF" w:rsidP="00A82D59">
      <w:pPr>
        <w:jc w:val="both"/>
        <w:rPr>
          <w:rFonts w:ascii="Arial" w:hAnsi="Arial" w:cs="Arial"/>
        </w:rPr>
      </w:pPr>
    </w:p>
    <w:p w14:paraId="58EA4FEB" w14:textId="77777777" w:rsidR="008254DF" w:rsidRDefault="008254DF" w:rsidP="006D3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="00A97E8E">
        <w:rPr>
          <w:rFonts w:ascii="Arial" w:hAnsi="Arial" w:cs="Arial"/>
        </w:rPr>
        <w:t xml:space="preserve">Ressaltar a importância do desenvolvimento do Trabalho de Conclusão do Curso como uma integração do conhecimento adquirido e </w:t>
      </w:r>
      <w:r w:rsidR="0077004A">
        <w:rPr>
          <w:rFonts w:ascii="Arial" w:hAnsi="Arial" w:cs="Arial"/>
        </w:rPr>
        <w:t>das habilidades</w:t>
      </w:r>
      <w:r w:rsidR="00A97E8E">
        <w:rPr>
          <w:rFonts w:ascii="Arial" w:hAnsi="Arial" w:cs="Arial"/>
        </w:rPr>
        <w:t xml:space="preserve"> desenvolvidas pelo aluno durante o curso, </w:t>
      </w:r>
      <w:r w:rsidR="0077004A">
        <w:rPr>
          <w:rFonts w:ascii="Arial" w:hAnsi="Arial" w:cs="Arial"/>
        </w:rPr>
        <w:t>bem como</w:t>
      </w:r>
      <w:r w:rsidR="00A97E8E">
        <w:rPr>
          <w:rFonts w:ascii="Arial" w:hAnsi="Arial" w:cs="Arial"/>
        </w:rPr>
        <w:t xml:space="preserve"> a importância da </w:t>
      </w:r>
      <w:r w:rsidR="00A97E8E" w:rsidRPr="00A97E8E">
        <w:rPr>
          <w:rFonts w:ascii="Arial" w:hAnsi="Arial" w:cs="Arial"/>
          <w:u w:val="single"/>
        </w:rPr>
        <w:t>efetiva supervisão</w:t>
      </w:r>
      <w:r w:rsidR="00A97E8E">
        <w:rPr>
          <w:rFonts w:ascii="Arial" w:hAnsi="Arial" w:cs="Arial"/>
        </w:rPr>
        <w:t xml:space="preserve"> </w:t>
      </w:r>
      <w:r w:rsidR="0077004A">
        <w:rPr>
          <w:rFonts w:ascii="Arial" w:hAnsi="Arial" w:cs="Arial"/>
        </w:rPr>
        <w:t xml:space="preserve">desse trabalho </w:t>
      </w:r>
      <w:r w:rsidR="00A97E8E">
        <w:rPr>
          <w:rFonts w:ascii="Arial" w:hAnsi="Arial" w:cs="Arial"/>
        </w:rPr>
        <w:t>pelo professor orientador</w:t>
      </w:r>
      <w:r w:rsidR="00C22237" w:rsidRPr="00C22237">
        <w:rPr>
          <w:rFonts w:ascii="Arial" w:hAnsi="Arial" w:cs="Arial"/>
        </w:rPr>
        <w:t xml:space="preserve"> </w:t>
      </w:r>
      <w:r w:rsidR="00C22237">
        <w:rPr>
          <w:rFonts w:ascii="Arial" w:hAnsi="Arial" w:cs="Arial"/>
        </w:rPr>
        <w:t>escolhido pelo estudante, em consonância com o inciso II do art. 9º da Resolução nº 2/2010 CNE/CES</w:t>
      </w:r>
      <w:r w:rsidR="00264607">
        <w:rPr>
          <w:rFonts w:ascii="Arial" w:hAnsi="Arial" w:cs="Arial"/>
        </w:rPr>
        <w:t>;</w:t>
      </w:r>
    </w:p>
    <w:p w14:paraId="3008D512" w14:textId="77777777" w:rsidR="006D37F3" w:rsidRDefault="006D37F3" w:rsidP="006D37F3">
      <w:pPr>
        <w:jc w:val="both"/>
        <w:rPr>
          <w:rFonts w:ascii="Arial" w:hAnsi="Arial" w:cs="Arial"/>
        </w:rPr>
      </w:pPr>
    </w:p>
    <w:p w14:paraId="5DE2E030" w14:textId="77777777" w:rsidR="006D37F3" w:rsidRDefault="006D37F3" w:rsidP="006D3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–</w:t>
      </w:r>
      <w:r w:rsidRPr="006D3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Ressaltar também </w:t>
      </w:r>
      <w:r w:rsidR="00CC2EB8">
        <w:rPr>
          <w:rFonts w:ascii="Arial" w:hAnsi="Arial" w:cs="Arial"/>
        </w:rPr>
        <w:t>que é necessário</w:t>
      </w:r>
      <w:r>
        <w:rPr>
          <w:rFonts w:ascii="Arial" w:hAnsi="Arial" w:cs="Arial"/>
        </w:rPr>
        <w:t xml:space="preserve"> o cumprimento do Projeto Pedagógico do curso, elaborado com a finalidade de </w:t>
      </w:r>
      <w:r w:rsidRPr="001B4E7A">
        <w:rPr>
          <w:rFonts w:ascii="Arial" w:hAnsi="Arial" w:cs="Arial"/>
          <w:i/>
          <w:iCs/>
        </w:rPr>
        <w:t>“[...] assegurar a formação de profissionais generalistas, capazes de compreender e traduzir as necessidades de indivíduos, grupos sociais e comunidade, com relação à concepção, à organização e à construção do espaço interior e exterior, abrangendo o urbanismo, a edificação, o paisagismo, bem como a conservação e a valorização do patrimônio construído, a proteção do equilíbrio do ambiente natural e a utilização racional dos recursos disponíveis”</w:t>
      </w:r>
      <w:r>
        <w:rPr>
          <w:rFonts w:ascii="Arial" w:hAnsi="Arial" w:cs="Arial"/>
          <w:i/>
          <w:iCs/>
        </w:rPr>
        <w:t xml:space="preserve">, </w:t>
      </w:r>
      <w:r w:rsidRPr="001B4E7A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§1º do art. 3º da Resolução nº 2/2010 CNE/CES</w:t>
      </w:r>
      <w:r w:rsidR="00264607">
        <w:rPr>
          <w:rFonts w:ascii="Arial" w:hAnsi="Arial" w:cs="Arial"/>
        </w:rPr>
        <w:t>;</w:t>
      </w:r>
    </w:p>
    <w:p w14:paraId="63BF8AAB" w14:textId="77777777" w:rsidR="004E2AE5" w:rsidRDefault="004E2AE5" w:rsidP="006D37F3">
      <w:pPr>
        <w:jc w:val="both"/>
        <w:rPr>
          <w:rFonts w:ascii="Arial" w:hAnsi="Arial" w:cs="Arial"/>
        </w:rPr>
      </w:pPr>
    </w:p>
    <w:p w14:paraId="4637BE47" w14:textId="6E77C07C" w:rsidR="004E2AE5" w:rsidRPr="00AD53C9" w:rsidRDefault="004E2AE5" w:rsidP="006D3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0BDC">
        <w:rPr>
          <w:rFonts w:ascii="Arial" w:hAnsi="Arial" w:cs="Arial"/>
        </w:rPr>
        <w:t xml:space="preserve"> - Aprovar a minuta de Ofício do ANEXO I desta deliberação, bem como o envio do documento à coordenação do curso de Arquitetura e Urbanismo da </w:t>
      </w:r>
      <w:r>
        <w:rPr>
          <w:rFonts w:ascii="Arial" w:hAnsi="Arial" w:cs="Arial"/>
        </w:rPr>
        <w:t>instituição de ensino em questão,</w:t>
      </w:r>
      <w:r w:rsidRPr="00930BDC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ntendo a manifestação desta Comissão ace</w:t>
      </w:r>
      <w:r w:rsidR="00D45C7A">
        <w:rPr>
          <w:rFonts w:ascii="Arial" w:hAnsi="Arial" w:cs="Arial"/>
        </w:rPr>
        <w:t>r</w:t>
      </w:r>
      <w:r>
        <w:rPr>
          <w:rFonts w:ascii="Arial" w:hAnsi="Arial" w:cs="Arial"/>
        </w:rPr>
        <w:t>ca dos fatos denunciados</w:t>
      </w:r>
      <w:r w:rsidRPr="00930BDC">
        <w:rPr>
          <w:rFonts w:ascii="Arial" w:hAnsi="Arial" w:cs="Arial"/>
        </w:rPr>
        <w:t>;</w:t>
      </w:r>
    </w:p>
    <w:p w14:paraId="638B82CE" w14:textId="77777777" w:rsidR="00605C16" w:rsidRPr="00A53B52" w:rsidRDefault="00605C16" w:rsidP="00A82D59">
      <w:pPr>
        <w:jc w:val="both"/>
        <w:rPr>
          <w:rFonts w:ascii="Arial" w:hAnsi="Arial" w:cs="Arial"/>
        </w:rPr>
      </w:pPr>
    </w:p>
    <w:p w14:paraId="7A2610F1" w14:textId="3E97871E" w:rsidR="00E85EA3" w:rsidRPr="00930BDC" w:rsidRDefault="004E2AE5" w:rsidP="00A82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85EA3" w:rsidRPr="00A53B52">
        <w:rPr>
          <w:rFonts w:ascii="Arial" w:hAnsi="Arial" w:cs="Arial"/>
        </w:rPr>
        <w:t xml:space="preserve"> – Informar que </w:t>
      </w:r>
      <w:r w:rsidR="00A53B52" w:rsidRPr="00A53B52">
        <w:rPr>
          <w:rFonts w:ascii="Arial" w:hAnsi="Arial" w:cs="Arial"/>
        </w:rPr>
        <w:t xml:space="preserve">o assunto EAD </w:t>
      </w:r>
      <w:r w:rsidR="00A53B52" w:rsidRPr="0077502E">
        <w:rPr>
          <w:rFonts w:ascii="Arial" w:hAnsi="Arial" w:cs="Arial"/>
          <w:u w:val="single"/>
        </w:rPr>
        <w:t>especificamente durante a pandemia da Covid-19</w:t>
      </w:r>
      <w:r w:rsidR="00A53B52" w:rsidRPr="00A53B52">
        <w:rPr>
          <w:rFonts w:ascii="Arial" w:hAnsi="Arial" w:cs="Arial"/>
        </w:rPr>
        <w:t xml:space="preserve"> foi tratado na Deliberação </w:t>
      </w:r>
      <w:r w:rsidR="00693878">
        <w:rPr>
          <w:rFonts w:ascii="Arial" w:hAnsi="Arial" w:cs="Arial"/>
        </w:rPr>
        <w:t xml:space="preserve">nº </w:t>
      </w:r>
      <w:r w:rsidR="00693878" w:rsidRPr="00693878">
        <w:rPr>
          <w:rFonts w:ascii="Arial" w:hAnsi="Arial" w:cs="Arial"/>
        </w:rPr>
        <w:t>28</w:t>
      </w:r>
      <w:r w:rsidR="00A53B52" w:rsidRPr="00693878">
        <w:rPr>
          <w:rFonts w:ascii="Arial" w:hAnsi="Arial" w:cs="Arial"/>
        </w:rPr>
        <w:t>/2020</w:t>
      </w:r>
      <w:r w:rsidR="00693878" w:rsidRPr="00693878">
        <w:rPr>
          <w:rFonts w:ascii="Arial" w:hAnsi="Arial" w:cs="Arial"/>
        </w:rPr>
        <w:t xml:space="preserve"> desta comissão</w:t>
      </w:r>
      <w:r w:rsidR="00A53B52" w:rsidRPr="00693878">
        <w:rPr>
          <w:rFonts w:ascii="Arial" w:hAnsi="Arial" w:cs="Arial"/>
        </w:rPr>
        <w:t xml:space="preserve">, tendo sido aprovado o envio de ofício a todas as Instituições de Ensino Superior sobre a importância </w:t>
      </w:r>
      <w:r w:rsidR="0077004A" w:rsidRPr="00693878">
        <w:rPr>
          <w:rFonts w:ascii="Arial" w:hAnsi="Arial" w:cs="Arial"/>
        </w:rPr>
        <w:t>da adequada</w:t>
      </w:r>
      <w:r w:rsidR="00A53B52" w:rsidRPr="00693878">
        <w:rPr>
          <w:rFonts w:ascii="Arial" w:hAnsi="Arial" w:cs="Arial"/>
        </w:rPr>
        <w:t xml:space="preserve"> definição das disciplinas mini</w:t>
      </w:r>
      <w:r w:rsidR="004D77A8" w:rsidRPr="00693878">
        <w:rPr>
          <w:rFonts w:ascii="Arial" w:hAnsi="Arial" w:cs="Arial"/>
        </w:rPr>
        <w:t>stradas no format</w:t>
      </w:r>
      <w:r w:rsidR="00A53B52" w:rsidRPr="00693878">
        <w:rPr>
          <w:rFonts w:ascii="Arial" w:hAnsi="Arial" w:cs="Arial"/>
        </w:rPr>
        <w:t>o EAD e a necessidade de observar o §3º do art.1º da Portaria nº 343, de 17 de março de 2020 do Ministério da Educação;</w:t>
      </w:r>
    </w:p>
    <w:p w14:paraId="2164F446" w14:textId="77777777" w:rsidR="00292324" w:rsidRPr="00623694" w:rsidRDefault="00292324" w:rsidP="00DF3135">
      <w:pPr>
        <w:jc w:val="both"/>
        <w:rPr>
          <w:rFonts w:ascii="Arial" w:hAnsi="Arial" w:cs="Arial"/>
          <w:color w:val="FF0000"/>
        </w:rPr>
      </w:pPr>
    </w:p>
    <w:p w14:paraId="38FBEBAF" w14:textId="166CE74A" w:rsidR="00A26DD2" w:rsidRDefault="006D37F3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913E1">
        <w:rPr>
          <w:rFonts w:ascii="Arial" w:hAnsi="Arial" w:cs="Arial"/>
        </w:rPr>
        <w:t xml:space="preserve"> </w:t>
      </w:r>
      <w:r w:rsidR="00DF3135" w:rsidRPr="00A26DD2">
        <w:rPr>
          <w:rFonts w:ascii="Arial" w:hAnsi="Arial" w:cs="Arial"/>
        </w:rPr>
        <w:t xml:space="preserve">- </w:t>
      </w:r>
      <w:r w:rsidR="00921904" w:rsidRPr="00A26DD2">
        <w:rPr>
          <w:rFonts w:ascii="Arial" w:hAnsi="Arial" w:cs="Arial"/>
        </w:rPr>
        <w:t xml:space="preserve">Enviar resposta </w:t>
      </w:r>
      <w:r w:rsidR="00B53F60">
        <w:rPr>
          <w:rFonts w:ascii="Arial" w:hAnsi="Arial" w:cs="Arial"/>
        </w:rPr>
        <w:t>ao denunciante</w:t>
      </w:r>
      <w:r w:rsidR="00FA1850" w:rsidRPr="00A26DD2">
        <w:rPr>
          <w:rFonts w:ascii="Arial" w:hAnsi="Arial" w:cs="Arial"/>
        </w:rPr>
        <w:t xml:space="preserve">, </w:t>
      </w:r>
      <w:r w:rsidR="008661D9" w:rsidRPr="00A26DD2">
        <w:rPr>
          <w:rFonts w:ascii="Arial" w:hAnsi="Arial" w:cs="Arial"/>
        </w:rPr>
        <w:t xml:space="preserve">informando </w:t>
      </w:r>
      <w:r w:rsidR="007D7355">
        <w:rPr>
          <w:rFonts w:ascii="Arial" w:hAnsi="Arial" w:cs="Arial"/>
        </w:rPr>
        <w:t xml:space="preserve">quanto à manifestação da CEF-CAU/SC, bem como </w:t>
      </w:r>
      <w:r w:rsidR="00977FCE">
        <w:rPr>
          <w:rFonts w:ascii="Arial" w:hAnsi="Arial" w:cs="Arial"/>
        </w:rPr>
        <w:t>os encaminhamentos realizados em relação à denúncia</w:t>
      </w:r>
      <w:r w:rsidR="00E85EA3">
        <w:rPr>
          <w:rFonts w:ascii="Arial" w:hAnsi="Arial" w:cs="Arial"/>
        </w:rPr>
        <w:t>;</w:t>
      </w:r>
    </w:p>
    <w:p w14:paraId="3C116360" w14:textId="48F54BDF" w:rsidR="0023511A" w:rsidRDefault="0023511A" w:rsidP="00DF3135">
      <w:pPr>
        <w:jc w:val="both"/>
        <w:rPr>
          <w:rFonts w:ascii="Arial" w:hAnsi="Arial" w:cs="Arial"/>
        </w:rPr>
      </w:pPr>
    </w:p>
    <w:p w14:paraId="056C8ABF" w14:textId="515286E7" w:rsidR="0023511A" w:rsidRDefault="0023511A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8- Por cadastrar junto ao MEC a denúncia recebida e o encaminhamento realizado pela Comissão de Ensino e Formação do CAU/SC e solicitar a análise e providências por parte do Ministério da Educação nos termos do Decreto nº 9.235/2017 do MEC;</w:t>
      </w:r>
    </w:p>
    <w:p w14:paraId="338D72A4" w14:textId="77777777" w:rsidR="00A26DD2" w:rsidRPr="00A26DD2" w:rsidRDefault="00A26DD2" w:rsidP="00DF3135">
      <w:pPr>
        <w:jc w:val="both"/>
        <w:rPr>
          <w:rFonts w:ascii="Arial" w:hAnsi="Arial" w:cs="Arial"/>
        </w:rPr>
      </w:pPr>
    </w:p>
    <w:p w14:paraId="5473BDCA" w14:textId="10922939" w:rsidR="00DF3135" w:rsidRPr="00B72713" w:rsidRDefault="0023511A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85EA3">
        <w:rPr>
          <w:rFonts w:ascii="Arial" w:hAnsi="Arial" w:cs="Arial"/>
        </w:rPr>
        <w:t xml:space="preserve"> </w:t>
      </w:r>
      <w:r w:rsidR="008661D9">
        <w:rPr>
          <w:rFonts w:ascii="Arial" w:hAnsi="Arial" w:cs="Arial"/>
        </w:rPr>
        <w:t>-</w:t>
      </w:r>
      <w:r w:rsidR="00E85EA3">
        <w:rPr>
          <w:rFonts w:ascii="Arial" w:hAnsi="Arial" w:cs="Arial"/>
        </w:rPr>
        <w:t xml:space="preserve"> </w:t>
      </w:r>
      <w:r w:rsidR="00DF3135">
        <w:rPr>
          <w:rFonts w:ascii="Arial" w:hAnsi="Arial" w:cs="Arial"/>
        </w:rPr>
        <w:t xml:space="preserve">Encaminhar </w:t>
      </w:r>
      <w:r w:rsidR="00E85EA3">
        <w:rPr>
          <w:rFonts w:ascii="Arial" w:hAnsi="Arial" w:cs="Arial"/>
        </w:rPr>
        <w:t>a</w:t>
      </w:r>
      <w:r w:rsidR="00DF3135">
        <w:rPr>
          <w:rFonts w:ascii="Arial" w:hAnsi="Arial" w:cs="Arial"/>
        </w:rPr>
        <w:t xml:space="preserve"> presente deli</w:t>
      </w:r>
      <w:r w:rsidR="00771CF9">
        <w:rPr>
          <w:rFonts w:ascii="Arial" w:hAnsi="Arial" w:cs="Arial"/>
        </w:rPr>
        <w:t xml:space="preserve">beração </w:t>
      </w:r>
      <w:r w:rsidR="00E85EA3">
        <w:rPr>
          <w:rFonts w:ascii="Arial" w:hAnsi="Arial" w:cs="Arial"/>
        </w:rPr>
        <w:t>à</w:t>
      </w:r>
      <w:r w:rsidR="00771CF9">
        <w:rPr>
          <w:rFonts w:ascii="Arial" w:hAnsi="Arial" w:cs="Arial"/>
        </w:rPr>
        <w:t xml:space="preserve"> Presidência do CAU/SC para providências cabíveis.</w:t>
      </w:r>
    </w:p>
    <w:p w14:paraId="7744E1C5" w14:textId="77777777" w:rsidR="00B74B5B" w:rsidRDefault="00B74B5B" w:rsidP="00662AF0">
      <w:pPr>
        <w:jc w:val="both"/>
        <w:rPr>
          <w:rFonts w:ascii="Arial" w:hAnsi="Arial" w:cs="Arial"/>
        </w:rPr>
      </w:pPr>
    </w:p>
    <w:p w14:paraId="28963848" w14:textId="637FD12F" w:rsidR="0029090D" w:rsidRPr="00EE1C51" w:rsidRDefault="0029090D" w:rsidP="0029090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1C51">
        <w:rPr>
          <w:rFonts w:ascii="Arial" w:hAnsi="Arial" w:cs="Arial"/>
          <w:b/>
        </w:rPr>
        <w:t>Com 0</w:t>
      </w:r>
      <w:r w:rsidR="00B53F60">
        <w:rPr>
          <w:rFonts w:ascii="Arial" w:hAnsi="Arial" w:cs="Arial"/>
          <w:b/>
        </w:rPr>
        <w:t>2</w:t>
      </w:r>
      <w:r w:rsidRPr="00EE1C51">
        <w:rPr>
          <w:rFonts w:ascii="Arial" w:hAnsi="Arial" w:cs="Arial"/>
          <w:b/>
        </w:rPr>
        <w:t xml:space="preserve"> (</w:t>
      </w:r>
      <w:r w:rsidR="00B53F60">
        <w:rPr>
          <w:rFonts w:ascii="Arial" w:hAnsi="Arial" w:cs="Arial"/>
          <w:b/>
        </w:rPr>
        <w:t>dois</w:t>
      </w:r>
      <w:r w:rsidRPr="00EE1C51">
        <w:rPr>
          <w:rFonts w:ascii="Arial" w:hAnsi="Arial" w:cs="Arial"/>
          <w:b/>
        </w:rPr>
        <w:t>) votos favoráveis</w:t>
      </w:r>
      <w:r w:rsidRPr="00176D5C">
        <w:rPr>
          <w:rFonts w:ascii="Arial" w:hAnsi="Arial" w:cs="Arial"/>
        </w:rPr>
        <w:t xml:space="preserve"> d</w:t>
      </w:r>
      <w:r w:rsidR="00B53F60">
        <w:rPr>
          <w:rFonts w:ascii="Arial" w:hAnsi="Arial" w:cs="Arial"/>
        </w:rPr>
        <w:t>a</w:t>
      </w:r>
      <w:r w:rsidRPr="00176D5C">
        <w:rPr>
          <w:rFonts w:ascii="Arial" w:hAnsi="Arial" w:cs="Arial"/>
        </w:rPr>
        <w:t>s conselheir</w:t>
      </w:r>
      <w:r w:rsidR="00B53F60">
        <w:rPr>
          <w:rFonts w:ascii="Arial" w:hAnsi="Arial" w:cs="Arial"/>
        </w:rPr>
        <w:t>a</w:t>
      </w:r>
      <w:r w:rsidRPr="00176D5C">
        <w:rPr>
          <w:rFonts w:ascii="Arial" w:hAnsi="Arial" w:cs="Arial"/>
        </w:rPr>
        <w:t xml:space="preserve">s Silvana Maria Hall e </w:t>
      </w:r>
      <w:proofErr w:type="spellStart"/>
      <w:r w:rsidRPr="00176D5C">
        <w:rPr>
          <w:rFonts w:ascii="Arial" w:hAnsi="Arial" w:cs="Arial"/>
        </w:rPr>
        <w:t>Valesca</w:t>
      </w:r>
      <w:proofErr w:type="spellEnd"/>
      <w:r w:rsidRPr="00176D5C">
        <w:rPr>
          <w:rFonts w:ascii="Arial" w:hAnsi="Arial" w:cs="Arial"/>
        </w:rPr>
        <w:t xml:space="preserve"> Menezes Marques</w:t>
      </w:r>
      <w:r w:rsidR="00B53F60">
        <w:rPr>
          <w:rFonts w:ascii="Arial" w:hAnsi="Arial" w:cs="Arial"/>
        </w:rPr>
        <w:t>;</w:t>
      </w:r>
      <w:r w:rsidRPr="00176D5C">
        <w:rPr>
          <w:rFonts w:ascii="Arial" w:hAnsi="Arial" w:cs="Arial"/>
        </w:rPr>
        <w:t xml:space="preserve"> </w:t>
      </w:r>
      <w:r w:rsidR="00B53F60" w:rsidRPr="00B53F60">
        <w:rPr>
          <w:rFonts w:ascii="Arial" w:hAnsi="Arial" w:cs="Arial"/>
          <w:b/>
          <w:bCs/>
        </w:rPr>
        <w:t xml:space="preserve">0 </w:t>
      </w:r>
      <w:r w:rsidRPr="00B53F60">
        <w:rPr>
          <w:rFonts w:ascii="Arial" w:hAnsi="Arial" w:cs="Arial"/>
          <w:b/>
          <w:bCs/>
        </w:rPr>
        <w:t>(zero</w:t>
      </w:r>
      <w:r w:rsidRPr="00EE1C51">
        <w:rPr>
          <w:rFonts w:ascii="Arial" w:hAnsi="Arial" w:cs="Arial"/>
          <w:b/>
        </w:rPr>
        <w:t xml:space="preserve">) voto contrário; </w:t>
      </w:r>
      <w:r w:rsidR="00A33E36" w:rsidRPr="00693878">
        <w:rPr>
          <w:rFonts w:ascii="Arial" w:hAnsi="Arial" w:cs="Arial"/>
          <w:b/>
        </w:rPr>
        <w:t>(0</w:t>
      </w:r>
      <w:r w:rsidRPr="00693878">
        <w:rPr>
          <w:rFonts w:ascii="Arial" w:hAnsi="Arial" w:cs="Arial"/>
          <w:b/>
        </w:rPr>
        <w:t>) abstenç</w:t>
      </w:r>
      <w:r w:rsidR="00B53F60" w:rsidRPr="00693878">
        <w:rPr>
          <w:rFonts w:ascii="Arial" w:hAnsi="Arial" w:cs="Arial"/>
          <w:b/>
        </w:rPr>
        <w:t>ão</w:t>
      </w:r>
      <w:r w:rsidR="00B53F60" w:rsidRPr="00693878">
        <w:rPr>
          <w:rFonts w:ascii="Arial" w:hAnsi="Arial" w:cs="Arial"/>
        </w:rPr>
        <w:t>;</w:t>
      </w:r>
      <w:r w:rsidRPr="00B53F60">
        <w:rPr>
          <w:rFonts w:ascii="Arial" w:hAnsi="Arial" w:cs="Arial"/>
        </w:rPr>
        <w:t xml:space="preserve"> e</w:t>
      </w:r>
      <w:r w:rsidRPr="00EE1C51">
        <w:rPr>
          <w:rFonts w:ascii="Arial" w:hAnsi="Arial" w:cs="Arial"/>
          <w:b/>
        </w:rPr>
        <w:t xml:space="preserve"> 0 (zero) ausência.</w:t>
      </w:r>
    </w:p>
    <w:p w14:paraId="25F9E36C" w14:textId="77777777" w:rsidR="0029090D" w:rsidRPr="00176D5C" w:rsidRDefault="0029090D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9661B9" w14:textId="77777777" w:rsidR="0029090D" w:rsidRPr="00176D5C" w:rsidRDefault="0029090D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A2FFEF3" w14:textId="77777777" w:rsidR="0029090D" w:rsidRDefault="0029090D" w:rsidP="006F33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Florianópolis, </w:t>
      </w:r>
      <w:r w:rsidR="00930BDC">
        <w:rPr>
          <w:rFonts w:ascii="Arial" w:hAnsi="Arial" w:cs="Arial"/>
        </w:rPr>
        <w:t>29</w:t>
      </w:r>
      <w:r w:rsidRPr="00176D5C">
        <w:rPr>
          <w:rFonts w:ascii="Arial" w:hAnsi="Arial" w:cs="Arial"/>
        </w:rPr>
        <w:t xml:space="preserve"> de </w:t>
      </w:r>
      <w:r w:rsidR="00930BDC">
        <w:rPr>
          <w:rFonts w:ascii="Arial" w:hAnsi="Arial" w:cs="Arial"/>
        </w:rPr>
        <w:t>abril</w:t>
      </w:r>
      <w:r w:rsidRPr="00176D5C">
        <w:rPr>
          <w:rFonts w:ascii="Arial" w:hAnsi="Arial" w:cs="Arial"/>
        </w:rPr>
        <w:t xml:space="preserve"> de 2020.</w:t>
      </w:r>
    </w:p>
    <w:p w14:paraId="4E549D26" w14:textId="49A98483" w:rsidR="006F3318" w:rsidRDefault="006F33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4D7414" w14:textId="77777777" w:rsidR="0029090D" w:rsidRPr="00176D5C" w:rsidRDefault="0029090D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F1D91B9" w14:textId="77777777" w:rsidR="0029090D" w:rsidRPr="00176D5C" w:rsidRDefault="0029090D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F352DF" w14:textId="77777777" w:rsidR="006F3318" w:rsidRDefault="0029090D" w:rsidP="006F3318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6F3318">
        <w:rPr>
          <w:rFonts w:ascii="Arial" w:hAnsi="Arial" w:cs="Arial"/>
        </w:rPr>
        <w:t xml:space="preserve">Deliberação Plenária nº 489/2020. </w:t>
      </w:r>
    </w:p>
    <w:p w14:paraId="68BF16DE" w14:textId="5078E9D5" w:rsidR="006F3318" w:rsidRDefault="006F3318" w:rsidP="006F3318">
      <w:pPr>
        <w:jc w:val="center"/>
        <w:rPr>
          <w:rFonts w:ascii="Arial" w:hAnsi="Arial" w:cs="Arial"/>
        </w:rPr>
      </w:pPr>
    </w:p>
    <w:p w14:paraId="05DD2508" w14:textId="77777777" w:rsidR="006F3318" w:rsidRDefault="006F3318" w:rsidP="006F3318">
      <w:pPr>
        <w:jc w:val="center"/>
        <w:rPr>
          <w:rFonts w:ascii="Arial" w:hAnsi="Arial" w:cs="Arial"/>
        </w:rPr>
      </w:pPr>
    </w:p>
    <w:p w14:paraId="0FE26A58" w14:textId="77777777" w:rsidR="006F3318" w:rsidRDefault="006F3318" w:rsidP="006F3318">
      <w:pPr>
        <w:jc w:val="center"/>
        <w:rPr>
          <w:rFonts w:ascii="Arial" w:hAnsi="Arial" w:cs="Arial"/>
        </w:rPr>
      </w:pPr>
    </w:p>
    <w:p w14:paraId="7C165B8D" w14:textId="77777777" w:rsidR="006F3318" w:rsidRDefault="006F3318" w:rsidP="006F3318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00C32929" w14:textId="77777777" w:rsidR="006F3318" w:rsidRDefault="006F3318" w:rsidP="006F33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5A0EC3F6" w14:textId="77777777" w:rsidR="006F3318" w:rsidRDefault="006F3318" w:rsidP="006F3318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252C03A" w14:textId="3E79064B" w:rsidR="0029090D" w:rsidRPr="00176D5C" w:rsidRDefault="0029090D" w:rsidP="006F331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A54224" w14:textId="77777777" w:rsidR="0029090D" w:rsidRDefault="0029090D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DE74D72" w14:textId="77777777" w:rsidR="00B12ECE" w:rsidRDefault="00B12ECE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D92FD9B" w14:textId="77777777" w:rsidR="00B12ECE" w:rsidRPr="00176D5C" w:rsidRDefault="00B12ECE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B18126D" w14:textId="77777777" w:rsidR="0029090D" w:rsidRPr="00591B0A" w:rsidRDefault="0029090D" w:rsidP="0029090D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1587C7C0" w14:textId="77777777" w:rsidR="0029090D" w:rsidRPr="00591B0A" w:rsidRDefault="0029090D" w:rsidP="0029090D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06D6D0" w14:textId="77777777" w:rsidR="0029090D" w:rsidRPr="00591B0A" w:rsidRDefault="0029090D" w:rsidP="0029090D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26B96AB" w14:textId="77777777" w:rsidR="0029090D" w:rsidRPr="00591B0A" w:rsidRDefault="0029090D" w:rsidP="0029090D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9090D" w:rsidRPr="00591B0A" w14:paraId="03DE7B90" w14:textId="77777777" w:rsidTr="003573FE">
        <w:tc>
          <w:tcPr>
            <w:tcW w:w="5807" w:type="dxa"/>
            <w:vMerge w:val="restart"/>
            <w:shd w:val="clear" w:color="auto" w:fill="auto"/>
            <w:vAlign w:val="center"/>
          </w:tcPr>
          <w:p w14:paraId="3480054C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E581305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9090D" w:rsidRPr="00591B0A" w14:paraId="5ADB0E26" w14:textId="77777777" w:rsidTr="003573FE">
        <w:tc>
          <w:tcPr>
            <w:tcW w:w="5807" w:type="dxa"/>
            <w:vMerge/>
            <w:shd w:val="clear" w:color="auto" w:fill="auto"/>
            <w:vAlign w:val="center"/>
          </w:tcPr>
          <w:p w14:paraId="09370780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277838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3BB118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5BAC3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7DAAAE6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9090D" w:rsidRPr="00591B0A" w14:paraId="065ACEAE" w14:textId="77777777" w:rsidTr="003573F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21BA713" w14:textId="77777777" w:rsidR="0029090D" w:rsidRPr="0027678A" w:rsidRDefault="0029090D" w:rsidP="003573FE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Silvana Maria Hall</w:t>
            </w:r>
            <w:r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E5593F" w14:textId="77777777" w:rsidR="0029090D" w:rsidRPr="00693878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9387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9D9B75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619B9C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E9BB426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9090D" w:rsidRPr="00591B0A" w14:paraId="1E793B66" w14:textId="77777777" w:rsidTr="003573F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4B79784" w14:textId="77777777" w:rsidR="0029090D" w:rsidRPr="0027678A" w:rsidRDefault="0029090D" w:rsidP="003573FE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proofErr w:type="spellStart"/>
            <w:r w:rsidRPr="00176D5C">
              <w:rPr>
                <w:rFonts w:ascii="Arial" w:hAnsi="Arial" w:cs="Arial"/>
              </w:rPr>
              <w:t>Valesca</w:t>
            </w:r>
            <w:proofErr w:type="spellEnd"/>
            <w:r w:rsidRPr="00176D5C">
              <w:rPr>
                <w:rFonts w:ascii="Arial" w:hAnsi="Arial" w:cs="Arial"/>
              </w:rPr>
              <w:t xml:space="preserve">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3C8688" w14:textId="77777777" w:rsidR="0029090D" w:rsidRPr="00693878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9387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701F89C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1AB2D0C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EEBFDEC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BE88AC7" w14:textId="77777777" w:rsidR="0029090D" w:rsidRPr="00591B0A" w:rsidRDefault="0029090D" w:rsidP="0029090D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9090D" w:rsidRPr="00591B0A" w14:paraId="69DEDF0F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320BC27" w14:textId="77777777" w:rsidR="0029090D" w:rsidRPr="00591B0A" w:rsidRDefault="0029090D" w:rsidP="003573F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9090D" w:rsidRPr="00591B0A" w14:paraId="3D56A19A" w14:textId="77777777" w:rsidTr="003573F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62039D0" w14:textId="77777777" w:rsidR="0029090D" w:rsidRPr="00591B0A" w:rsidRDefault="0029090D" w:rsidP="003573F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9090D" w:rsidRPr="00591B0A" w14:paraId="7DB8A47E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F825DE6" w14:textId="77777777" w:rsidR="0029090D" w:rsidRPr="00591B0A" w:rsidRDefault="0029090D" w:rsidP="003573F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29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075908F0" w14:textId="66DD021F" w:rsidR="0029090D" w:rsidRPr="00591B0A" w:rsidRDefault="0029090D" w:rsidP="003573F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93878">
              <w:rPr>
                <w:rFonts w:ascii="Arial" w:eastAsia="Cambria" w:hAnsi="Arial" w:cs="Arial"/>
                <w:b/>
              </w:rPr>
              <w:t xml:space="preserve"> </w:t>
            </w:r>
            <w:r w:rsidR="00693878" w:rsidRPr="008D20EB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693878">
              <w:rPr>
                <w:rFonts w:ascii="Arial" w:eastAsia="Times New Roman" w:hAnsi="Arial" w:cs="Arial"/>
                <w:color w:val="000000"/>
                <w:lang w:eastAsia="pt-BR"/>
              </w:rPr>
              <w:t>preciação e deliberação sobre denúncia nº 25917 a instituição de ensino</w:t>
            </w:r>
          </w:p>
        </w:tc>
      </w:tr>
      <w:tr w:rsidR="0029090D" w:rsidRPr="00591B0A" w14:paraId="1453A855" w14:textId="77777777" w:rsidTr="003573F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F8B76A7" w14:textId="096C0301" w:rsidR="0029090D" w:rsidRPr="00591B0A" w:rsidRDefault="0029090D" w:rsidP="00A33E36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EE1C51">
              <w:rPr>
                <w:rFonts w:ascii="Arial" w:eastAsia="Cambria" w:hAnsi="Arial" w:cs="Arial"/>
                <w:b/>
              </w:rPr>
              <w:t xml:space="preserve">Sim </w:t>
            </w:r>
            <w:r w:rsidRPr="00EE1C51">
              <w:rPr>
                <w:rFonts w:ascii="Arial" w:eastAsia="Cambria" w:hAnsi="Arial" w:cs="Arial"/>
              </w:rPr>
              <w:t>(0</w:t>
            </w:r>
            <w:r w:rsidR="003734A8">
              <w:rPr>
                <w:rFonts w:ascii="Arial" w:eastAsia="Cambria" w:hAnsi="Arial" w:cs="Arial"/>
              </w:rPr>
              <w:t>2</w:t>
            </w:r>
            <w:r w:rsidRPr="00EE1C51">
              <w:rPr>
                <w:rFonts w:ascii="Arial" w:eastAsia="Cambria" w:hAnsi="Arial" w:cs="Arial"/>
              </w:rPr>
              <w:t xml:space="preserve">) </w:t>
            </w:r>
            <w:r w:rsidRPr="00EE1C51">
              <w:rPr>
                <w:rFonts w:ascii="Arial" w:eastAsia="Cambria" w:hAnsi="Arial" w:cs="Arial"/>
                <w:b/>
              </w:rPr>
              <w:t xml:space="preserve">Não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Abstenções </w:t>
            </w:r>
            <w:r w:rsidRPr="00EE1C51">
              <w:rPr>
                <w:rFonts w:ascii="Arial" w:eastAsia="Cambria" w:hAnsi="Arial" w:cs="Arial"/>
              </w:rPr>
              <w:t>(</w:t>
            </w:r>
            <w:r w:rsidR="00A33E36">
              <w:rPr>
                <w:rFonts w:ascii="Arial" w:eastAsia="Cambria" w:hAnsi="Arial" w:cs="Arial"/>
              </w:rPr>
              <w:t>0</w:t>
            </w:r>
            <w:r w:rsidRPr="00EE1C51">
              <w:rPr>
                <w:rFonts w:ascii="Arial" w:eastAsia="Cambria" w:hAnsi="Arial" w:cs="Arial"/>
              </w:rPr>
              <w:t xml:space="preserve">) </w:t>
            </w:r>
            <w:r w:rsidRPr="00EE1C51">
              <w:rPr>
                <w:rFonts w:ascii="Arial" w:eastAsia="Cambria" w:hAnsi="Arial" w:cs="Arial"/>
                <w:b/>
              </w:rPr>
              <w:t xml:space="preserve">Ausências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Total </w:t>
            </w:r>
            <w:r w:rsidRPr="00EE1C51">
              <w:rPr>
                <w:rFonts w:ascii="Arial" w:eastAsia="Cambria" w:hAnsi="Arial" w:cs="Arial"/>
              </w:rPr>
              <w:t>(0</w:t>
            </w:r>
            <w:r w:rsidR="00A33E36">
              <w:rPr>
                <w:rFonts w:ascii="Arial" w:eastAsia="Cambria" w:hAnsi="Arial" w:cs="Arial"/>
              </w:rPr>
              <w:t>2</w:t>
            </w:r>
            <w:r w:rsidRPr="00EE1C51">
              <w:rPr>
                <w:rFonts w:ascii="Arial" w:eastAsia="Cambria" w:hAnsi="Arial" w:cs="Arial"/>
              </w:rPr>
              <w:t>)</w:t>
            </w:r>
          </w:p>
        </w:tc>
      </w:tr>
      <w:tr w:rsidR="0029090D" w:rsidRPr="00591B0A" w14:paraId="4ACEAB4F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86D792D" w14:textId="53206A9E" w:rsidR="0029090D" w:rsidRPr="00591B0A" w:rsidRDefault="0029090D" w:rsidP="00A33E3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="00A33E36">
              <w:rPr>
                <w:rFonts w:ascii="Arial" w:eastAsia="Cambria" w:hAnsi="Arial" w:cs="Arial"/>
              </w:rPr>
              <w:t xml:space="preserve">Impedimento legal do Conselheiro Rodrigo Althoff Medeiros conforme orientação da Assessoria Jurídica do CAU/SC devido ao vínculo empregatício com a Universidade mencionada na denúncia. </w:t>
            </w:r>
          </w:p>
        </w:tc>
      </w:tr>
      <w:tr w:rsidR="0029090D" w:rsidRPr="00591B0A" w14:paraId="7458F517" w14:textId="77777777" w:rsidTr="003573FE">
        <w:trPr>
          <w:trHeight w:val="257"/>
        </w:trPr>
        <w:tc>
          <w:tcPr>
            <w:tcW w:w="4530" w:type="dxa"/>
            <w:shd w:val="clear" w:color="auto" w:fill="D9D9D9"/>
          </w:tcPr>
          <w:p w14:paraId="758EC81E" w14:textId="77777777" w:rsidR="0029090D" w:rsidRPr="00591B0A" w:rsidRDefault="0029090D" w:rsidP="003573F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 xml:space="preserve">Luiza </w:t>
            </w:r>
            <w:proofErr w:type="spellStart"/>
            <w:r>
              <w:rPr>
                <w:rFonts w:ascii="Arial" w:eastAsia="Cambria" w:hAnsi="Arial" w:cs="Arial"/>
              </w:rPr>
              <w:t>Mecabô</w:t>
            </w:r>
            <w:proofErr w:type="spellEnd"/>
          </w:p>
        </w:tc>
        <w:tc>
          <w:tcPr>
            <w:tcW w:w="4530" w:type="dxa"/>
            <w:shd w:val="clear" w:color="auto" w:fill="D9D9D9"/>
          </w:tcPr>
          <w:p w14:paraId="01A01F9D" w14:textId="4E6C3F69" w:rsidR="0029090D" w:rsidRDefault="0029090D" w:rsidP="003573FE">
            <w:pPr>
              <w:tabs>
                <w:tab w:val="left" w:pos="1418"/>
                <w:tab w:val="left" w:pos="2880"/>
              </w:tabs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</w:t>
            </w:r>
            <w:r w:rsidRPr="00EE1C51">
              <w:rPr>
                <w:rFonts w:ascii="Arial" w:eastAsia="Cambria" w:hAnsi="Arial" w:cs="Arial"/>
                <w:b/>
              </w:rPr>
              <w:t>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3734A8" w:rsidRPr="00693878">
              <w:rPr>
                <w:rFonts w:ascii="Arial" w:hAnsi="Arial" w:cs="Arial"/>
              </w:rPr>
              <w:t xml:space="preserve">Silvana Maria Hall </w:t>
            </w:r>
            <w:r w:rsidR="00A33E36" w:rsidRPr="00693878">
              <w:rPr>
                <w:rFonts w:ascii="Arial" w:hAnsi="Arial" w:cs="Arial"/>
              </w:rPr>
              <w:t>(coordenadora adjunta)</w:t>
            </w:r>
            <w:r w:rsidR="003734A8" w:rsidRPr="00693878">
              <w:rPr>
                <w:rFonts w:ascii="Arial" w:hAnsi="Arial" w:cs="Arial"/>
              </w:rPr>
              <w:t>.</w:t>
            </w:r>
          </w:p>
          <w:p w14:paraId="76E96F1F" w14:textId="77777777" w:rsidR="003734A8" w:rsidRPr="00591B0A" w:rsidRDefault="003734A8" w:rsidP="003573FE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</w:p>
        </w:tc>
      </w:tr>
    </w:tbl>
    <w:p w14:paraId="13BF7044" w14:textId="77777777" w:rsidR="0029090D" w:rsidRPr="00591B0A" w:rsidRDefault="0029090D" w:rsidP="0029090D">
      <w:pPr>
        <w:jc w:val="both"/>
        <w:rPr>
          <w:rFonts w:ascii="Arial" w:hAnsi="Arial" w:cs="Arial"/>
        </w:rPr>
      </w:pPr>
    </w:p>
    <w:p w14:paraId="32428C63" w14:textId="77777777" w:rsidR="005F67C4" w:rsidRDefault="005F67C4" w:rsidP="00C11381">
      <w:pPr>
        <w:tabs>
          <w:tab w:val="left" w:pos="3968"/>
        </w:tabs>
      </w:pPr>
    </w:p>
    <w:p w14:paraId="3E1087D5" w14:textId="77777777" w:rsidR="009E25B3" w:rsidRDefault="009E25B3" w:rsidP="00C11381">
      <w:pPr>
        <w:tabs>
          <w:tab w:val="left" w:pos="3968"/>
        </w:tabs>
      </w:pPr>
    </w:p>
    <w:p w14:paraId="1B37D65D" w14:textId="77777777" w:rsidR="009E25B3" w:rsidRDefault="009E25B3" w:rsidP="00C11381">
      <w:pPr>
        <w:tabs>
          <w:tab w:val="left" w:pos="3968"/>
        </w:tabs>
      </w:pPr>
    </w:p>
    <w:p w14:paraId="48277B69" w14:textId="77777777" w:rsidR="009E25B3" w:rsidRDefault="009E25B3" w:rsidP="00C11381">
      <w:pPr>
        <w:tabs>
          <w:tab w:val="left" w:pos="3968"/>
        </w:tabs>
      </w:pPr>
    </w:p>
    <w:p w14:paraId="2DB64BE1" w14:textId="77777777" w:rsidR="009E25B3" w:rsidRDefault="009E25B3" w:rsidP="00C11381">
      <w:pPr>
        <w:tabs>
          <w:tab w:val="left" w:pos="3968"/>
        </w:tabs>
      </w:pPr>
    </w:p>
    <w:p w14:paraId="4589BD52" w14:textId="77777777" w:rsidR="009E25B3" w:rsidRDefault="009E25B3" w:rsidP="00C11381">
      <w:pPr>
        <w:tabs>
          <w:tab w:val="left" w:pos="3968"/>
        </w:tabs>
      </w:pPr>
    </w:p>
    <w:p w14:paraId="5030D0AC" w14:textId="77777777" w:rsidR="009E25B3" w:rsidRDefault="009E25B3" w:rsidP="00C11381">
      <w:pPr>
        <w:tabs>
          <w:tab w:val="left" w:pos="3968"/>
        </w:tabs>
      </w:pPr>
    </w:p>
    <w:p w14:paraId="7BC2472C" w14:textId="77777777" w:rsidR="009E25B3" w:rsidRDefault="009E25B3" w:rsidP="00C11381">
      <w:pPr>
        <w:tabs>
          <w:tab w:val="left" w:pos="3968"/>
        </w:tabs>
      </w:pPr>
    </w:p>
    <w:p w14:paraId="67316A61" w14:textId="77777777" w:rsidR="009E25B3" w:rsidRDefault="009E25B3" w:rsidP="00C11381">
      <w:pPr>
        <w:tabs>
          <w:tab w:val="left" w:pos="3968"/>
        </w:tabs>
      </w:pPr>
    </w:p>
    <w:p w14:paraId="0C7EB423" w14:textId="428C92DD" w:rsidR="009E25B3" w:rsidRDefault="009E25B3" w:rsidP="00C11381">
      <w:pPr>
        <w:tabs>
          <w:tab w:val="left" w:pos="3968"/>
        </w:tabs>
        <w:rPr>
          <w:rFonts w:ascii="Arial" w:hAnsi="Arial" w:cs="Arial"/>
        </w:rPr>
      </w:pPr>
    </w:p>
    <w:p w14:paraId="73D14F5F" w14:textId="77777777" w:rsidR="005F67C4" w:rsidRDefault="005F67C4" w:rsidP="00C11381">
      <w:pPr>
        <w:tabs>
          <w:tab w:val="left" w:pos="3968"/>
        </w:tabs>
        <w:rPr>
          <w:rFonts w:ascii="Arial" w:hAnsi="Arial" w:cs="Arial"/>
        </w:rPr>
      </w:pPr>
    </w:p>
    <w:p w14:paraId="3FDEDEBE" w14:textId="77777777" w:rsidR="005F67C4" w:rsidRDefault="005F67C4" w:rsidP="00C11381">
      <w:pPr>
        <w:tabs>
          <w:tab w:val="left" w:pos="3968"/>
        </w:tabs>
        <w:rPr>
          <w:rFonts w:ascii="Arial" w:hAnsi="Arial" w:cs="Arial"/>
        </w:rPr>
      </w:pPr>
    </w:p>
    <w:p w14:paraId="6413FE8E" w14:textId="77777777" w:rsidR="005F67C4" w:rsidRPr="002668F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  <w:r w:rsidRPr="002668F4">
        <w:rPr>
          <w:rFonts w:ascii="Arial" w:hAnsi="Arial" w:cs="Arial"/>
          <w:b/>
        </w:rPr>
        <w:lastRenderedPageBreak/>
        <w:t>ANEXO I</w:t>
      </w:r>
    </w:p>
    <w:p w14:paraId="6E197E20" w14:textId="77777777" w:rsidR="00B12ECE" w:rsidRPr="002668F4" w:rsidRDefault="00B12ECE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63088B15" w14:textId="77777777" w:rsidR="005F67C4" w:rsidRPr="002668F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59CC8F67" w14:textId="33A207A4" w:rsidR="005F67C4" w:rsidRPr="002668F4" w:rsidRDefault="005F67C4" w:rsidP="005F67C4">
      <w:pPr>
        <w:tabs>
          <w:tab w:val="left" w:pos="3968"/>
        </w:tabs>
        <w:jc w:val="right"/>
        <w:rPr>
          <w:rFonts w:ascii="Arial" w:hAnsi="Arial" w:cs="Arial"/>
          <w:sz w:val="24"/>
          <w:szCs w:val="24"/>
        </w:rPr>
      </w:pPr>
      <w:r w:rsidRPr="002668F4">
        <w:rPr>
          <w:rFonts w:ascii="Arial" w:hAnsi="Arial" w:cs="Arial"/>
          <w:sz w:val="24"/>
          <w:szCs w:val="24"/>
        </w:rPr>
        <w:t xml:space="preserve">Florianópolis/SC, </w:t>
      </w:r>
      <w:r w:rsidR="002759A5">
        <w:rPr>
          <w:rFonts w:ascii="Arial" w:hAnsi="Arial" w:cs="Arial"/>
          <w:sz w:val="24"/>
          <w:szCs w:val="24"/>
        </w:rPr>
        <w:t>29</w:t>
      </w:r>
      <w:r w:rsidRPr="002668F4">
        <w:rPr>
          <w:rFonts w:ascii="Arial" w:hAnsi="Arial" w:cs="Arial"/>
          <w:sz w:val="24"/>
          <w:szCs w:val="24"/>
        </w:rPr>
        <w:t xml:space="preserve"> de abril de 2020.</w:t>
      </w:r>
    </w:p>
    <w:p w14:paraId="17A6360A" w14:textId="77777777" w:rsidR="005F67C4" w:rsidRPr="002668F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5E73EC62" w14:textId="77777777" w:rsidR="005F67C4" w:rsidRPr="002668F4" w:rsidRDefault="005F67C4" w:rsidP="005F67C4">
      <w:pPr>
        <w:tabs>
          <w:tab w:val="left" w:pos="3968"/>
        </w:tabs>
        <w:rPr>
          <w:rFonts w:ascii="Arial" w:hAnsi="Arial" w:cs="Arial"/>
        </w:rPr>
      </w:pPr>
      <w:r w:rsidRPr="002668F4">
        <w:rPr>
          <w:rFonts w:ascii="Arial" w:hAnsi="Arial" w:cs="Arial"/>
        </w:rPr>
        <w:t>Ofício nº 0xx/2020PRES/CAUSC</w:t>
      </w:r>
    </w:p>
    <w:p w14:paraId="204041C5" w14:textId="77777777" w:rsidR="005F67C4" w:rsidRPr="002668F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5C27F80F" w14:textId="77777777" w:rsidR="005F67C4" w:rsidRPr="002668F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04643AF5" w14:textId="77777777" w:rsidR="005F67C4" w:rsidRPr="002668F4" w:rsidRDefault="009E25B3" w:rsidP="005F67C4">
      <w:pPr>
        <w:tabs>
          <w:tab w:val="left" w:pos="3968"/>
        </w:tabs>
        <w:rPr>
          <w:rFonts w:ascii="Arial" w:hAnsi="Arial" w:cs="Arial"/>
        </w:rPr>
      </w:pPr>
      <w:r w:rsidRPr="002668F4">
        <w:rPr>
          <w:rFonts w:ascii="Arial" w:hAnsi="Arial" w:cs="Arial"/>
        </w:rPr>
        <w:t>A</w:t>
      </w:r>
      <w:r w:rsidR="005F67C4" w:rsidRPr="002668F4">
        <w:rPr>
          <w:rFonts w:ascii="Arial" w:hAnsi="Arial" w:cs="Arial"/>
        </w:rPr>
        <w:t xml:space="preserve"> XXXXXXXXXXXXX</w:t>
      </w:r>
    </w:p>
    <w:p w14:paraId="143684E0" w14:textId="77777777" w:rsidR="005F67C4" w:rsidRPr="002668F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0A943DE0" w14:textId="77777777" w:rsidR="005F67C4" w:rsidRPr="002668F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74166C33" w14:textId="77777777" w:rsidR="005F67C4" w:rsidRPr="002668F4" w:rsidRDefault="005F67C4" w:rsidP="005F67C4">
      <w:pPr>
        <w:tabs>
          <w:tab w:val="left" w:pos="3968"/>
        </w:tabs>
        <w:rPr>
          <w:rFonts w:ascii="Arial" w:hAnsi="Arial" w:cs="Arial"/>
        </w:rPr>
      </w:pPr>
      <w:r w:rsidRPr="002668F4">
        <w:rPr>
          <w:rFonts w:ascii="Arial" w:hAnsi="Arial" w:cs="Arial"/>
          <w:b/>
        </w:rPr>
        <w:t xml:space="preserve">Assunto: </w:t>
      </w:r>
      <w:r w:rsidR="009E25B3" w:rsidRPr="002668F4">
        <w:rPr>
          <w:rFonts w:ascii="Arial" w:hAnsi="Arial" w:cs="Arial"/>
        </w:rPr>
        <w:t xml:space="preserve">Manifestação da Comissão de Ensino e Formação do CAU/SC quanto a recentes mudanças </w:t>
      </w:r>
      <w:r w:rsidR="00DC352C">
        <w:rPr>
          <w:rFonts w:ascii="Arial" w:hAnsi="Arial" w:cs="Arial"/>
        </w:rPr>
        <w:t>no</w:t>
      </w:r>
      <w:r w:rsidR="009E25B3" w:rsidRPr="002668F4">
        <w:rPr>
          <w:rFonts w:ascii="Arial" w:hAnsi="Arial" w:cs="Arial"/>
        </w:rPr>
        <w:t xml:space="preserve"> curso de Arquitetura e Urbanismo</w:t>
      </w:r>
      <w:r w:rsidR="00DC352C">
        <w:rPr>
          <w:rFonts w:ascii="Arial" w:hAnsi="Arial" w:cs="Arial"/>
        </w:rPr>
        <w:t xml:space="preserve"> da XXXXXXXX</w:t>
      </w:r>
      <w:r w:rsidR="009E25B3" w:rsidRPr="002668F4">
        <w:rPr>
          <w:rFonts w:ascii="Arial" w:hAnsi="Arial" w:cs="Arial"/>
        </w:rPr>
        <w:t>, denunciadas ao Conselho</w:t>
      </w:r>
    </w:p>
    <w:p w14:paraId="1B41D8B7" w14:textId="77777777" w:rsidR="005F67C4" w:rsidRPr="0045289B" w:rsidRDefault="005F67C4" w:rsidP="005F67C4">
      <w:pPr>
        <w:tabs>
          <w:tab w:val="left" w:pos="3968"/>
        </w:tabs>
        <w:rPr>
          <w:rFonts w:ascii="Arial" w:hAnsi="Arial" w:cs="Arial"/>
          <w:b/>
        </w:rPr>
      </w:pPr>
    </w:p>
    <w:p w14:paraId="4823A571" w14:textId="77777777" w:rsidR="005F67C4" w:rsidRPr="0045289B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1A8ECC66" w14:textId="77777777" w:rsidR="005F67C4" w:rsidRPr="0045289B" w:rsidRDefault="005F67C4" w:rsidP="005F67C4">
      <w:pPr>
        <w:tabs>
          <w:tab w:val="left" w:pos="3968"/>
        </w:tabs>
        <w:rPr>
          <w:rFonts w:ascii="Arial" w:hAnsi="Arial" w:cs="Arial"/>
        </w:rPr>
      </w:pPr>
      <w:r w:rsidRPr="0045289B">
        <w:rPr>
          <w:rFonts w:ascii="Arial" w:hAnsi="Arial" w:cs="Arial"/>
        </w:rPr>
        <w:t>Senhor (a) Coordenador (a)</w:t>
      </w:r>
      <w:r w:rsidR="00667B2F">
        <w:rPr>
          <w:rFonts w:ascii="Arial" w:hAnsi="Arial" w:cs="Arial"/>
        </w:rPr>
        <w:t xml:space="preserve"> XXXXXXXXXXXXX</w:t>
      </w:r>
      <w:r w:rsidRPr="0045289B">
        <w:rPr>
          <w:rFonts w:ascii="Arial" w:hAnsi="Arial" w:cs="Arial"/>
        </w:rPr>
        <w:t xml:space="preserve">, </w:t>
      </w:r>
    </w:p>
    <w:p w14:paraId="7344318E" w14:textId="77777777" w:rsidR="00D3761F" w:rsidRPr="0045289B" w:rsidRDefault="00D3761F" w:rsidP="005F67C4">
      <w:pPr>
        <w:tabs>
          <w:tab w:val="left" w:pos="3968"/>
        </w:tabs>
        <w:rPr>
          <w:rFonts w:ascii="Arial" w:hAnsi="Arial" w:cs="Arial"/>
        </w:rPr>
      </w:pPr>
    </w:p>
    <w:p w14:paraId="1A2DFFE3" w14:textId="77777777" w:rsidR="002668F4" w:rsidRPr="0045289B" w:rsidRDefault="002668F4" w:rsidP="00C72357">
      <w:pPr>
        <w:ind w:firstLine="284"/>
        <w:jc w:val="both"/>
        <w:rPr>
          <w:rFonts w:ascii="Arial" w:hAnsi="Arial" w:cs="Arial"/>
        </w:rPr>
      </w:pPr>
      <w:r w:rsidRPr="0045289B">
        <w:rPr>
          <w:rFonts w:ascii="Arial" w:hAnsi="Arial" w:cs="Arial"/>
        </w:rPr>
        <w:t xml:space="preserve">Considerando </w:t>
      </w:r>
      <w:r w:rsidR="00C72357" w:rsidRPr="0045289B">
        <w:rPr>
          <w:rFonts w:ascii="Arial" w:hAnsi="Arial" w:cs="Arial"/>
        </w:rPr>
        <w:t xml:space="preserve">denúncia recebida no Conselho de Arquitetura e Urbanismo, </w:t>
      </w:r>
      <w:r w:rsidR="0045289B" w:rsidRPr="0045289B">
        <w:rPr>
          <w:rFonts w:ascii="Arial" w:hAnsi="Arial" w:cs="Arial"/>
        </w:rPr>
        <w:t xml:space="preserve">em 02 de abril de 2020, </w:t>
      </w:r>
      <w:r w:rsidR="00C72357" w:rsidRPr="0045289B">
        <w:rPr>
          <w:rFonts w:ascii="Arial" w:hAnsi="Arial" w:cs="Arial"/>
        </w:rPr>
        <w:t xml:space="preserve">quanto a recentes mudanças no curso de Arquitetura e Urbanismo da XXXXXXXXXXX </w:t>
      </w:r>
      <w:r w:rsidR="001B4E7A">
        <w:rPr>
          <w:rFonts w:ascii="Arial" w:hAnsi="Arial" w:cs="Arial"/>
        </w:rPr>
        <w:t xml:space="preserve"> -</w:t>
      </w:r>
      <w:r w:rsidR="00C72357" w:rsidRPr="0045289B">
        <w:rPr>
          <w:rFonts w:ascii="Arial" w:hAnsi="Arial" w:cs="Arial"/>
        </w:rPr>
        <w:t xml:space="preserve"> como o aumento do percentual de disciplinas à distância, redução do tempo de orientação individual aos alunos matriculados nas disciplinas de TCC e redução do número de professores nas disciplinas de projeto</w:t>
      </w:r>
      <w:r w:rsidR="001B4E7A">
        <w:rPr>
          <w:rFonts w:ascii="Arial" w:hAnsi="Arial" w:cs="Arial"/>
        </w:rPr>
        <w:t xml:space="preserve"> -</w:t>
      </w:r>
      <w:r w:rsidR="00C72357" w:rsidRPr="0045289B">
        <w:rPr>
          <w:rFonts w:ascii="Arial" w:hAnsi="Arial" w:cs="Arial"/>
        </w:rPr>
        <w:t xml:space="preserve"> </w:t>
      </w:r>
      <w:r w:rsidRPr="0045289B">
        <w:rPr>
          <w:rFonts w:ascii="Arial" w:hAnsi="Arial" w:cs="Arial"/>
        </w:rPr>
        <w:t xml:space="preserve">vimos trazer a conhecimento da </w:t>
      </w:r>
      <w:r w:rsidR="00AD53C9" w:rsidRPr="0045289B">
        <w:rPr>
          <w:rFonts w:ascii="Arial" w:hAnsi="Arial" w:cs="Arial"/>
        </w:rPr>
        <w:t>instituiç</w:t>
      </w:r>
      <w:r w:rsidR="00AD53C9">
        <w:rPr>
          <w:rFonts w:ascii="Arial" w:hAnsi="Arial" w:cs="Arial"/>
        </w:rPr>
        <w:t>ão</w:t>
      </w:r>
      <w:r w:rsidRPr="0045289B">
        <w:rPr>
          <w:rFonts w:ascii="Arial" w:hAnsi="Arial" w:cs="Arial"/>
        </w:rPr>
        <w:t xml:space="preserve"> de </w:t>
      </w:r>
      <w:r w:rsidR="00C72357" w:rsidRPr="0045289B">
        <w:rPr>
          <w:rFonts w:ascii="Arial" w:hAnsi="Arial" w:cs="Arial"/>
        </w:rPr>
        <w:t>e</w:t>
      </w:r>
      <w:r w:rsidRPr="0045289B">
        <w:rPr>
          <w:rFonts w:ascii="Arial" w:hAnsi="Arial" w:cs="Arial"/>
        </w:rPr>
        <w:t>nsino</w:t>
      </w:r>
      <w:r w:rsidR="00C72357" w:rsidRPr="0045289B">
        <w:rPr>
          <w:rFonts w:ascii="Arial" w:hAnsi="Arial" w:cs="Arial"/>
        </w:rPr>
        <w:t xml:space="preserve"> a manifestação da Comissão de Ensino e Formação do Conselho de Arquitetura e Urbanismo de Santa Catarina</w:t>
      </w:r>
      <w:r w:rsidR="0045289B" w:rsidRPr="0045289B">
        <w:rPr>
          <w:rFonts w:ascii="Arial" w:hAnsi="Arial" w:cs="Arial"/>
        </w:rPr>
        <w:t xml:space="preserve"> sobre o assunto</w:t>
      </w:r>
      <w:r w:rsidRPr="0045289B">
        <w:rPr>
          <w:rFonts w:ascii="Arial" w:hAnsi="Arial" w:cs="Arial"/>
        </w:rPr>
        <w:t>.</w:t>
      </w:r>
    </w:p>
    <w:p w14:paraId="71BE5F22" w14:textId="77777777" w:rsidR="002668F4" w:rsidRPr="002668F4" w:rsidRDefault="002668F4" w:rsidP="002668F4">
      <w:pPr>
        <w:jc w:val="both"/>
        <w:rPr>
          <w:rFonts w:ascii="Arial" w:hAnsi="Arial" w:cs="Arial"/>
          <w:color w:val="C45911" w:themeColor="accent2" w:themeShade="BF"/>
        </w:rPr>
      </w:pPr>
    </w:p>
    <w:p w14:paraId="2F5499FB" w14:textId="77777777" w:rsidR="002668F4" w:rsidRPr="00F4552D" w:rsidRDefault="002668F4" w:rsidP="002668F4">
      <w:pPr>
        <w:ind w:firstLine="284"/>
        <w:jc w:val="both"/>
        <w:rPr>
          <w:rFonts w:ascii="Arial" w:hAnsi="Arial" w:cs="Arial"/>
        </w:rPr>
      </w:pPr>
      <w:r w:rsidRPr="00F4552D">
        <w:rPr>
          <w:rFonts w:ascii="Arial" w:hAnsi="Arial" w:cs="Arial"/>
        </w:rPr>
        <w:t>Inicialmente, cabe destacar que a Lei 12.378, de 31 de dezembro de 2010, passou a regular o exercício da profissão de arquiteto e urbanista e criou o Conselho de Arquitetura e Urbanismo do Brasil (CAU/BR) e os Conselhos de Arquitetura e Urbanismo dos Estados e do Distrito Federal (CAU/UF), com a função de orientar, disciplinar e fiscalizar o exercício da profissão de Arquitetura e Urbanismo.</w:t>
      </w:r>
    </w:p>
    <w:p w14:paraId="5BA40B1F" w14:textId="77777777" w:rsidR="002668F4" w:rsidRPr="00F4552D" w:rsidRDefault="002668F4" w:rsidP="002668F4">
      <w:pPr>
        <w:tabs>
          <w:tab w:val="left" w:pos="3968"/>
        </w:tabs>
        <w:rPr>
          <w:rFonts w:ascii="Arial" w:hAnsi="Arial" w:cs="Arial"/>
        </w:rPr>
      </w:pPr>
    </w:p>
    <w:p w14:paraId="3F4B9567" w14:textId="5BA0F5E4" w:rsidR="00CC0E8F" w:rsidRPr="00F4552D" w:rsidRDefault="002668F4" w:rsidP="00CC0E8F">
      <w:pPr>
        <w:ind w:firstLine="284"/>
        <w:jc w:val="both"/>
        <w:rPr>
          <w:rFonts w:ascii="Arial" w:hAnsi="Arial" w:cs="Arial"/>
        </w:rPr>
      </w:pPr>
      <w:r w:rsidRPr="00F4552D">
        <w:rPr>
          <w:rFonts w:ascii="Arial" w:hAnsi="Arial" w:cs="Arial"/>
        </w:rPr>
        <w:t>Para o desempenho de sua função institucional, o CAU/SC conta com Comissões Ordinárias: órgãos deliberativos com a finalidade de subsidiar o Conselho nas matérias específicas de suas competências. Uma dessas Comissões Permanentes, a Comissão de Ensino e Formação – CEF, conforme disciplina o art. 93 do Regimento Interno do CAU/SC, possui a finalidade de zelar pelo aperfeiçoamento da formação em Arquitetura e Urbanismo, respeitado o disposto na Lei 12</w:t>
      </w:r>
      <w:r w:rsidR="0087787D">
        <w:rPr>
          <w:rFonts w:ascii="Arial" w:hAnsi="Arial" w:cs="Arial"/>
        </w:rPr>
        <w:t>.</w:t>
      </w:r>
      <w:r w:rsidRPr="00F4552D">
        <w:rPr>
          <w:rFonts w:ascii="Arial" w:hAnsi="Arial" w:cs="Arial"/>
        </w:rPr>
        <w:t xml:space="preserve">378/2010. </w:t>
      </w:r>
    </w:p>
    <w:p w14:paraId="51AF74E5" w14:textId="77777777" w:rsidR="00CC0E8F" w:rsidRPr="00F4552D" w:rsidRDefault="00CC0E8F" w:rsidP="00CC0E8F">
      <w:pPr>
        <w:tabs>
          <w:tab w:val="left" w:pos="3968"/>
        </w:tabs>
        <w:rPr>
          <w:rFonts w:ascii="Arial" w:hAnsi="Arial" w:cs="Arial"/>
        </w:rPr>
      </w:pPr>
    </w:p>
    <w:p w14:paraId="53246549" w14:textId="77777777" w:rsidR="00667B2F" w:rsidRDefault="00CC0E8F" w:rsidP="00CC0E8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668F4" w:rsidRPr="00F4552D">
        <w:rPr>
          <w:rFonts w:ascii="Arial" w:hAnsi="Arial" w:cs="Arial"/>
        </w:rPr>
        <w:t xml:space="preserve">m cumprimento à função do CAU e à função específica da CEF-CAU/SC, </w:t>
      </w:r>
      <w:r w:rsidR="00667B2F" w:rsidRPr="00667B2F">
        <w:rPr>
          <w:rFonts w:ascii="Arial" w:hAnsi="Arial" w:cs="Arial"/>
        </w:rPr>
        <w:t>o Conselho tem procurado sensibilizar e conscientizar as instituições de ensino acerca da importância do trabalho dos arquitetos e urbanistas e da relevância de suas diversas atribuições para formação de novos profissionais,</w:t>
      </w:r>
      <w:r w:rsidR="00667B2F">
        <w:rPr>
          <w:rFonts w:ascii="Arial" w:hAnsi="Arial" w:cs="Arial"/>
        </w:rPr>
        <w:t xml:space="preserve"> visando a</w:t>
      </w:r>
      <w:r w:rsidR="00667B2F" w:rsidRPr="00667B2F">
        <w:rPr>
          <w:rFonts w:ascii="Arial" w:hAnsi="Arial" w:cs="Arial"/>
        </w:rPr>
        <w:t xml:space="preserve"> garanti</w:t>
      </w:r>
      <w:r w:rsidR="00667B2F">
        <w:rPr>
          <w:rFonts w:ascii="Arial" w:hAnsi="Arial" w:cs="Arial"/>
        </w:rPr>
        <w:t>a</w:t>
      </w:r>
      <w:r w:rsidR="00667B2F" w:rsidRPr="00667B2F">
        <w:rPr>
          <w:rFonts w:ascii="Arial" w:hAnsi="Arial" w:cs="Arial"/>
        </w:rPr>
        <w:t xml:space="preserve"> </w:t>
      </w:r>
      <w:r w:rsidR="00667B2F">
        <w:rPr>
          <w:rFonts w:ascii="Arial" w:hAnsi="Arial" w:cs="Arial"/>
        </w:rPr>
        <w:t>d</w:t>
      </w:r>
      <w:r w:rsidR="00667B2F" w:rsidRPr="00667B2F">
        <w:rPr>
          <w:rFonts w:ascii="Arial" w:hAnsi="Arial" w:cs="Arial"/>
        </w:rPr>
        <w:t>a qualidade no ensino e</w:t>
      </w:r>
      <w:r w:rsidR="00667B2F">
        <w:rPr>
          <w:rFonts w:ascii="Arial" w:hAnsi="Arial" w:cs="Arial"/>
        </w:rPr>
        <w:t xml:space="preserve"> de</w:t>
      </w:r>
      <w:r w:rsidR="00667B2F" w:rsidRPr="00667B2F">
        <w:rPr>
          <w:rFonts w:ascii="Arial" w:hAnsi="Arial" w:cs="Arial"/>
        </w:rPr>
        <w:t xml:space="preserve"> práticas pedagógicas que fomentem e fortaleçam a Arquitetura e Urbanismo</w:t>
      </w:r>
      <w:r w:rsidR="00667B2F">
        <w:rPr>
          <w:rFonts w:ascii="Arial" w:hAnsi="Arial" w:cs="Arial"/>
        </w:rPr>
        <w:t>.</w:t>
      </w:r>
    </w:p>
    <w:p w14:paraId="364E712B" w14:textId="77777777" w:rsidR="00CC0E8F" w:rsidRDefault="00CC0E8F" w:rsidP="00CC0E8F">
      <w:pPr>
        <w:ind w:firstLine="284"/>
        <w:jc w:val="both"/>
        <w:rPr>
          <w:rFonts w:ascii="Arial" w:hAnsi="Arial" w:cs="Arial"/>
        </w:rPr>
      </w:pPr>
    </w:p>
    <w:p w14:paraId="7A585BAE" w14:textId="7BF7E475" w:rsidR="00CC0E8F" w:rsidRDefault="00667B2F" w:rsidP="00CC0E8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Isso posto </w:t>
      </w:r>
      <w:r w:rsidR="00C22237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="00C22237">
        <w:rPr>
          <w:rFonts w:ascii="Arial" w:hAnsi="Arial" w:cs="Arial"/>
        </w:rPr>
        <w:t xml:space="preserve"> em conside</w:t>
      </w:r>
      <w:r>
        <w:rPr>
          <w:rFonts w:ascii="Arial" w:hAnsi="Arial" w:cs="Arial"/>
        </w:rPr>
        <w:t>rando</w:t>
      </w:r>
      <w:r w:rsidR="00C31C2D">
        <w:rPr>
          <w:rFonts w:ascii="Arial" w:hAnsi="Arial" w:cs="Arial"/>
        </w:rPr>
        <w:t xml:space="preserve"> </w:t>
      </w:r>
      <w:r w:rsidR="00C22237">
        <w:rPr>
          <w:rFonts w:ascii="Arial" w:hAnsi="Arial" w:cs="Arial"/>
        </w:rPr>
        <w:t xml:space="preserve">os fatos denunciados, </w:t>
      </w:r>
      <w:r w:rsidR="002668F4" w:rsidRPr="00C22237">
        <w:rPr>
          <w:rFonts w:ascii="Arial" w:hAnsi="Arial" w:cs="Arial"/>
        </w:rPr>
        <w:t>trazemos</w:t>
      </w:r>
      <w:r w:rsidR="00C22237" w:rsidRPr="00C22237">
        <w:rPr>
          <w:rFonts w:ascii="Arial" w:hAnsi="Arial" w:cs="Arial"/>
        </w:rPr>
        <w:t xml:space="preserve"> a seu conhecimento </w:t>
      </w:r>
      <w:r>
        <w:rPr>
          <w:rFonts w:ascii="Arial" w:hAnsi="Arial" w:cs="Arial"/>
        </w:rPr>
        <w:t xml:space="preserve">a </w:t>
      </w:r>
      <w:r w:rsidR="00C22237" w:rsidRPr="00C22237">
        <w:rPr>
          <w:rFonts w:ascii="Arial" w:hAnsi="Arial" w:cs="Arial"/>
        </w:rPr>
        <w:t>manifestação da Comissão</w:t>
      </w:r>
      <w:r>
        <w:rPr>
          <w:rFonts w:ascii="Arial" w:hAnsi="Arial" w:cs="Arial"/>
        </w:rPr>
        <w:t>,</w:t>
      </w:r>
      <w:r w:rsidR="00C22237" w:rsidRPr="00C22237">
        <w:rPr>
          <w:rFonts w:ascii="Arial" w:hAnsi="Arial" w:cs="Arial"/>
        </w:rPr>
        <w:t xml:space="preserve"> contrária ao ensino à distâ</w:t>
      </w:r>
      <w:r w:rsidR="00C22237">
        <w:rPr>
          <w:rFonts w:ascii="Arial" w:hAnsi="Arial" w:cs="Arial"/>
        </w:rPr>
        <w:t>ncia para as disciplinas do curso de Arquitetura e Urbanismo que visam atender ao aspecto</w:t>
      </w:r>
      <w:r w:rsidR="00C22237" w:rsidRPr="00307800">
        <w:rPr>
          <w:rFonts w:ascii="Arial" w:hAnsi="Arial" w:cs="Arial"/>
        </w:rPr>
        <w:t xml:space="preserve"> </w:t>
      </w:r>
      <w:r w:rsidR="00C22237">
        <w:rPr>
          <w:rFonts w:ascii="Arial" w:hAnsi="Arial" w:cs="Arial"/>
        </w:rPr>
        <w:t>“</w:t>
      </w:r>
      <w:r w:rsidR="00C22237" w:rsidRPr="00FA1850">
        <w:rPr>
          <w:rFonts w:ascii="Arial" w:hAnsi="Arial" w:cs="Arial"/>
          <w:b/>
          <w:bCs/>
        </w:rPr>
        <w:t>IV –</w:t>
      </w:r>
      <w:r w:rsidR="00C22237" w:rsidRPr="00307800">
        <w:rPr>
          <w:rFonts w:ascii="Arial" w:hAnsi="Arial" w:cs="Arial"/>
        </w:rPr>
        <w:t xml:space="preserve"> </w:t>
      </w:r>
      <w:r w:rsidR="00C22237" w:rsidRPr="00307800">
        <w:rPr>
          <w:rFonts w:ascii="Arial" w:hAnsi="Arial" w:cs="Arial"/>
          <w:b/>
          <w:bCs/>
        </w:rPr>
        <w:t>modos de</w:t>
      </w:r>
      <w:r w:rsidR="00C22237">
        <w:rPr>
          <w:rFonts w:ascii="Arial" w:hAnsi="Arial" w:cs="Arial"/>
        </w:rPr>
        <w:t xml:space="preserve"> </w:t>
      </w:r>
      <w:r w:rsidR="00C22237" w:rsidRPr="00555D3A">
        <w:rPr>
          <w:rFonts w:ascii="Arial" w:hAnsi="Arial" w:cs="Arial"/>
          <w:b/>
          <w:bCs/>
        </w:rPr>
        <w:t>integração entre teoria e prática</w:t>
      </w:r>
      <w:r w:rsidR="00C22237">
        <w:rPr>
          <w:rFonts w:ascii="Arial" w:hAnsi="Arial" w:cs="Arial"/>
          <w:b/>
          <w:bCs/>
        </w:rPr>
        <w:t>”</w:t>
      </w:r>
      <w:r w:rsidR="00C22237">
        <w:rPr>
          <w:rFonts w:ascii="Arial" w:hAnsi="Arial" w:cs="Arial"/>
        </w:rPr>
        <w:t xml:space="preserve"> do art. 3º da Resolução nº 2/2010 CNE/CES (Diretrizes Curriculares Nacionais do curso de graduação em Arquitetura e Urbanismo).</w:t>
      </w:r>
    </w:p>
    <w:p w14:paraId="2AC212FB" w14:textId="77777777" w:rsidR="00CC0E8F" w:rsidRDefault="00CC0E8F" w:rsidP="00CC0E8F">
      <w:pPr>
        <w:ind w:firstLine="284"/>
        <w:jc w:val="both"/>
        <w:rPr>
          <w:rFonts w:ascii="Arial" w:hAnsi="Arial" w:cs="Arial"/>
        </w:rPr>
      </w:pPr>
    </w:p>
    <w:p w14:paraId="725EE8E5" w14:textId="114305FB" w:rsidR="000C51A9" w:rsidRPr="00F4552D" w:rsidRDefault="00C22237" w:rsidP="00667B2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r</w:t>
      </w:r>
      <w:r w:rsidRPr="00A97E8E">
        <w:rPr>
          <w:rFonts w:ascii="Arial" w:hAnsi="Arial" w:cs="Arial"/>
        </w:rPr>
        <w:t xml:space="preserve">eforça que, </w:t>
      </w:r>
      <w:r w:rsidR="00C31C2D" w:rsidRPr="00A97E8E">
        <w:rPr>
          <w:rFonts w:ascii="Arial" w:hAnsi="Arial" w:cs="Arial"/>
        </w:rPr>
        <w:t xml:space="preserve">para a adequada formação do estudante de Arquitetura e Urbanismo, </w:t>
      </w:r>
      <w:r w:rsidR="00C31C2D">
        <w:rPr>
          <w:rFonts w:ascii="Arial" w:hAnsi="Arial" w:cs="Arial"/>
        </w:rPr>
        <w:t xml:space="preserve">é essencial a </w:t>
      </w:r>
      <w:r w:rsidR="00C31C2D" w:rsidRPr="00667B2F">
        <w:rPr>
          <w:rFonts w:ascii="Arial" w:hAnsi="Arial" w:cs="Arial"/>
        </w:rPr>
        <w:t>construção colaborativa e experimental do conhecimento</w:t>
      </w:r>
      <w:r w:rsidR="00C31C2D">
        <w:rPr>
          <w:rFonts w:ascii="Arial" w:hAnsi="Arial" w:cs="Arial"/>
        </w:rPr>
        <w:t>, a qual passa por</w:t>
      </w:r>
      <w:r w:rsidR="00C31C2D" w:rsidRPr="00A97E8E">
        <w:rPr>
          <w:rFonts w:ascii="Arial" w:hAnsi="Arial" w:cs="Arial"/>
        </w:rPr>
        <w:t xml:space="preserve"> práticas </w:t>
      </w:r>
      <w:r w:rsidR="00C31C2D">
        <w:rPr>
          <w:rFonts w:ascii="Arial" w:hAnsi="Arial" w:cs="Arial"/>
        </w:rPr>
        <w:t xml:space="preserve">em ateliê e em laboratórios de experimentação, debate entre estudantes e professores, visitas a canteiros de obras, levantamentos em campo, visitas a conjuntos urbanos incluindo bairros, periferias e centralidades urbanas,  as obras arquitetônicas de valor </w:t>
      </w:r>
      <w:r w:rsidR="00C31C2D">
        <w:rPr>
          <w:rFonts w:ascii="Arial" w:hAnsi="Arial" w:cs="Arial"/>
        </w:rPr>
        <w:lastRenderedPageBreak/>
        <w:t xml:space="preserve">histórico ou que apresentem soluções de interesse, </w:t>
      </w:r>
      <w:r w:rsidR="00C31C2D" w:rsidRPr="006A1394">
        <w:rPr>
          <w:rFonts w:ascii="Arial" w:hAnsi="Arial" w:cs="Arial"/>
        </w:rPr>
        <w:t>análise da configuração da paisagem</w:t>
      </w:r>
      <w:r w:rsidR="00C31C2D">
        <w:rPr>
          <w:rFonts w:ascii="Arial" w:hAnsi="Arial" w:cs="Arial"/>
        </w:rPr>
        <w:t>,  visitas a  consulta a bibliotecas e bancos de dados, entre outras atividades práticas - também mencionadas no § 5º do art. 6º da Resolução nº 2/2010 CNE/CES.</w:t>
      </w:r>
    </w:p>
    <w:p w14:paraId="3E197E7F" w14:textId="77777777" w:rsidR="00C22237" w:rsidRPr="00F4552D" w:rsidRDefault="00C22237" w:rsidP="00C22237">
      <w:pPr>
        <w:ind w:firstLine="284"/>
        <w:jc w:val="both"/>
        <w:rPr>
          <w:rFonts w:ascii="Arial" w:hAnsi="Arial" w:cs="Arial"/>
        </w:rPr>
      </w:pPr>
    </w:p>
    <w:p w14:paraId="731697CA" w14:textId="77777777" w:rsidR="000C51A9" w:rsidRDefault="00C22237" w:rsidP="00667B2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Ainda, ressaltamos a importância do desenvolvimento do Trabalho de Conclusão do Curso como uma integração do conhecimento adquirido e das habilidades desenvolvidas pelo aluno durante o curso, bem como a importância da </w:t>
      </w:r>
      <w:r w:rsidRPr="00A97E8E">
        <w:rPr>
          <w:rFonts w:ascii="Arial" w:hAnsi="Arial" w:cs="Arial"/>
          <w:u w:val="single"/>
        </w:rPr>
        <w:t>efetiva supervisão</w:t>
      </w:r>
      <w:r>
        <w:rPr>
          <w:rFonts w:ascii="Arial" w:hAnsi="Arial" w:cs="Arial"/>
        </w:rPr>
        <w:t xml:space="preserve"> desse trabalho pelo professor </w:t>
      </w:r>
      <w:r w:rsidRPr="00AD53C9">
        <w:rPr>
          <w:rFonts w:ascii="Arial" w:hAnsi="Arial" w:cs="Arial"/>
        </w:rPr>
        <w:t xml:space="preserve">orientador, escolhido pelo estudante, em consonância com o inciso II do art. 9º da Resolução nº 2/2010 CNE/CES. </w:t>
      </w:r>
    </w:p>
    <w:p w14:paraId="44CA0F6D" w14:textId="77777777" w:rsidR="001B4E7A" w:rsidRDefault="001B4E7A" w:rsidP="00667B2F">
      <w:pPr>
        <w:ind w:firstLine="284"/>
        <w:jc w:val="both"/>
        <w:rPr>
          <w:rFonts w:ascii="Arial" w:hAnsi="Arial" w:cs="Arial"/>
        </w:rPr>
      </w:pPr>
    </w:p>
    <w:p w14:paraId="16BEA9EF" w14:textId="77777777" w:rsidR="001B4E7A" w:rsidRPr="00AD53C9" w:rsidRDefault="001B4E7A" w:rsidP="00667B2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fim, destacamos que é necessário o cumprimento do Projeto Pedagógico do curso, elaborado com a finalidade de </w:t>
      </w:r>
      <w:r w:rsidRPr="001B4E7A">
        <w:rPr>
          <w:rFonts w:ascii="Arial" w:hAnsi="Arial" w:cs="Arial"/>
          <w:i/>
          <w:iCs/>
        </w:rPr>
        <w:t>“[...] assegurar a formação de profissionais generalistas, capazes de compreender e traduzir as necessidades de indivíduos, grupos sociais e comunidade, com relação à concepção, à organização e à construção do espaço interior e exterior, abrangendo o urbanismo, a edificação, o paisagismo, bem como a conservação e a valorização do patrimônio construído, a proteção do equilíbrio do ambiente natural e a utilização racional dos recursos disponíveis”</w:t>
      </w:r>
      <w:r>
        <w:rPr>
          <w:rFonts w:ascii="Arial" w:hAnsi="Arial" w:cs="Arial"/>
          <w:i/>
          <w:iCs/>
        </w:rPr>
        <w:t xml:space="preserve">, </w:t>
      </w:r>
      <w:r w:rsidRPr="001B4E7A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§1º do art. 3º da Resolução nº 2/2010 CNE/CES.</w:t>
      </w:r>
    </w:p>
    <w:p w14:paraId="2B89E76E" w14:textId="77777777" w:rsidR="00C22237" w:rsidRPr="00AD53C9" w:rsidRDefault="00C22237" w:rsidP="00C22237">
      <w:pPr>
        <w:ind w:firstLine="284"/>
        <w:jc w:val="both"/>
        <w:rPr>
          <w:rFonts w:ascii="Arial" w:hAnsi="Arial" w:cs="Arial"/>
        </w:rPr>
      </w:pPr>
    </w:p>
    <w:p w14:paraId="648023E0" w14:textId="77777777" w:rsidR="00F54785" w:rsidRPr="00623694" w:rsidRDefault="007C3258" w:rsidP="00667B2F">
      <w:pPr>
        <w:ind w:firstLine="284"/>
        <w:jc w:val="both"/>
        <w:rPr>
          <w:rFonts w:ascii="Arial" w:hAnsi="Arial" w:cs="Arial"/>
          <w:b/>
          <w:color w:val="FF0000"/>
        </w:rPr>
      </w:pPr>
      <w:r w:rsidRPr="00AD53C9">
        <w:rPr>
          <w:rFonts w:ascii="Arial" w:hAnsi="Arial" w:cs="Arial"/>
        </w:rPr>
        <w:t xml:space="preserve">Certos da colaboração </w:t>
      </w:r>
      <w:r w:rsidR="00C22237" w:rsidRPr="00AD53C9">
        <w:rPr>
          <w:rFonts w:ascii="Arial" w:hAnsi="Arial" w:cs="Arial"/>
        </w:rPr>
        <w:t>da</w:t>
      </w:r>
      <w:r w:rsidRPr="00AD53C9">
        <w:rPr>
          <w:rFonts w:ascii="Arial" w:hAnsi="Arial" w:cs="Arial"/>
        </w:rPr>
        <w:t xml:space="preserve"> </w:t>
      </w:r>
      <w:r w:rsidR="00AD53C9">
        <w:rPr>
          <w:rFonts w:ascii="Arial" w:hAnsi="Arial" w:cs="Arial"/>
        </w:rPr>
        <w:t>i</w:t>
      </w:r>
      <w:r w:rsidRPr="00AD53C9">
        <w:rPr>
          <w:rFonts w:ascii="Arial" w:hAnsi="Arial" w:cs="Arial"/>
        </w:rPr>
        <w:t>nstituiç</w:t>
      </w:r>
      <w:r w:rsidR="00C22237" w:rsidRPr="00AD53C9">
        <w:rPr>
          <w:rFonts w:ascii="Arial" w:hAnsi="Arial" w:cs="Arial"/>
        </w:rPr>
        <w:t>ão</w:t>
      </w:r>
      <w:r w:rsidRPr="00AD53C9">
        <w:rPr>
          <w:rFonts w:ascii="Arial" w:hAnsi="Arial" w:cs="Arial"/>
        </w:rPr>
        <w:t xml:space="preserve"> de </w:t>
      </w:r>
      <w:r w:rsidR="00AD53C9">
        <w:rPr>
          <w:rFonts w:ascii="Arial" w:hAnsi="Arial" w:cs="Arial"/>
        </w:rPr>
        <w:t>e</w:t>
      </w:r>
      <w:r w:rsidRPr="00AD53C9">
        <w:rPr>
          <w:rFonts w:ascii="Arial" w:hAnsi="Arial" w:cs="Arial"/>
        </w:rPr>
        <w:t>nsino</w:t>
      </w:r>
      <w:r w:rsidR="00AD53C9" w:rsidRPr="00AD53C9">
        <w:rPr>
          <w:rFonts w:ascii="Arial" w:hAnsi="Arial" w:cs="Arial"/>
        </w:rPr>
        <w:t xml:space="preserve"> para a garantia da adequada formação dos estudantes em Arquitetura e Urbanismo</w:t>
      </w:r>
      <w:r w:rsidR="008E7FC8">
        <w:rPr>
          <w:rFonts w:ascii="Arial" w:hAnsi="Arial" w:cs="Arial"/>
        </w:rPr>
        <w:t>, com vistas ao futuro exercício da profissão com a devida qualificação técnica</w:t>
      </w:r>
      <w:r w:rsidR="00AD53C9" w:rsidRPr="00AD53C9">
        <w:rPr>
          <w:rFonts w:ascii="Arial" w:hAnsi="Arial" w:cs="Arial"/>
        </w:rPr>
        <w:t xml:space="preserve">, </w:t>
      </w:r>
      <w:r w:rsidRPr="00AD53C9">
        <w:rPr>
          <w:rFonts w:ascii="Arial" w:hAnsi="Arial" w:cs="Arial"/>
        </w:rPr>
        <w:t>a</w:t>
      </w:r>
      <w:r w:rsidR="005F67C4" w:rsidRPr="00AD53C9">
        <w:rPr>
          <w:rFonts w:ascii="Arial" w:hAnsi="Arial" w:cs="Arial"/>
        </w:rPr>
        <w:t>gradecemos a atenção e colocamo-nos à disposição</w:t>
      </w:r>
      <w:r w:rsidR="00AD53C9" w:rsidRPr="00AD53C9">
        <w:rPr>
          <w:rFonts w:ascii="Arial" w:hAnsi="Arial" w:cs="Arial"/>
        </w:rPr>
        <w:t xml:space="preserve"> para esclarecimentos</w:t>
      </w:r>
      <w:r w:rsidR="005F67C4" w:rsidRPr="00AD53C9">
        <w:rPr>
          <w:rFonts w:ascii="Arial" w:hAnsi="Arial" w:cs="Arial"/>
        </w:rPr>
        <w:t>.</w:t>
      </w:r>
    </w:p>
    <w:p w14:paraId="22ED3C11" w14:textId="77777777" w:rsidR="00F54785" w:rsidRPr="00623694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  <w:color w:val="FF0000"/>
        </w:rPr>
      </w:pPr>
    </w:p>
    <w:p w14:paraId="02261D0A" w14:textId="77777777" w:rsidR="00F54785" w:rsidRPr="00623694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  <w:color w:val="FF0000"/>
        </w:rPr>
      </w:pPr>
    </w:p>
    <w:p w14:paraId="0B34B957" w14:textId="77777777" w:rsidR="00F54785" w:rsidRPr="00623694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  <w:color w:val="FF0000"/>
        </w:rPr>
      </w:pPr>
    </w:p>
    <w:p w14:paraId="00B6F4A3" w14:textId="77777777" w:rsidR="00F54785" w:rsidRPr="00623694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  <w:color w:val="FF0000"/>
        </w:rPr>
      </w:pPr>
    </w:p>
    <w:p w14:paraId="05D3B3E7" w14:textId="77777777" w:rsidR="00F54785" w:rsidRPr="00623694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  <w:color w:val="FF0000"/>
        </w:rPr>
      </w:pPr>
    </w:p>
    <w:p w14:paraId="25A94CF6" w14:textId="77777777" w:rsidR="00F54785" w:rsidRPr="00623694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  <w:color w:val="FF0000"/>
        </w:rPr>
      </w:pPr>
    </w:p>
    <w:p w14:paraId="6AFA3F99" w14:textId="77777777" w:rsidR="00F54785" w:rsidRPr="00623694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  <w:color w:val="FF0000"/>
        </w:rPr>
      </w:pPr>
    </w:p>
    <w:p w14:paraId="1D66B1C4" w14:textId="77777777" w:rsidR="00F54785" w:rsidRPr="00623694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  <w:color w:val="FF0000"/>
        </w:rPr>
      </w:pPr>
    </w:p>
    <w:p w14:paraId="07BE7650" w14:textId="77777777" w:rsidR="00DD7C6C" w:rsidRPr="00623694" w:rsidRDefault="00DD7C6C" w:rsidP="00DD7C6C">
      <w:pPr>
        <w:tabs>
          <w:tab w:val="left" w:pos="3968"/>
        </w:tabs>
        <w:ind w:firstLine="851"/>
        <w:jc w:val="both"/>
        <w:rPr>
          <w:rFonts w:ascii="Arial" w:hAnsi="Arial" w:cs="Arial"/>
          <w:color w:val="FF0000"/>
        </w:rPr>
      </w:pPr>
      <w:r w:rsidRPr="00623694">
        <w:rPr>
          <w:rFonts w:ascii="Arial" w:hAnsi="Arial" w:cs="Arial"/>
          <w:color w:val="FF0000"/>
        </w:rPr>
        <w:t xml:space="preserve"> </w:t>
      </w:r>
    </w:p>
    <w:sectPr w:rsidR="00DD7C6C" w:rsidRPr="00623694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60A6" w14:textId="77777777" w:rsidR="000D16AE" w:rsidRDefault="000D16AE" w:rsidP="00480328">
      <w:r>
        <w:separator/>
      </w:r>
    </w:p>
  </w:endnote>
  <w:endnote w:type="continuationSeparator" w:id="0">
    <w:p w14:paraId="3A832AD9" w14:textId="77777777" w:rsidR="000D16AE" w:rsidRDefault="000D16A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BC2C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E45F5D9" wp14:editId="2CF54705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B265B4" wp14:editId="4EF490E4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EEBC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7676741" wp14:editId="74F0D5B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643DB05" wp14:editId="04362D4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BC14" w14:textId="77777777" w:rsidR="000D16AE" w:rsidRDefault="000D16AE" w:rsidP="00480328">
      <w:r>
        <w:separator/>
      </w:r>
    </w:p>
  </w:footnote>
  <w:footnote w:type="continuationSeparator" w:id="0">
    <w:p w14:paraId="2EDF836B" w14:textId="77777777" w:rsidR="000D16AE" w:rsidRDefault="000D16A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3D9C2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F000353" wp14:editId="1E8C7A8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38F1"/>
    <w:multiLevelType w:val="hybridMultilevel"/>
    <w:tmpl w:val="D6D89C16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6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0B3F"/>
    <w:rsid w:val="000225FC"/>
    <w:rsid w:val="0004346A"/>
    <w:rsid w:val="00052B6A"/>
    <w:rsid w:val="0006506E"/>
    <w:rsid w:val="00070376"/>
    <w:rsid w:val="0007421A"/>
    <w:rsid w:val="00077A47"/>
    <w:rsid w:val="00085EC4"/>
    <w:rsid w:val="00097731"/>
    <w:rsid w:val="00097C09"/>
    <w:rsid w:val="000A7E31"/>
    <w:rsid w:val="000C51A9"/>
    <w:rsid w:val="000C6B6B"/>
    <w:rsid w:val="000D16AE"/>
    <w:rsid w:val="000E6DF2"/>
    <w:rsid w:val="000F39AD"/>
    <w:rsid w:val="000F559C"/>
    <w:rsid w:val="001012DF"/>
    <w:rsid w:val="00143CB8"/>
    <w:rsid w:val="0015253F"/>
    <w:rsid w:val="001848AD"/>
    <w:rsid w:val="00190120"/>
    <w:rsid w:val="001A7A77"/>
    <w:rsid w:val="001B4E7A"/>
    <w:rsid w:val="001E2CCC"/>
    <w:rsid w:val="001E5337"/>
    <w:rsid w:val="00205A6D"/>
    <w:rsid w:val="00210478"/>
    <w:rsid w:val="00224F00"/>
    <w:rsid w:val="0023353F"/>
    <w:rsid w:val="0023468A"/>
    <w:rsid w:val="0023511A"/>
    <w:rsid w:val="00236B28"/>
    <w:rsid w:val="0024303B"/>
    <w:rsid w:val="002476F5"/>
    <w:rsid w:val="002623AF"/>
    <w:rsid w:val="00264607"/>
    <w:rsid w:val="002668F4"/>
    <w:rsid w:val="00267F8E"/>
    <w:rsid w:val="002759A5"/>
    <w:rsid w:val="00280A79"/>
    <w:rsid w:val="00284E4A"/>
    <w:rsid w:val="0029090D"/>
    <w:rsid w:val="00292324"/>
    <w:rsid w:val="002958B5"/>
    <w:rsid w:val="002A487C"/>
    <w:rsid w:val="002B0CD8"/>
    <w:rsid w:val="002B3294"/>
    <w:rsid w:val="002C7E90"/>
    <w:rsid w:val="002E2C36"/>
    <w:rsid w:val="002E7E08"/>
    <w:rsid w:val="00307800"/>
    <w:rsid w:val="00307B36"/>
    <w:rsid w:val="003363B6"/>
    <w:rsid w:val="00354980"/>
    <w:rsid w:val="00354CDF"/>
    <w:rsid w:val="0037180F"/>
    <w:rsid w:val="003734A8"/>
    <w:rsid w:val="003851D8"/>
    <w:rsid w:val="003A4621"/>
    <w:rsid w:val="003B4522"/>
    <w:rsid w:val="003E01AB"/>
    <w:rsid w:val="00401CCA"/>
    <w:rsid w:val="004069C8"/>
    <w:rsid w:val="00421D19"/>
    <w:rsid w:val="00425319"/>
    <w:rsid w:val="00443C1E"/>
    <w:rsid w:val="00444CFB"/>
    <w:rsid w:val="00450732"/>
    <w:rsid w:val="0045289B"/>
    <w:rsid w:val="00470799"/>
    <w:rsid w:val="00472AB5"/>
    <w:rsid w:val="00474336"/>
    <w:rsid w:val="00480328"/>
    <w:rsid w:val="00486C76"/>
    <w:rsid w:val="004A28B1"/>
    <w:rsid w:val="004A53EC"/>
    <w:rsid w:val="004D3BAD"/>
    <w:rsid w:val="004D47AC"/>
    <w:rsid w:val="004D77A8"/>
    <w:rsid w:val="004E2AE5"/>
    <w:rsid w:val="004E7F4F"/>
    <w:rsid w:val="00504355"/>
    <w:rsid w:val="00510668"/>
    <w:rsid w:val="0051551E"/>
    <w:rsid w:val="00515653"/>
    <w:rsid w:val="005373F9"/>
    <w:rsid w:val="00546500"/>
    <w:rsid w:val="00555D3A"/>
    <w:rsid w:val="00561A66"/>
    <w:rsid w:val="00563A93"/>
    <w:rsid w:val="00586BCC"/>
    <w:rsid w:val="005A5000"/>
    <w:rsid w:val="005B7A4B"/>
    <w:rsid w:val="005E65B3"/>
    <w:rsid w:val="005F3115"/>
    <w:rsid w:val="005F4DCE"/>
    <w:rsid w:val="005F67C4"/>
    <w:rsid w:val="005F70E8"/>
    <w:rsid w:val="00605C16"/>
    <w:rsid w:val="00611275"/>
    <w:rsid w:val="00615D9E"/>
    <w:rsid w:val="00623694"/>
    <w:rsid w:val="006243A0"/>
    <w:rsid w:val="0063587B"/>
    <w:rsid w:val="00656557"/>
    <w:rsid w:val="00662AF0"/>
    <w:rsid w:val="00667B2F"/>
    <w:rsid w:val="00677CF5"/>
    <w:rsid w:val="00693878"/>
    <w:rsid w:val="006A1394"/>
    <w:rsid w:val="006C3FAE"/>
    <w:rsid w:val="006D37F3"/>
    <w:rsid w:val="006E528A"/>
    <w:rsid w:val="006E70AD"/>
    <w:rsid w:val="006F3318"/>
    <w:rsid w:val="00707B17"/>
    <w:rsid w:val="007307CE"/>
    <w:rsid w:val="0073670A"/>
    <w:rsid w:val="0074184B"/>
    <w:rsid w:val="00746A20"/>
    <w:rsid w:val="00766099"/>
    <w:rsid w:val="0077004A"/>
    <w:rsid w:val="00771CF9"/>
    <w:rsid w:val="0077344E"/>
    <w:rsid w:val="0077502E"/>
    <w:rsid w:val="00775F2A"/>
    <w:rsid w:val="00794371"/>
    <w:rsid w:val="00795772"/>
    <w:rsid w:val="007A7D49"/>
    <w:rsid w:val="007B14D6"/>
    <w:rsid w:val="007C3258"/>
    <w:rsid w:val="007D2B9B"/>
    <w:rsid w:val="007D4C92"/>
    <w:rsid w:val="007D5331"/>
    <w:rsid w:val="007D7355"/>
    <w:rsid w:val="007E13AC"/>
    <w:rsid w:val="007E292B"/>
    <w:rsid w:val="007F741C"/>
    <w:rsid w:val="00806D1C"/>
    <w:rsid w:val="00815A31"/>
    <w:rsid w:val="00821FB4"/>
    <w:rsid w:val="008254DF"/>
    <w:rsid w:val="00826457"/>
    <w:rsid w:val="0083132F"/>
    <w:rsid w:val="008322F0"/>
    <w:rsid w:val="008348F1"/>
    <w:rsid w:val="00837C50"/>
    <w:rsid w:val="0084466D"/>
    <w:rsid w:val="00865D6A"/>
    <w:rsid w:val="008661D9"/>
    <w:rsid w:val="00866F64"/>
    <w:rsid w:val="008755A3"/>
    <w:rsid w:val="0087787D"/>
    <w:rsid w:val="008858DC"/>
    <w:rsid w:val="008A7D9F"/>
    <w:rsid w:val="008C1C64"/>
    <w:rsid w:val="008D20EB"/>
    <w:rsid w:val="008E7FC8"/>
    <w:rsid w:val="00921904"/>
    <w:rsid w:val="00922941"/>
    <w:rsid w:val="00930BDC"/>
    <w:rsid w:val="00935DE4"/>
    <w:rsid w:val="00952B80"/>
    <w:rsid w:val="00961E38"/>
    <w:rsid w:val="009716F1"/>
    <w:rsid w:val="00977FCE"/>
    <w:rsid w:val="00987DA9"/>
    <w:rsid w:val="00991C98"/>
    <w:rsid w:val="009A1D05"/>
    <w:rsid w:val="009A4C4E"/>
    <w:rsid w:val="009C0EA6"/>
    <w:rsid w:val="009C5555"/>
    <w:rsid w:val="009D0393"/>
    <w:rsid w:val="009D2E84"/>
    <w:rsid w:val="009E1F18"/>
    <w:rsid w:val="009E25B3"/>
    <w:rsid w:val="00A066D4"/>
    <w:rsid w:val="00A26DD2"/>
    <w:rsid w:val="00A33E36"/>
    <w:rsid w:val="00A47798"/>
    <w:rsid w:val="00A52307"/>
    <w:rsid w:val="00A53B52"/>
    <w:rsid w:val="00A70A65"/>
    <w:rsid w:val="00A82D59"/>
    <w:rsid w:val="00A9143C"/>
    <w:rsid w:val="00A97E8E"/>
    <w:rsid w:val="00AB186B"/>
    <w:rsid w:val="00AD53C9"/>
    <w:rsid w:val="00AE60A9"/>
    <w:rsid w:val="00B129E3"/>
    <w:rsid w:val="00B12ECE"/>
    <w:rsid w:val="00B14756"/>
    <w:rsid w:val="00B41891"/>
    <w:rsid w:val="00B4513B"/>
    <w:rsid w:val="00B53F60"/>
    <w:rsid w:val="00B630D6"/>
    <w:rsid w:val="00B72713"/>
    <w:rsid w:val="00B72BE0"/>
    <w:rsid w:val="00B74B5B"/>
    <w:rsid w:val="00B81473"/>
    <w:rsid w:val="00BB0486"/>
    <w:rsid w:val="00BC6491"/>
    <w:rsid w:val="00BC67EF"/>
    <w:rsid w:val="00BE1907"/>
    <w:rsid w:val="00BE5F44"/>
    <w:rsid w:val="00BE751C"/>
    <w:rsid w:val="00BF52F1"/>
    <w:rsid w:val="00BF546C"/>
    <w:rsid w:val="00C0710A"/>
    <w:rsid w:val="00C11381"/>
    <w:rsid w:val="00C13A64"/>
    <w:rsid w:val="00C22237"/>
    <w:rsid w:val="00C2494B"/>
    <w:rsid w:val="00C278E8"/>
    <w:rsid w:val="00C27E1C"/>
    <w:rsid w:val="00C31C2D"/>
    <w:rsid w:val="00C4299D"/>
    <w:rsid w:val="00C532E0"/>
    <w:rsid w:val="00C72357"/>
    <w:rsid w:val="00C930D5"/>
    <w:rsid w:val="00C9364D"/>
    <w:rsid w:val="00CA6BED"/>
    <w:rsid w:val="00CA773C"/>
    <w:rsid w:val="00CB420B"/>
    <w:rsid w:val="00CC0E8F"/>
    <w:rsid w:val="00CC2EB8"/>
    <w:rsid w:val="00D007BB"/>
    <w:rsid w:val="00D04C4E"/>
    <w:rsid w:val="00D13745"/>
    <w:rsid w:val="00D365A4"/>
    <w:rsid w:val="00D3761F"/>
    <w:rsid w:val="00D40727"/>
    <w:rsid w:val="00D45C7A"/>
    <w:rsid w:val="00D50D46"/>
    <w:rsid w:val="00D7056B"/>
    <w:rsid w:val="00D742E1"/>
    <w:rsid w:val="00D858DC"/>
    <w:rsid w:val="00D900B8"/>
    <w:rsid w:val="00D913E1"/>
    <w:rsid w:val="00D9446C"/>
    <w:rsid w:val="00DC352C"/>
    <w:rsid w:val="00DD7C6C"/>
    <w:rsid w:val="00DF3135"/>
    <w:rsid w:val="00E0376F"/>
    <w:rsid w:val="00E068CF"/>
    <w:rsid w:val="00E1064A"/>
    <w:rsid w:val="00E14245"/>
    <w:rsid w:val="00E166E0"/>
    <w:rsid w:val="00E24E98"/>
    <w:rsid w:val="00E3073A"/>
    <w:rsid w:val="00E71EA1"/>
    <w:rsid w:val="00E761A5"/>
    <w:rsid w:val="00E77053"/>
    <w:rsid w:val="00E85EA3"/>
    <w:rsid w:val="00EF0B28"/>
    <w:rsid w:val="00EF720E"/>
    <w:rsid w:val="00F35EFD"/>
    <w:rsid w:val="00F4552D"/>
    <w:rsid w:val="00F54785"/>
    <w:rsid w:val="00F64535"/>
    <w:rsid w:val="00F75938"/>
    <w:rsid w:val="00F86DFD"/>
    <w:rsid w:val="00FA1850"/>
    <w:rsid w:val="00FC39B3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B37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0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C11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129E3"/>
    <w:rPr>
      <w:rFonts w:ascii="Arial" w:eastAsiaTheme="minorHAnsi" w:hAnsi="Arial" w:cs="Arial"/>
      <w:color w:val="004846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129E3"/>
    <w:rPr>
      <w:rFonts w:ascii="Arial" w:eastAsiaTheme="minorHAnsi" w:hAnsi="Arial" w:cs="Arial"/>
      <w:color w:val="004846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D7C6C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C2E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2E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2EB8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2E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2EB8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5A24-E417-4182-9839-C11E0BF8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1793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4</cp:revision>
  <cp:lastPrinted>2016-03-15T18:30:00Z</cp:lastPrinted>
  <dcterms:created xsi:type="dcterms:W3CDTF">2020-04-30T15:47:00Z</dcterms:created>
  <dcterms:modified xsi:type="dcterms:W3CDTF">2020-05-05T13:56:00Z</dcterms:modified>
</cp:coreProperties>
</file>