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5877CB">
              <w:rPr>
                <w:rFonts w:ascii="Arial" w:eastAsia="Times New Roman" w:hAnsi="Arial" w:cs="Arial"/>
                <w:color w:val="000000"/>
                <w:lang w:eastAsia="pt-BR"/>
              </w:rPr>
              <w:t>, Instituições de Ensino Superior e egressos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4075A" w:rsidP="0084075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Procedimento para</w:t>
            </w:r>
            <w:r w:rsidRPr="00850000">
              <w:rPr>
                <w:rFonts w:ascii="Arial" w:hAnsi="Arial" w:cs="Arial"/>
              </w:rPr>
              <w:t xml:space="preserve"> prorrogação </w:t>
            </w:r>
            <w:r w:rsidRPr="00850000">
              <w:rPr>
                <w:rFonts w:ascii="Arial" w:eastAsia="Times New Roman" w:hAnsi="Arial" w:cs="Arial"/>
              </w:rPr>
              <w:t xml:space="preserve">dos registros provisórios de egressos de cursos </w:t>
            </w:r>
            <w:r w:rsidRPr="00AB2B5B">
              <w:rPr>
                <w:rFonts w:ascii="Arial" w:hAnsi="Arial" w:cs="Arial"/>
                <w:color w:val="000000"/>
              </w:rPr>
              <w:t xml:space="preserve">de arquitetura e urbanismo </w:t>
            </w:r>
            <w:r w:rsidRPr="00AB2B5B">
              <w:rPr>
                <w:rFonts w:ascii="Arial" w:hAnsi="Arial" w:cs="Arial"/>
              </w:rPr>
              <w:t xml:space="preserve">cujos protocolos de reconhecimento </w:t>
            </w:r>
            <w:r>
              <w:rPr>
                <w:rFonts w:ascii="Arial" w:hAnsi="Arial" w:cs="Arial"/>
              </w:rPr>
              <w:t>tenham sido</w:t>
            </w:r>
            <w:r w:rsidRPr="00AB2B5B">
              <w:rPr>
                <w:rFonts w:ascii="Arial" w:hAnsi="Arial" w:cs="Arial"/>
              </w:rPr>
              <w:t xml:space="preserve"> intempestivos</w:t>
            </w:r>
          </w:p>
        </w:tc>
      </w:tr>
      <w:tr w:rsidR="0021286F" w:rsidRPr="0021286F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1286F" w:rsidRDefault="006109CC" w:rsidP="00B90111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B90111">
              <w:rPr>
                <w:rFonts w:ascii="Arial" w:eastAsia="Times New Roman" w:hAnsi="Arial" w:cs="Arial"/>
                <w:b/>
                <w:lang w:eastAsia="pt-BR"/>
              </w:rPr>
              <w:t>45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53B3A" w:rsidRPr="0021286F" w:rsidRDefault="00653B3A" w:rsidP="00E14245">
      <w:pPr>
        <w:rPr>
          <w:rFonts w:ascii="Arial" w:hAnsi="Arial" w:cs="Arial"/>
        </w:rPr>
      </w:pPr>
    </w:p>
    <w:p w:rsidR="00710D38" w:rsidRPr="0021286F" w:rsidRDefault="00850000" w:rsidP="007401D8">
      <w:pPr>
        <w:jc w:val="both"/>
        <w:rPr>
          <w:rFonts w:ascii="Arial" w:hAnsi="Arial" w:cs="Arial"/>
        </w:rPr>
      </w:pPr>
      <w:r w:rsidRPr="0021286F">
        <w:rPr>
          <w:rFonts w:ascii="Arial" w:hAnsi="Arial" w:cs="Arial"/>
        </w:rPr>
        <w:t>A COMISSÃO DE ENSINO E FORMAÇÃO – CEF-CAU/SC, reunida ordinariamente no dia 24 de junho de 2020, com participação virtual (à distância) dos (as) conselheiros (as), nos termos do item 4 da Deliberação Plenária nº 489, de 17 de abril de 2020, c/</w:t>
      </w:r>
      <w:proofErr w:type="gramStart"/>
      <w:r w:rsidRPr="0021286F">
        <w:rPr>
          <w:rFonts w:ascii="Arial" w:hAnsi="Arial" w:cs="Arial"/>
        </w:rPr>
        <w:t>c</w:t>
      </w:r>
      <w:proofErr w:type="gramEnd"/>
      <w:r w:rsidRPr="0021286F">
        <w:rPr>
          <w:rFonts w:ascii="Arial" w:hAnsi="Arial" w:cs="Arial"/>
        </w:rPr>
        <w:t xml:space="preserve"> o §3º do artigo 107 do Regimento Interno, </w:t>
      </w:r>
      <w:r w:rsidRPr="0021286F">
        <w:rPr>
          <w:rFonts w:ascii="Arial" w:hAnsi="Arial" w:cs="Arial"/>
          <w:b/>
        </w:rPr>
        <w:t>no uso das competências</w:t>
      </w:r>
      <w:r w:rsidRPr="002128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2330BB" w:rsidRPr="00850000" w:rsidRDefault="002330BB" w:rsidP="007401D8">
      <w:pPr>
        <w:jc w:val="both"/>
        <w:rPr>
          <w:rFonts w:ascii="Arial" w:hAnsi="Arial" w:cs="Arial"/>
        </w:rPr>
      </w:pPr>
    </w:p>
    <w:p w:rsidR="004F6710" w:rsidRDefault="004F6710" w:rsidP="002330BB">
      <w:pPr>
        <w:jc w:val="both"/>
        <w:rPr>
          <w:rFonts w:ascii="Arial" w:eastAsia="Times New Roman" w:hAnsi="Arial" w:cs="Arial"/>
          <w:lang w:eastAsia="pt-BR"/>
        </w:rPr>
      </w:pPr>
      <w:r w:rsidRPr="00850000">
        <w:rPr>
          <w:rFonts w:ascii="Arial" w:eastAsia="Times New Roman" w:hAnsi="Arial" w:cs="Arial"/>
          <w:lang w:eastAsia="pt-BR"/>
        </w:rPr>
        <w:t xml:space="preserve">Considerando que o art. 6º da Lei 12378, de 31 de dezembro de 2010, determina que são requisitos para o registro capacidade civil e </w:t>
      </w:r>
      <w:r w:rsidRPr="00850000">
        <w:rPr>
          <w:rFonts w:ascii="Arial" w:eastAsia="Times New Roman" w:hAnsi="Arial" w:cs="Arial"/>
          <w:b/>
          <w:lang w:eastAsia="pt-BR"/>
        </w:rPr>
        <w:t>diploma</w:t>
      </w:r>
      <w:r w:rsidRPr="00850000">
        <w:rPr>
          <w:rFonts w:ascii="Arial" w:eastAsia="Times New Roman" w:hAnsi="Arial" w:cs="Arial"/>
          <w:lang w:eastAsia="pt-BR"/>
        </w:rPr>
        <w:t xml:space="preserve"> de graduação em arquitetura e urbanismo, obtido em </w:t>
      </w:r>
      <w:r w:rsidRPr="00850000">
        <w:rPr>
          <w:rFonts w:ascii="Arial" w:eastAsia="Times New Roman" w:hAnsi="Arial" w:cs="Arial"/>
          <w:b/>
          <w:lang w:eastAsia="pt-BR"/>
        </w:rPr>
        <w:t>instituição de ensino superior oficialmente reconhecida pelo poder público</w:t>
      </w:r>
      <w:r w:rsidR="000E533C" w:rsidRPr="00850000">
        <w:rPr>
          <w:rFonts w:ascii="Arial" w:eastAsia="Times New Roman" w:hAnsi="Arial" w:cs="Arial"/>
          <w:lang w:eastAsia="pt-BR"/>
        </w:rPr>
        <w:t>;</w:t>
      </w:r>
    </w:p>
    <w:p w:rsidR="002330BB" w:rsidRPr="002330BB" w:rsidRDefault="002330BB" w:rsidP="002330BB">
      <w:pPr>
        <w:jc w:val="both"/>
        <w:rPr>
          <w:rFonts w:ascii="Arial" w:hAnsi="Arial" w:cs="Arial"/>
        </w:rPr>
      </w:pPr>
    </w:p>
    <w:p w:rsidR="004F6710" w:rsidRDefault="004F6710" w:rsidP="002330BB">
      <w:pPr>
        <w:jc w:val="both"/>
        <w:rPr>
          <w:rFonts w:ascii="Arial" w:hAnsi="Arial" w:cs="Arial"/>
        </w:rPr>
      </w:pPr>
      <w:r w:rsidRPr="002330BB">
        <w:rPr>
          <w:rFonts w:ascii="Arial" w:hAnsi="Arial" w:cs="Arial"/>
        </w:rPr>
        <w:t>Considerando</w:t>
      </w:r>
      <w:r w:rsidRPr="00850000">
        <w:rPr>
          <w:rFonts w:ascii="Arial" w:eastAsia="Times New Roman" w:hAnsi="Arial" w:cs="Arial"/>
          <w:lang w:eastAsia="pt-BR"/>
        </w:rPr>
        <w:t xml:space="preserve"> o Decreto nº 9.235, de 15 de dezembro de 2017, que dispõe sobre o exercício das funções de regulação, supervisão e avaliação das instituições de educação superior e dos cursos superiores de graduação e de pós-graduação no sistema federal de ensino</w:t>
      </w:r>
      <w:r w:rsidR="00710D38" w:rsidRPr="00850000">
        <w:rPr>
          <w:rFonts w:ascii="Arial" w:eastAsia="Times New Roman" w:hAnsi="Arial" w:cs="Arial"/>
          <w:lang w:eastAsia="pt-BR"/>
        </w:rPr>
        <w:t xml:space="preserve"> e</w:t>
      </w:r>
      <w:r w:rsidRPr="00850000">
        <w:rPr>
          <w:rFonts w:ascii="Arial" w:eastAsia="Times New Roman" w:hAnsi="Arial" w:cs="Arial"/>
          <w:lang w:eastAsia="pt-BR"/>
        </w:rPr>
        <w:t xml:space="preserve"> que</w:t>
      </w:r>
      <w:r w:rsidR="00710D38" w:rsidRPr="00850000">
        <w:rPr>
          <w:rFonts w:ascii="Arial" w:eastAsia="Times New Roman" w:hAnsi="Arial" w:cs="Arial"/>
          <w:lang w:eastAsia="pt-BR"/>
        </w:rPr>
        <w:t>,</w:t>
      </w:r>
      <w:r w:rsidRPr="00850000">
        <w:rPr>
          <w:rFonts w:ascii="Arial" w:eastAsia="Times New Roman" w:hAnsi="Arial" w:cs="Arial"/>
          <w:lang w:eastAsia="pt-BR"/>
        </w:rPr>
        <w:t xml:space="preserve"> </w:t>
      </w:r>
      <w:r w:rsidR="00710D38" w:rsidRPr="00850000">
        <w:rPr>
          <w:rFonts w:ascii="Arial" w:eastAsia="Times New Roman" w:hAnsi="Arial" w:cs="Arial"/>
          <w:lang w:eastAsia="pt-BR"/>
        </w:rPr>
        <w:t>em</w:t>
      </w:r>
      <w:r w:rsidRPr="00850000">
        <w:rPr>
          <w:rFonts w:ascii="Arial" w:eastAsia="Times New Roman" w:hAnsi="Arial" w:cs="Arial"/>
          <w:lang w:eastAsia="pt-BR"/>
        </w:rPr>
        <w:t xml:space="preserve"> seu artigo 45</w:t>
      </w:r>
      <w:r w:rsidR="00710D38" w:rsidRPr="00850000">
        <w:rPr>
          <w:rFonts w:ascii="Arial" w:eastAsia="Times New Roman" w:hAnsi="Arial" w:cs="Arial"/>
          <w:lang w:eastAsia="pt-BR"/>
        </w:rPr>
        <w:t>,</w:t>
      </w:r>
      <w:r w:rsidRPr="00850000">
        <w:rPr>
          <w:rFonts w:ascii="Arial" w:eastAsia="Times New Roman" w:hAnsi="Arial" w:cs="Arial"/>
          <w:lang w:eastAsia="pt-BR"/>
        </w:rPr>
        <w:t xml:space="preserve"> determina que </w:t>
      </w:r>
      <w:r w:rsidRPr="00850000">
        <w:rPr>
          <w:rFonts w:ascii="Arial" w:eastAsia="Times New Roman" w:hAnsi="Arial" w:cs="Arial"/>
          <w:b/>
          <w:lang w:eastAsia="pt-BR"/>
        </w:rPr>
        <w:t>o reconhecimento e o registro de curso são condições necessárias à validade nacional dos diplomas</w:t>
      </w:r>
      <w:r w:rsidRPr="002330BB">
        <w:rPr>
          <w:rFonts w:ascii="Arial" w:hAnsi="Arial" w:cs="Arial"/>
        </w:rPr>
        <w:t>;</w:t>
      </w:r>
    </w:p>
    <w:p w:rsidR="002330BB" w:rsidRPr="002330BB" w:rsidRDefault="002330BB" w:rsidP="002330BB">
      <w:pPr>
        <w:jc w:val="both"/>
        <w:rPr>
          <w:rFonts w:ascii="Arial" w:hAnsi="Arial" w:cs="Arial"/>
        </w:rPr>
      </w:pPr>
    </w:p>
    <w:p w:rsidR="00710D38" w:rsidRDefault="004F6710" w:rsidP="002330BB">
      <w:pPr>
        <w:jc w:val="both"/>
        <w:rPr>
          <w:rFonts w:ascii="Arial" w:hAnsi="Arial" w:cs="Arial"/>
        </w:rPr>
      </w:pPr>
      <w:r w:rsidRPr="002330BB">
        <w:rPr>
          <w:rFonts w:ascii="Arial" w:hAnsi="Arial" w:cs="Arial"/>
        </w:rPr>
        <w:t xml:space="preserve">Considerando que o artigo 46 </w:t>
      </w:r>
      <w:r w:rsidR="00710D38" w:rsidRPr="002330BB">
        <w:rPr>
          <w:rFonts w:ascii="Arial" w:hAnsi="Arial" w:cs="Arial"/>
        </w:rPr>
        <w:t xml:space="preserve">do </w:t>
      </w:r>
      <w:r w:rsidRPr="002330BB">
        <w:rPr>
          <w:rFonts w:ascii="Arial" w:hAnsi="Arial" w:cs="Arial"/>
        </w:rPr>
        <w:t>Decreto nº 9235/2017</w:t>
      </w:r>
      <w:r w:rsidRPr="00850000">
        <w:rPr>
          <w:rFonts w:ascii="Arial" w:eastAsia="Times New Roman" w:hAnsi="Arial" w:cs="Arial"/>
          <w:lang w:eastAsia="pt-BR"/>
        </w:rPr>
        <w:t xml:space="preserve"> determina que a instituição protocolará pedido de reconhecimento de curso no período compreendido entre cinquenta por cento do prazo previsto para integralização de sua carga horária e setenta</w:t>
      </w:r>
      <w:r w:rsidR="00710D38" w:rsidRPr="00850000">
        <w:rPr>
          <w:rFonts w:ascii="Arial" w:eastAsia="Times New Roman" w:hAnsi="Arial" w:cs="Arial"/>
          <w:lang w:eastAsia="pt-BR"/>
        </w:rPr>
        <w:t xml:space="preserve"> e cinco por cento desse prazo</w:t>
      </w:r>
      <w:r w:rsidRPr="00850000">
        <w:rPr>
          <w:rFonts w:ascii="Arial" w:eastAsia="Times New Roman" w:hAnsi="Arial" w:cs="Arial"/>
          <w:lang w:eastAsia="pt-BR"/>
        </w:rPr>
        <w:t xml:space="preserve">, observado o calendário definido pelo Ministério da Educação, determinação reiterada pelo </w:t>
      </w:r>
      <w:r w:rsidRPr="002330BB">
        <w:rPr>
          <w:rFonts w:ascii="Arial" w:hAnsi="Arial" w:cs="Arial"/>
        </w:rPr>
        <w:t>art. 31 da Portaria Normativa MEC nº 23/2017, de 21 de dezembro de 2017;</w:t>
      </w:r>
    </w:p>
    <w:p w:rsidR="002330BB" w:rsidRPr="002330BB" w:rsidRDefault="002330BB" w:rsidP="002330BB">
      <w:pPr>
        <w:jc w:val="both"/>
        <w:rPr>
          <w:rFonts w:ascii="Arial" w:hAnsi="Arial" w:cs="Arial"/>
        </w:rPr>
      </w:pPr>
    </w:p>
    <w:p w:rsidR="00CD417C" w:rsidRDefault="00710D38" w:rsidP="00CD417C">
      <w:pPr>
        <w:jc w:val="both"/>
        <w:rPr>
          <w:rFonts w:ascii="Arial" w:hAnsi="Arial" w:cs="Arial"/>
        </w:rPr>
      </w:pPr>
      <w:r w:rsidRPr="00710D38">
        <w:rPr>
          <w:rFonts w:ascii="Arial" w:hAnsi="Arial" w:cs="Arial"/>
        </w:rPr>
        <w:t>Considerando a Deliberação nº 05/2018 desta Comissão</w:t>
      </w:r>
      <w:r w:rsidR="007876F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CEF-CAU/SC</w:t>
      </w:r>
      <w:r w:rsidR="007876F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que</w:t>
      </w:r>
      <w:r w:rsidRPr="00CC4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orienta a </w:t>
      </w:r>
      <w:r w:rsidRPr="00CC4D60">
        <w:rPr>
          <w:rFonts w:ascii="Arial" w:hAnsi="Arial" w:cs="Arial"/>
        </w:rPr>
        <w:t>gerência técnica do CAU/SC</w:t>
      </w:r>
      <w:r>
        <w:rPr>
          <w:rFonts w:ascii="Arial" w:hAnsi="Arial" w:cs="Arial"/>
        </w:rPr>
        <w:t xml:space="preserve"> </w:t>
      </w:r>
      <w:r w:rsidRPr="00CC4D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Pr="00710D38">
        <w:rPr>
          <w:rFonts w:ascii="Arial" w:hAnsi="Arial" w:cs="Arial"/>
          <w:b/>
        </w:rPr>
        <w:t>até que haja manifestação por parte da CEF/BR</w:t>
      </w:r>
      <w:r>
        <w:rPr>
          <w:rFonts w:ascii="Arial" w:hAnsi="Arial" w:cs="Arial"/>
        </w:rPr>
        <w:t xml:space="preserve">, </w:t>
      </w:r>
      <w:r w:rsidRPr="00CC4D60">
        <w:rPr>
          <w:rFonts w:ascii="Arial" w:hAnsi="Arial" w:cs="Arial"/>
        </w:rPr>
        <w:t xml:space="preserve">prorrogar os registros provisórios, nos termos da Resolução nº18 do CAU/BR, dos cursos de arquitetura e urbanismo que não </w:t>
      </w:r>
      <w:r>
        <w:rPr>
          <w:rFonts w:ascii="Arial" w:hAnsi="Arial" w:cs="Arial"/>
        </w:rPr>
        <w:t>obtiveram</w:t>
      </w:r>
      <w:r w:rsidRPr="00CC4D60">
        <w:rPr>
          <w:rFonts w:ascii="Arial" w:hAnsi="Arial" w:cs="Arial"/>
        </w:rPr>
        <w:t xml:space="preserve"> </w:t>
      </w:r>
      <w:r w:rsidR="007876FC">
        <w:rPr>
          <w:rFonts w:ascii="Arial" w:hAnsi="Arial" w:cs="Arial"/>
        </w:rPr>
        <w:t>seu</w:t>
      </w:r>
      <w:r w:rsidRPr="00CC4D60">
        <w:rPr>
          <w:rFonts w:ascii="Arial" w:hAnsi="Arial" w:cs="Arial"/>
        </w:rPr>
        <w:t xml:space="preserve"> reconhecimento </w:t>
      </w:r>
      <w:r w:rsidR="007876FC">
        <w:rPr>
          <w:rFonts w:ascii="Arial" w:hAnsi="Arial" w:cs="Arial"/>
        </w:rPr>
        <w:t xml:space="preserve">junto ao MEC </w:t>
      </w:r>
      <w:r w:rsidRPr="00CC4D60">
        <w:rPr>
          <w:rFonts w:ascii="Arial" w:hAnsi="Arial" w:cs="Arial"/>
        </w:rPr>
        <w:t xml:space="preserve">devido </w:t>
      </w:r>
      <w:r>
        <w:rPr>
          <w:rFonts w:ascii="Arial" w:hAnsi="Arial" w:cs="Arial"/>
        </w:rPr>
        <w:t>à</w:t>
      </w:r>
      <w:r w:rsidRPr="00CC4D60">
        <w:rPr>
          <w:rFonts w:ascii="Arial" w:hAnsi="Arial" w:cs="Arial"/>
        </w:rPr>
        <w:t xml:space="preserve"> intempestividade da solicitação</w:t>
      </w:r>
      <w:r>
        <w:rPr>
          <w:rFonts w:ascii="Arial" w:hAnsi="Arial" w:cs="Arial"/>
        </w:rPr>
        <w:t>,</w:t>
      </w:r>
      <w:r w:rsidRPr="00CC4D60">
        <w:rPr>
          <w:rFonts w:ascii="Arial" w:hAnsi="Arial" w:cs="Arial"/>
        </w:rPr>
        <w:t xml:space="preserve"> desde que haja a autorização da CEF/BR para a concessão do registro provisório</w:t>
      </w:r>
      <w:r>
        <w:rPr>
          <w:rFonts w:ascii="Arial" w:hAnsi="Arial" w:cs="Arial"/>
        </w:rPr>
        <w:t xml:space="preserve"> at</w:t>
      </w:r>
      <w:r w:rsidR="007876FC">
        <w:rPr>
          <w:rFonts w:ascii="Arial" w:hAnsi="Arial" w:cs="Arial"/>
        </w:rPr>
        <w:t>ravés de deliberação específica;</w:t>
      </w:r>
      <w:r>
        <w:rPr>
          <w:rFonts w:ascii="Arial" w:hAnsi="Arial" w:cs="Arial"/>
        </w:rPr>
        <w:t xml:space="preserve"> </w:t>
      </w:r>
    </w:p>
    <w:p w:rsidR="002330BB" w:rsidRPr="003750ED" w:rsidRDefault="002330BB" w:rsidP="00CD417C">
      <w:pPr>
        <w:jc w:val="both"/>
        <w:rPr>
          <w:rFonts w:ascii="Arial" w:hAnsi="Arial" w:cs="Arial"/>
        </w:rPr>
      </w:pPr>
    </w:p>
    <w:p w:rsidR="00380C38" w:rsidRPr="005B0586" w:rsidRDefault="00380C38" w:rsidP="003750E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3750ED">
        <w:rPr>
          <w:rFonts w:ascii="Arial" w:hAnsi="Arial" w:cs="Arial"/>
          <w:color w:val="auto"/>
          <w:sz w:val="22"/>
          <w:szCs w:val="22"/>
          <w:lang w:eastAsia="en-US"/>
        </w:rPr>
        <w:t xml:space="preserve">Considerando </w:t>
      </w:r>
      <w:r w:rsidR="007876FC" w:rsidRPr="007876FC">
        <w:rPr>
          <w:rFonts w:ascii="Arial" w:hAnsi="Arial" w:cs="Arial"/>
          <w:b/>
          <w:color w:val="auto"/>
          <w:sz w:val="22"/>
          <w:szCs w:val="22"/>
          <w:lang w:eastAsia="en-US"/>
        </w:rPr>
        <w:t>a</w:t>
      </w:r>
      <w:r w:rsidRPr="007876FC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m</w:t>
      </w:r>
      <w:r w:rsidRPr="003750ED">
        <w:rPr>
          <w:rFonts w:ascii="Arial" w:hAnsi="Arial" w:cs="Arial"/>
          <w:b/>
          <w:color w:val="auto"/>
          <w:sz w:val="22"/>
          <w:szCs w:val="22"/>
          <w:lang w:eastAsia="en-US"/>
        </w:rPr>
        <w:t>anifestação</w:t>
      </w:r>
      <w:r w:rsidRPr="003750ED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656F65" w:rsidRPr="003750ED">
        <w:rPr>
          <w:rFonts w:ascii="Arial" w:hAnsi="Arial" w:cs="Arial"/>
          <w:b/>
          <w:sz w:val="22"/>
          <w:szCs w:val="22"/>
        </w:rPr>
        <w:t>por parte da CEF/BR</w:t>
      </w:r>
      <w:r w:rsidR="003750ED" w:rsidRPr="003750ED">
        <w:rPr>
          <w:rFonts w:ascii="Arial" w:hAnsi="Arial" w:cs="Arial"/>
          <w:b/>
          <w:sz w:val="22"/>
          <w:szCs w:val="22"/>
        </w:rPr>
        <w:t xml:space="preserve">, por meio da Deliberação nº 23/2020, </w:t>
      </w:r>
      <w:r w:rsidR="003750ED" w:rsidRPr="003750ED">
        <w:rPr>
          <w:rFonts w:ascii="Arial" w:hAnsi="Arial" w:cs="Arial"/>
          <w:sz w:val="22"/>
          <w:szCs w:val="22"/>
        </w:rPr>
        <w:t>no sentido de orientar o CAU/SC</w:t>
      </w:r>
      <w:r w:rsidR="003750ED" w:rsidRPr="003750ED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 “que, uma vez autorizado pela CEF-CAU/BR o registro provisório dos egressos de cursos de arquitetura e urbanismo cujos resultados para protocolos de reconhecimento são intempestivos, a prorrogação desses registros </w:t>
      </w:r>
      <w:r w:rsidR="003750ED" w:rsidRPr="005B0586">
        <w:rPr>
          <w:rFonts w:ascii="Arial" w:hAnsi="Arial" w:cs="Arial"/>
          <w:b/>
          <w:i/>
          <w:color w:val="auto"/>
          <w:sz w:val="22"/>
          <w:szCs w:val="22"/>
          <w:u w:val="single"/>
          <w:lang w:eastAsia="en-US"/>
        </w:rPr>
        <w:t>poderá</w:t>
      </w:r>
      <w:r w:rsidR="003750ED" w:rsidRPr="003750ED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 ser realizada nos termos dos §§ 2° e 2°-A do art. 5º da Resolução CAU/BR nº 18, de 2012, com redação dada pela Resolução CAU/BR n° 160, de 2018”</w:t>
      </w:r>
      <w:r w:rsidR="005B0586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 </w:t>
      </w:r>
      <w:r w:rsidR="005B0586" w:rsidRPr="005B0586">
        <w:rPr>
          <w:rFonts w:ascii="Arial" w:hAnsi="Arial" w:cs="Arial"/>
          <w:color w:val="auto"/>
          <w:sz w:val="22"/>
          <w:szCs w:val="22"/>
          <w:lang w:eastAsia="en-US"/>
        </w:rPr>
        <w:t>(grifo nosso)</w:t>
      </w:r>
      <w:r w:rsidR="003750ED" w:rsidRPr="005B0586"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:rsidR="00380C38" w:rsidRDefault="00380C38" w:rsidP="00CD417C">
      <w:pPr>
        <w:jc w:val="both"/>
        <w:rPr>
          <w:rFonts w:ascii="Arial" w:hAnsi="Arial" w:cs="Arial"/>
          <w:color w:val="FF0000"/>
        </w:rPr>
      </w:pPr>
    </w:p>
    <w:p w:rsidR="005F0AF5" w:rsidRPr="005F0AF5" w:rsidRDefault="005F0AF5" w:rsidP="005F0AF5">
      <w:pPr>
        <w:jc w:val="both"/>
        <w:rPr>
          <w:rFonts w:ascii="Arial" w:hAnsi="Arial" w:cs="Arial"/>
        </w:rPr>
      </w:pPr>
      <w:r w:rsidRPr="005F0AF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 w:rsidRPr="000425AC">
        <w:rPr>
          <w:rFonts w:ascii="Arial" w:hAnsi="Arial" w:cs="Arial"/>
        </w:rPr>
        <w:t>o § 2°-A do art. 5º da Resolução CAU/BR nº 18 estabelece que, no requerimento de prorrogação do registro provisório, deve ser apresentado o protocolo de solicitação do diploma junto</w:t>
      </w:r>
      <w:r w:rsidRPr="00006BA3">
        <w:rPr>
          <w:rFonts w:ascii="Arial" w:hAnsi="Arial" w:cs="Arial"/>
        </w:rPr>
        <w:t xml:space="preserve"> </w:t>
      </w:r>
      <w:r w:rsidR="00006BA3" w:rsidRPr="00006BA3">
        <w:rPr>
          <w:rFonts w:ascii="Arial" w:hAnsi="Arial" w:cs="Arial"/>
        </w:rPr>
        <w:t>à</w:t>
      </w:r>
      <w:r w:rsidRPr="00006BA3">
        <w:rPr>
          <w:rFonts w:ascii="Arial" w:hAnsi="Arial" w:cs="Arial"/>
        </w:rPr>
        <w:t xml:space="preserve"> instituição de ensino</w:t>
      </w:r>
      <w:r w:rsidR="00006BA3">
        <w:rPr>
          <w:rFonts w:ascii="Arial" w:hAnsi="Arial" w:cs="Arial"/>
        </w:rPr>
        <w:t xml:space="preserve">, o que </w:t>
      </w:r>
      <w:r w:rsidR="007876FC">
        <w:rPr>
          <w:rFonts w:ascii="Arial" w:hAnsi="Arial" w:cs="Arial"/>
        </w:rPr>
        <w:t xml:space="preserve">pode </w:t>
      </w:r>
      <w:r w:rsidR="00006BA3">
        <w:rPr>
          <w:rFonts w:ascii="Arial" w:hAnsi="Arial" w:cs="Arial"/>
        </w:rPr>
        <w:t>não se aplica</w:t>
      </w:r>
      <w:r w:rsidR="007876FC">
        <w:rPr>
          <w:rFonts w:ascii="Arial" w:hAnsi="Arial" w:cs="Arial"/>
        </w:rPr>
        <w:t>r</w:t>
      </w:r>
      <w:r w:rsidR="00006BA3">
        <w:rPr>
          <w:rFonts w:ascii="Arial" w:hAnsi="Arial" w:cs="Arial"/>
        </w:rPr>
        <w:t xml:space="preserve"> </w:t>
      </w:r>
      <w:r w:rsidR="007876FC">
        <w:rPr>
          <w:rFonts w:ascii="Arial" w:hAnsi="Arial" w:cs="Arial"/>
        </w:rPr>
        <w:t>à</w:t>
      </w:r>
      <w:r w:rsidR="00006BA3">
        <w:rPr>
          <w:rFonts w:ascii="Arial" w:hAnsi="Arial" w:cs="Arial"/>
        </w:rPr>
        <w:t xml:space="preserve"> situação de egressos de cursos não reconhecidos, já que, nesses casos, o caráter provisório do registro profissional é devido ao não reconhecimento do curso, e não à espera pela emissão do diploma;</w:t>
      </w:r>
    </w:p>
    <w:p w:rsidR="002330BB" w:rsidRDefault="002330BB" w:rsidP="00CD417C">
      <w:pPr>
        <w:jc w:val="both"/>
        <w:rPr>
          <w:rFonts w:ascii="Arial" w:hAnsi="Arial" w:cs="Arial"/>
        </w:rPr>
      </w:pPr>
    </w:p>
    <w:p w:rsidR="00CD417C" w:rsidRPr="00875B77" w:rsidRDefault="00CD417C" w:rsidP="00CD417C">
      <w:pPr>
        <w:jc w:val="both"/>
        <w:rPr>
          <w:rFonts w:ascii="Arial" w:hAnsi="Arial" w:cs="Arial"/>
        </w:rPr>
      </w:pPr>
      <w:r w:rsidRPr="00875B77">
        <w:rPr>
          <w:rFonts w:ascii="Arial" w:hAnsi="Arial" w:cs="Arial"/>
        </w:rPr>
        <w:lastRenderedPageBreak/>
        <w:t>Considerando que todas as deliberações de comissão devem ser encaminhadas à Presidência do CAU/SC, para verificação e encaminhamentos, confo</w:t>
      </w:r>
      <w:r w:rsidR="002330BB">
        <w:rPr>
          <w:rFonts w:ascii="Arial" w:hAnsi="Arial" w:cs="Arial"/>
        </w:rPr>
        <w:t>rme Regimento Interno do CAU/SC;</w:t>
      </w:r>
    </w:p>
    <w:p w:rsidR="00CD417C" w:rsidRDefault="00CD417C" w:rsidP="00AB2B5B">
      <w:pPr>
        <w:jc w:val="both"/>
        <w:rPr>
          <w:rFonts w:ascii="Arial" w:hAnsi="Arial" w:cs="Arial"/>
        </w:rPr>
      </w:pPr>
    </w:p>
    <w:p w:rsidR="00653B3A" w:rsidRDefault="00653B3A" w:rsidP="00AB2B5B">
      <w:pPr>
        <w:jc w:val="both"/>
        <w:rPr>
          <w:rFonts w:ascii="Arial" w:hAnsi="Arial" w:cs="Arial"/>
        </w:rPr>
      </w:pPr>
    </w:p>
    <w:p w:rsidR="00F35EFD" w:rsidRDefault="00E14245" w:rsidP="00AB2B5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3B3A" w:rsidRPr="00F35EFD" w:rsidRDefault="00653B3A" w:rsidP="00AB2B5B">
      <w:pPr>
        <w:jc w:val="both"/>
        <w:rPr>
          <w:rFonts w:ascii="Arial" w:hAnsi="Arial" w:cs="Arial"/>
          <w:b/>
        </w:rPr>
      </w:pPr>
    </w:p>
    <w:p w:rsidR="00875B77" w:rsidRPr="00850000" w:rsidRDefault="00E71EA1" w:rsidP="00AB2B5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50000">
        <w:rPr>
          <w:rFonts w:ascii="Arial" w:hAnsi="Arial" w:cs="Arial"/>
          <w:sz w:val="22"/>
          <w:szCs w:val="22"/>
        </w:rPr>
        <w:t>1 –</w:t>
      </w:r>
      <w:r w:rsidR="00006BA3" w:rsidRPr="00850000">
        <w:rPr>
          <w:rFonts w:ascii="Arial" w:hAnsi="Arial" w:cs="Arial"/>
          <w:sz w:val="22"/>
          <w:szCs w:val="22"/>
        </w:rPr>
        <w:t xml:space="preserve"> Orientar a G</w:t>
      </w:r>
      <w:r w:rsidR="006A5259" w:rsidRPr="00850000">
        <w:rPr>
          <w:rFonts w:ascii="Arial" w:hAnsi="Arial" w:cs="Arial"/>
          <w:sz w:val="22"/>
          <w:szCs w:val="22"/>
        </w:rPr>
        <w:t xml:space="preserve">erência </w:t>
      </w:r>
      <w:r w:rsidR="00006BA3" w:rsidRPr="00850000">
        <w:rPr>
          <w:rFonts w:ascii="Arial" w:hAnsi="Arial" w:cs="Arial"/>
          <w:sz w:val="22"/>
          <w:szCs w:val="22"/>
        </w:rPr>
        <w:t>T</w:t>
      </w:r>
      <w:r w:rsidR="006A5259" w:rsidRPr="00850000">
        <w:rPr>
          <w:rFonts w:ascii="Arial" w:hAnsi="Arial" w:cs="Arial"/>
          <w:sz w:val="22"/>
          <w:szCs w:val="22"/>
        </w:rPr>
        <w:t>écnica</w:t>
      </w:r>
      <w:r w:rsidR="002F3C31" w:rsidRPr="00850000">
        <w:rPr>
          <w:rFonts w:ascii="Arial" w:hAnsi="Arial" w:cs="Arial"/>
          <w:sz w:val="22"/>
          <w:szCs w:val="22"/>
        </w:rPr>
        <w:t xml:space="preserve"> do CAU/SC</w:t>
      </w:r>
      <w:r w:rsidR="006A5259" w:rsidRPr="00850000">
        <w:rPr>
          <w:rFonts w:ascii="Arial" w:hAnsi="Arial" w:cs="Arial"/>
          <w:sz w:val="22"/>
          <w:szCs w:val="22"/>
        </w:rPr>
        <w:t xml:space="preserve"> a</w:t>
      </w:r>
      <w:r w:rsidR="00006BA3" w:rsidRPr="00850000">
        <w:rPr>
          <w:rFonts w:ascii="Arial" w:hAnsi="Arial" w:cs="Arial"/>
          <w:sz w:val="22"/>
          <w:szCs w:val="22"/>
        </w:rPr>
        <w:t xml:space="preserve"> seguir as orientações dadas pela Deliberação nº 23/2020 CEF-CAU/BR, </w:t>
      </w:r>
      <w:r w:rsidR="00EF28AA" w:rsidRPr="00850000">
        <w:rPr>
          <w:rFonts w:ascii="Arial" w:hAnsi="Arial" w:cs="Arial"/>
          <w:sz w:val="22"/>
          <w:szCs w:val="22"/>
        </w:rPr>
        <w:t>no sentido de conceder a prorrogação</w:t>
      </w:r>
      <w:r w:rsidR="00006BA3" w:rsidRPr="00850000">
        <w:rPr>
          <w:rFonts w:ascii="Arial" w:hAnsi="Arial" w:cs="Arial"/>
          <w:sz w:val="22"/>
          <w:szCs w:val="22"/>
        </w:rPr>
        <w:t xml:space="preserve"> </w:t>
      </w:r>
      <w:r w:rsidR="00EF28AA" w:rsidRPr="00850000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875B77" w:rsidRPr="00850000">
        <w:rPr>
          <w:rFonts w:ascii="Arial" w:eastAsia="Times New Roman" w:hAnsi="Arial" w:cs="Arial"/>
          <w:color w:val="auto"/>
          <w:sz w:val="22"/>
          <w:szCs w:val="22"/>
        </w:rPr>
        <w:t>os</w:t>
      </w:r>
      <w:r w:rsidR="00EF28AA" w:rsidRPr="00850000">
        <w:rPr>
          <w:rFonts w:ascii="Arial" w:eastAsia="Times New Roman" w:hAnsi="Arial" w:cs="Arial"/>
          <w:color w:val="auto"/>
          <w:sz w:val="22"/>
          <w:szCs w:val="22"/>
        </w:rPr>
        <w:t xml:space="preserve"> registro</w:t>
      </w:r>
      <w:r w:rsidR="00875B77" w:rsidRPr="00850000">
        <w:rPr>
          <w:rFonts w:ascii="Arial" w:eastAsia="Times New Roman" w:hAnsi="Arial" w:cs="Arial"/>
          <w:color w:val="auto"/>
          <w:sz w:val="22"/>
          <w:szCs w:val="22"/>
        </w:rPr>
        <w:t>s</w:t>
      </w:r>
      <w:r w:rsidR="00EF28AA" w:rsidRPr="00850000">
        <w:rPr>
          <w:rFonts w:ascii="Arial" w:eastAsia="Times New Roman" w:hAnsi="Arial" w:cs="Arial"/>
          <w:color w:val="auto"/>
          <w:sz w:val="22"/>
          <w:szCs w:val="22"/>
        </w:rPr>
        <w:t xml:space="preserve"> provisório</w:t>
      </w:r>
      <w:r w:rsidR="00875B77" w:rsidRPr="00850000">
        <w:rPr>
          <w:rFonts w:ascii="Arial" w:eastAsia="Times New Roman" w:hAnsi="Arial" w:cs="Arial"/>
          <w:color w:val="auto"/>
          <w:sz w:val="22"/>
          <w:szCs w:val="22"/>
        </w:rPr>
        <w:t>s</w:t>
      </w:r>
      <w:r w:rsidR="00C15000" w:rsidRPr="00850000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850000">
        <w:rPr>
          <w:rFonts w:ascii="Arial" w:eastAsia="Times New Roman" w:hAnsi="Arial" w:cs="Arial"/>
          <w:color w:val="auto"/>
          <w:sz w:val="22"/>
          <w:szCs w:val="22"/>
        </w:rPr>
        <w:t xml:space="preserve">se </w:t>
      </w:r>
      <w:r w:rsidR="00C15000" w:rsidRPr="00850000">
        <w:rPr>
          <w:rFonts w:ascii="Arial" w:eastAsia="Times New Roman" w:hAnsi="Arial" w:cs="Arial"/>
          <w:color w:val="auto"/>
          <w:sz w:val="22"/>
          <w:szCs w:val="22"/>
        </w:rPr>
        <w:t>já autorizados pela CEF-CAU/BR,</w:t>
      </w:r>
      <w:r w:rsidR="00875B77" w:rsidRPr="00850000">
        <w:rPr>
          <w:rFonts w:ascii="Arial" w:eastAsia="Times New Roman" w:hAnsi="Arial" w:cs="Arial"/>
          <w:color w:val="auto"/>
          <w:sz w:val="22"/>
          <w:szCs w:val="22"/>
        </w:rPr>
        <w:t xml:space="preserve"> de egressos de cursos </w:t>
      </w:r>
      <w:r w:rsidR="00875B77" w:rsidRPr="00AB2B5B">
        <w:rPr>
          <w:rFonts w:ascii="Arial" w:hAnsi="Arial" w:cs="Arial"/>
          <w:sz w:val="22"/>
          <w:szCs w:val="22"/>
        </w:rPr>
        <w:t xml:space="preserve">de arquitetura e urbanismo </w:t>
      </w:r>
      <w:r w:rsidR="00AB2B5B" w:rsidRPr="00AB2B5B">
        <w:rPr>
          <w:rFonts w:ascii="Arial" w:hAnsi="Arial" w:cs="Arial"/>
          <w:sz w:val="22"/>
          <w:szCs w:val="22"/>
        </w:rPr>
        <w:t>cujos resultados para protocolos de reconhecimento são intempestivos</w:t>
      </w:r>
      <w:r w:rsidR="00875B77" w:rsidRPr="00AB2B5B">
        <w:rPr>
          <w:rFonts w:ascii="Arial" w:hAnsi="Arial" w:cs="Arial"/>
          <w:sz w:val="22"/>
          <w:szCs w:val="22"/>
        </w:rPr>
        <w:t>,</w:t>
      </w:r>
      <w:r w:rsidR="00875B77" w:rsidRPr="00850000">
        <w:rPr>
          <w:sz w:val="22"/>
          <w:szCs w:val="22"/>
        </w:rPr>
        <w:t xml:space="preserve"> </w:t>
      </w:r>
      <w:r w:rsidR="00875B77" w:rsidRPr="00850000">
        <w:rPr>
          <w:rFonts w:ascii="Arial" w:hAnsi="Arial" w:cs="Arial"/>
          <w:sz w:val="22"/>
          <w:szCs w:val="22"/>
        </w:rPr>
        <w:t>nos termos dos §§ 2° e 2°-A do art. 5º da Resolução CAU/BR nº 18, de 2012, com redação dada pela Resolução CAU/BR n° 160, de 2018;</w:t>
      </w:r>
    </w:p>
    <w:p w:rsidR="00766E77" w:rsidRPr="00850000" w:rsidRDefault="00766E77" w:rsidP="00AB2B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6BA3" w:rsidRPr="00850000" w:rsidRDefault="007876FC" w:rsidP="00AB2B5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50000">
        <w:rPr>
          <w:rFonts w:ascii="Arial" w:hAnsi="Arial" w:cs="Arial"/>
          <w:sz w:val="22"/>
          <w:szCs w:val="22"/>
        </w:rPr>
        <w:t xml:space="preserve">2 </w:t>
      </w:r>
      <w:r w:rsidR="00C15000" w:rsidRPr="00850000">
        <w:rPr>
          <w:rFonts w:ascii="Arial" w:hAnsi="Arial" w:cs="Arial"/>
          <w:sz w:val="22"/>
          <w:szCs w:val="22"/>
        </w:rPr>
        <w:t>–</w:t>
      </w:r>
      <w:r w:rsidRPr="00850000">
        <w:rPr>
          <w:rFonts w:ascii="Arial" w:hAnsi="Arial" w:cs="Arial"/>
          <w:sz w:val="22"/>
          <w:szCs w:val="22"/>
        </w:rPr>
        <w:t xml:space="preserve"> </w:t>
      </w:r>
      <w:r w:rsidR="00C15000" w:rsidRPr="00850000">
        <w:rPr>
          <w:rFonts w:ascii="Arial" w:hAnsi="Arial" w:cs="Arial"/>
          <w:sz w:val="22"/>
          <w:szCs w:val="22"/>
        </w:rPr>
        <w:t>Estabelecer que, no procedimento para análise e concessão da prorrogação a que se refere o item 1, não se exigirá do interessado a apresentação de protocolo de solicitação do diploma junto à instituição de ensino, mantidos os demais requisitos dispostos no § 2°-A do art. 5º da Resolução CAU/BR nº 18, de 2012, com redação dada pela Resolução CAU/BR n° 160, de 2018;</w:t>
      </w:r>
    </w:p>
    <w:p w:rsidR="00334E3D" w:rsidRPr="00C84F2B" w:rsidRDefault="00334E3D" w:rsidP="00AB2B5B">
      <w:pPr>
        <w:jc w:val="both"/>
        <w:rPr>
          <w:rFonts w:ascii="Arial" w:hAnsi="Arial" w:cs="Arial"/>
          <w:highlight w:val="yellow"/>
        </w:rPr>
      </w:pPr>
    </w:p>
    <w:p w:rsidR="002958B5" w:rsidRDefault="00850000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0000">
        <w:rPr>
          <w:rFonts w:ascii="Arial" w:hAnsi="Arial" w:cs="Arial"/>
        </w:rPr>
        <w:t xml:space="preserve"> –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:rsidR="0021286F" w:rsidRPr="003838CB" w:rsidRDefault="0021286F" w:rsidP="00AB2B5B">
      <w:pPr>
        <w:jc w:val="both"/>
        <w:rPr>
          <w:rFonts w:ascii="Arial" w:hAnsi="Arial" w:cs="Arial"/>
        </w:rPr>
      </w:pPr>
    </w:p>
    <w:p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:rsidR="00653B3A" w:rsidRPr="00002928" w:rsidRDefault="00653B3A" w:rsidP="00653B3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>
        <w:rPr>
          <w:rFonts w:ascii="Arial" w:hAnsi="Arial" w:cs="Arial"/>
          <w:b/>
        </w:rPr>
        <w:t>2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>s conselheir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Pr="00002928">
        <w:rPr>
          <w:rFonts w:ascii="Arial" w:hAnsi="Arial" w:cs="Arial"/>
          <w:b/>
        </w:rPr>
        <w:t xml:space="preserve">(zero) votos contrários; 0 (zero) abstenções e 0 (zero) ausências.  </w:t>
      </w:r>
    </w:p>
    <w:p w:rsidR="00653B3A" w:rsidRPr="00002928" w:rsidRDefault="00653B3A" w:rsidP="00653B3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3B3A" w:rsidRPr="00002928" w:rsidRDefault="00653B3A" w:rsidP="00653B3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53B3A">
        <w:rPr>
          <w:rFonts w:ascii="Arial" w:hAnsi="Arial" w:cs="Arial"/>
        </w:rPr>
        <w:t>Florianópolis, 24 de junho de 2020.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CD nº 28/2020 do CAU/SC e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Plenária nº 489/2020.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___________________________________________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176D5C">
        <w:rPr>
          <w:rFonts w:ascii="Arial" w:hAnsi="Arial" w:cs="Arial"/>
        </w:rPr>
        <w:t>Antonio</w:t>
      </w:r>
      <w:proofErr w:type="spellEnd"/>
      <w:r w:rsidRPr="00176D5C">
        <w:rPr>
          <w:rFonts w:ascii="Arial" w:hAnsi="Arial" w:cs="Arial"/>
        </w:rPr>
        <w:t xml:space="preserve"> Couto Nunes</w:t>
      </w: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Assessor Especial da Presidência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286F" w:rsidRDefault="0021286F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397923" w:rsidRDefault="00397923" w:rsidP="0021286F">
      <w:pPr>
        <w:jc w:val="both"/>
        <w:rPr>
          <w:rFonts w:ascii="Arial" w:hAnsi="Arial" w:cs="Arial"/>
        </w:rPr>
      </w:pPr>
      <w:bookmarkStart w:id="0" w:name="_GoBack"/>
      <w:bookmarkEnd w:id="0"/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Default="00653B3A" w:rsidP="0021286F">
      <w:pPr>
        <w:jc w:val="both"/>
        <w:rPr>
          <w:rFonts w:ascii="Arial" w:hAnsi="Arial" w:cs="Arial"/>
        </w:rPr>
      </w:pPr>
    </w:p>
    <w:p w:rsidR="00653B3A" w:rsidRPr="00002928" w:rsidRDefault="00653B3A" w:rsidP="0021286F">
      <w:pPr>
        <w:jc w:val="both"/>
        <w:rPr>
          <w:rFonts w:ascii="Arial" w:hAnsi="Arial" w:cs="Arial"/>
        </w:rPr>
      </w:pPr>
    </w:p>
    <w:p w:rsidR="00653B3A" w:rsidRPr="00002928" w:rsidRDefault="00653B3A" w:rsidP="00653B3A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6.</w:t>
      </w:r>
      <w:r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:rsidR="00653B3A" w:rsidRPr="00002928" w:rsidRDefault="00653B3A" w:rsidP="00653B3A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653B3A" w:rsidRPr="00002928" w:rsidRDefault="00653B3A" w:rsidP="00653B3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653B3A" w:rsidRPr="00002928" w:rsidRDefault="00653B3A" w:rsidP="00653B3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653B3A" w:rsidRPr="00002928" w:rsidTr="000053BA">
        <w:tc>
          <w:tcPr>
            <w:tcW w:w="5807" w:type="dxa"/>
            <w:vMerge w:val="restart"/>
            <w:shd w:val="clear" w:color="auto" w:fill="auto"/>
            <w:vAlign w:val="center"/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653B3A" w:rsidRPr="00002928" w:rsidTr="000053BA">
        <w:tc>
          <w:tcPr>
            <w:tcW w:w="5807" w:type="dxa"/>
            <w:vMerge/>
            <w:shd w:val="clear" w:color="auto" w:fill="auto"/>
            <w:vAlign w:val="center"/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653B3A" w:rsidRPr="00002928" w:rsidTr="000053B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53B3A" w:rsidRPr="00002928" w:rsidTr="000053B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53B3A" w:rsidRPr="00002928" w:rsidRDefault="00653B3A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653B3A" w:rsidRPr="00002928" w:rsidRDefault="00653B3A" w:rsidP="00653B3A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53B3A" w:rsidRPr="00002928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53B3A" w:rsidRPr="00002928" w:rsidRDefault="00653B3A" w:rsidP="000053B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653B3A" w:rsidRPr="00002928" w:rsidTr="000053BA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653B3A" w:rsidRPr="00002928" w:rsidRDefault="00653B3A" w:rsidP="000053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Pr="009E0003">
              <w:rPr>
                <w:rFonts w:ascii="Arial" w:eastAsia="Cambria" w:hAnsi="Arial" w:cs="Arial"/>
              </w:rPr>
              <w:t>6.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653B3A" w:rsidRPr="00002928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53B3A" w:rsidRPr="00002928" w:rsidRDefault="00653B3A" w:rsidP="000053B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06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:rsidR="00653B3A" w:rsidRPr="00002928" w:rsidRDefault="00653B3A" w:rsidP="000053B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Procedimento para</w:t>
            </w:r>
            <w:r w:rsidRPr="00850000">
              <w:rPr>
                <w:rFonts w:ascii="Arial" w:hAnsi="Arial" w:cs="Arial"/>
              </w:rPr>
              <w:t xml:space="preserve"> prorrogação </w:t>
            </w:r>
            <w:r w:rsidRPr="00850000">
              <w:rPr>
                <w:rFonts w:ascii="Arial" w:eastAsia="Times New Roman" w:hAnsi="Arial" w:cs="Arial"/>
              </w:rPr>
              <w:t xml:space="preserve">dos registros provisórios de egressos de cursos </w:t>
            </w:r>
            <w:r w:rsidRPr="00AB2B5B">
              <w:rPr>
                <w:rFonts w:ascii="Arial" w:hAnsi="Arial" w:cs="Arial"/>
                <w:color w:val="000000"/>
              </w:rPr>
              <w:t xml:space="preserve">de arquitetura e urbanismo </w:t>
            </w:r>
            <w:r w:rsidRPr="00AB2B5B">
              <w:rPr>
                <w:rFonts w:ascii="Arial" w:hAnsi="Arial" w:cs="Arial"/>
              </w:rPr>
              <w:t xml:space="preserve">cujos protocolos de reconhecimento </w:t>
            </w:r>
            <w:r>
              <w:rPr>
                <w:rFonts w:ascii="Arial" w:hAnsi="Arial" w:cs="Arial"/>
              </w:rPr>
              <w:t>tenham sido</w:t>
            </w:r>
            <w:r w:rsidRPr="00AB2B5B">
              <w:rPr>
                <w:rFonts w:ascii="Arial" w:hAnsi="Arial" w:cs="Arial"/>
              </w:rPr>
              <w:t xml:space="preserve"> intempestivos</w:t>
            </w:r>
          </w:p>
        </w:tc>
      </w:tr>
      <w:tr w:rsidR="00653B3A" w:rsidRPr="00002928" w:rsidTr="000053B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653B3A" w:rsidRPr="00002928" w:rsidRDefault="00653B3A" w:rsidP="000053B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653B3A" w:rsidRPr="00002928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53B3A" w:rsidRPr="00002928" w:rsidRDefault="00653B3A" w:rsidP="000053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653B3A" w:rsidRPr="00002928" w:rsidTr="000053BA">
        <w:trPr>
          <w:trHeight w:val="257"/>
        </w:trPr>
        <w:tc>
          <w:tcPr>
            <w:tcW w:w="4530" w:type="dxa"/>
            <w:shd w:val="clear" w:color="auto" w:fill="D9D9D9"/>
          </w:tcPr>
          <w:p w:rsidR="00653B3A" w:rsidRPr="00002928" w:rsidRDefault="00653B3A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Paula Santana</w:t>
            </w:r>
          </w:p>
        </w:tc>
        <w:tc>
          <w:tcPr>
            <w:tcW w:w="4530" w:type="dxa"/>
            <w:shd w:val="clear" w:color="auto" w:fill="D9D9D9"/>
          </w:tcPr>
          <w:p w:rsidR="00653B3A" w:rsidRPr="00002928" w:rsidRDefault="00653B3A" w:rsidP="000053BA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</w:rPr>
              <w:t>Jaqueline Andrade</w:t>
            </w:r>
          </w:p>
        </w:tc>
      </w:tr>
    </w:tbl>
    <w:p w:rsidR="00653B3A" w:rsidRPr="00002928" w:rsidRDefault="00653B3A" w:rsidP="00653B3A">
      <w:pPr>
        <w:jc w:val="both"/>
        <w:rPr>
          <w:rFonts w:ascii="Arial" w:hAnsi="Arial" w:cs="Arial"/>
        </w:rPr>
      </w:pPr>
    </w:p>
    <w:p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31" w:rsidRDefault="00836131" w:rsidP="00480328">
      <w:r>
        <w:separator/>
      </w:r>
    </w:p>
  </w:endnote>
  <w:endnote w:type="continuationSeparator" w:id="0">
    <w:p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31" w:rsidRDefault="00836131" w:rsidP="00480328">
      <w:r>
        <w:separator/>
      </w:r>
    </w:p>
  </w:footnote>
  <w:footnote w:type="continuationSeparator" w:id="0">
    <w:p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BA3"/>
    <w:rsid w:val="000225FC"/>
    <w:rsid w:val="000425AC"/>
    <w:rsid w:val="0004346A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43CB8"/>
    <w:rsid w:val="00170EBD"/>
    <w:rsid w:val="001848AD"/>
    <w:rsid w:val="00190120"/>
    <w:rsid w:val="001C6468"/>
    <w:rsid w:val="001D36E4"/>
    <w:rsid w:val="001F7310"/>
    <w:rsid w:val="00200637"/>
    <w:rsid w:val="00201779"/>
    <w:rsid w:val="0020589C"/>
    <w:rsid w:val="0021286F"/>
    <w:rsid w:val="00212A71"/>
    <w:rsid w:val="00224F00"/>
    <w:rsid w:val="002330BB"/>
    <w:rsid w:val="00233970"/>
    <w:rsid w:val="0024303B"/>
    <w:rsid w:val="00252488"/>
    <w:rsid w:val="002958B5"/>
    <w:rsid w:val="002D4122"/>
    <w:rsid w:val="002E7E08"/>
    <w:rsid w:val="002F3C31"/>
    <w:rsid w:val="003005C6"/>
    <w:rsid w:val="00334E3D"/>
    <w:rsid w:val="003350AC"/>
    <w:rsid w:val="003516D1"/>
    <w:rsid w:val="003750ED"/>
    <w:rsid w:val="0037766E"/>
    <w:rsid w:val="00380C38"/>
    <w:rsid w:val="003838CB"/>
    <w:rsid w:val="00383BAE"/>
    <w:rsid w:val="00397923"/>
    <w:rsid w:val="003A3D04"/>
    <w:rsid w:val="003B4522"/>
    <w:rsid w:val="003D69B5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27B88"/>
    <w:rsid w:val="005373F9"/>
    <w:rsid w:val="005555B0"/>
    <w:rsid w:val="00561A66"/>
    <w:rsid w:val="005707B4"/>
    <w:rsid w:val="00576DFA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3B3A"/>
    <w:rsid w:val="00656F65"/>
    <w:rsid w:val="00657DBF"/>
    <w:rsid w:val="00693F3F"/>
    <w:rsid w:val="006A5259"/>
    <w:rsid w:val="006D1027"/>
    <w:rsid w:val="006E0277"/>
    <w:rsid w:val="00710D38"/>
    <w:rsid w:val="007271ED"/>
    <w:rsid w:val="00735AC0"/>
    <w:rsid w:val="00735B4F"/>
    <w:rsid w:val="007401D8"/>
    <w:rsid w:val="0074184B"/>
    <w:rsid w:val="00764783"/>
    <w:rsid w:val="00766E77"/>
    <w:rsid w:val="00767AE8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E0D6B"/>
    <w:rsid w:val="00811FC7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F7392"/>
    <w:rsid w:val="008F792C"/>
    <w:rsid w:val="00920F28"/>
    <w:rsid w:val="00927082"/>
    <w:rsid w:val="00932B30"/>
    <w:rsid w:val="00940A07"/>
    <w:rsid w:val="00952B80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B2B5B"/>
    <w:rsid w:val="00AC1F0B"/>
    <w:rsid w:val="00AD6860"/>
    <w:rsid w:val="00AF6D81"/>
    <w:rsid w:val="00B06E91"/>
    <w:rsid w:val="00B90111"/>
    <w:rsid w:val="00B915BD"/>
    <w:rsid w:val="00B958C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28AA"/>
    <w:rsid w:val="00EF4EDA"/>
    <w:rsid w:val="00F00A62"/>
    <w:rsid w:val="00F235A2"/>
    <w:rsid w:val="00F35EFD"/>
    <w:rsid w:val="00F65393"/>
    <w:rsid w:val="00F86DFD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42D06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E33B-232E-41C4-B0EB-FAC44C8A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Admin</cp:lastModifiedBy>
  <cp:revision>18</cp:revision>
  <cp:lastPrinted>2020-01-28T20:17:00Z</cp:lastPrinted>
  <dcterms:created xsi:type="dcterms:W3CDTF">2020-06-15T20:25:00Z</dcterms:created>
  <dcterms:modified xsi:type="dcterms:W3CDTF">2020-06-24T18:40:00Z</dcterms:modified>
</cp:coreProperties>
</file>