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1" w:type="dxa"/>
        <w:tblCellMar>
          <w:left w:w="70" w:type="dxa"/>
          <w:right w:w="70" w:type="dxa"/>
        </w:tblCellMar>
        <w:tblLook w:val="04A0" w:firstRow="1" w:lastRow="0" w:firstColumn="1" w:lastColumn="0" w:noHBand="0" w:noVBand="1"/>
      </w:tblPr>
      <w:tblGrid>
        <w:gridCol w:w="1730"/>
        <w:gridCol w:w="7195"/>
        <w:gridCol w:w="146"/>
      </w:tblGrid>
      <w:tr w:rsidR="00E92447" w:rsidRPr="00B60D11" w14:paraId="0BE9A5CA" w14:textId="77777777" w:rsidTr="00E92447">
        <w:trPr>
          <w:trHeight w:val="300"/>
        </w:trPr>
        <w:tc>
          <w:tcPr>
            <w:tcW w:w="1729" w:type="dxa"/>
            <w:tcBorders>
              <w:top w:val="single" w:sz="4" w:space="0" w:color="auto"/>
              <w:left w:val="nil"/>
              <w:bottom w:val="single" w:sz="4" w:space="0" w:color="auto"/>
              <w:right w:val="single" w:sz="4" w:space="0" w:color="auto"/>
            </w:tcBorders>
            <w:shd w:val="clear" w:color="000000" w:fill="F2F2F2"/>
            <w:noWrap/>
            <w:vAlign w:val="center"/>
            <w:hideMark/>
          </w:tcPr>
          <w:p w14:paraId="6E95A118" w14:textId="77777777"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7196" w:type="dxa"/>
            <w:tcBorders>
              <w:top w:val="single" w:sz="4" w:space="0" w:color="auto"/>
              <w:left w:val="nil"/>
              <w:bottom w:val="single" w:sz="4" w:space="0" w:color="auto"/>
              <w:right w:val="nil"/>
            </w:tcBorders>
            <w:shd w:val="clear" w:color="auto" w:fill="auto"/>
            <w:noWrap/>
            <w:vAlign w:val="bottom"/>
          </w:tcPr>
          <w:p w14:paraId="7D520865" w14:textId="77777777" w:rsidR="00E92447" w:rsidRPr="00315066" w:rsidRDefault="00315066" w:rsidP="00C0319B">
            <w:pPr>
              <w:rPr>
                <w:rFonts w:ascii="Arial" w:hAnsi="Arial" w:cs="Arial"/>
                <w:color w:val="000000"/>
                <w:sz w:val="20"/>
                <w:szCs w:val="20"/>
              </w:rPr>
            </w:pPr>
            <w:r w:rsidRPr="00CE71B0">
              <w:rPr>
                <w:rFonts w:ascii="Arial" w:eastAsia="Times New Roman" w:hAnsi="Arial" w:cs="Arial"/>
                <w:color w:val="000000"/>
                <w:sz w:val="20"/>
                <w:szCs w:val="20"/>
                <w:lang w:eastAsia="pt-BR"/>
              </w:rPr>
              <w:t>1106863/2020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1113475/2020</w:t>
            </w:r>
            <w:r w:rsidRPr="00315066">
              <w:rPr>
                <w:rFonts w:ascii="Arial" w:eastAsia="Times New Roman" w:hAnsi="Arial" w:cs="Arial"/>
                <w:color w:val="000000"/>
                <w:sz w:val="20"/>
                <w:szCs w:val="20"/>
                <w:lang w:eastAsia="pt-BR"/>
              </w:rPr>
              <w:t xml:space="preserve">, </w:t>
            </w:r>
            <w:r w:rsidRPr="00CE71B0">
              <w:rPr>
                <w:rFonts w:ascii="Arial" w:eastAsia="Times New Roman" w:hAnsi="Arial" w:cs="Arial"/>
                <w:color w:val="000000"/>
                <w:sz w:val="20"/>
                <w:szCs w:val="20"/>
                <w:lang w:eastAsia="pt-BR"/>
              </w:rPr>
              <w:t>1121641/2020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1123672/2020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1123710/2020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1123864/2020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1124343/2020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1125006/2020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1125676/2020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1125688/2020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1125823/2020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1126691/2020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1127825/2020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1127856/2020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1128070/2020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1129382/2020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1129412/2020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1129724/2020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1129783/2020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1129875/2020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1130245/2020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1131653/2020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1131783/2020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1131818/2020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1132093/2020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1132663/2020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1133116/2020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1133594/2020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1133881/2020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1133936/2020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1134854/2020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1135603/2020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1137190/2020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1138019/2020</w:t>
            </w:r>
            <w:r w:rsidRPr="00315066">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1138083/2020</w:t>
            </w:r>
            <w:r w:rsidR="00DC7245">
              <w:rPr>
                <w:rFonts w:ascii="Arial" w:eastAsia="Times New Roman" w:hAnsi="Arial" w:cs="Arial"/>
                <w:color w:val="000000"/>
                <w:sz w:val="20"/>
                <w:szCs w:val="20"/>
                <w:lang w:eastAsia="pt-BR"/>
              </w:rPr>
              <w:t xml:space="preserve">, </w:t>
            </w:r>
            <w:r w:rsidR="00DC7245" w:rsidRPr="00DC7245">
              <w:rPr>
                <w:rFonts w:ascii="Arial" w:eastAsia="Times New Roman" w:hAnsi="Arial" w:cs="Arial"/>
                <w:color w:val="000000"/>
                <w:sz w:val="20"/>
                <w:szCs w:val="20"/>
                <w:lang w:eastAsia="pt-BR"/>
              </w:rPr>
              <w:t>1138244/2020</w:t>
            </w:r>
          </w:p>
        </w:tc>
        <w:tc>
          <w:tcPr>
            <w:tcW w:w="146" w:type="dxa"/>
            <w:tcBorders>
              <w:top w:val="single" w:sz="4" w:space="0" w:color="auto"/>
              <w:left w:val="nil"/>
              <w:bottom w:val="single" w:sz="4" w:space="0" w:color="auto"/>
              <w:right w:val="nil"/>
            </w:tcBorders>
          </w:tcPr>
          <w:p w14:paraId="4F18F7DD" w14:textId="77777777" w:rsidR="00E92447" w:rsidRPr="00E92447" w:rsidRDefault="00E92447" w:rsidP="00C0319B">
            <w:pPr>
              <w:rPr>
                <w:rFonts w:ascii="Arial" w:hAnsi="Arial" w:cs="Arial"/>
                <w:color w:val="000000"/>
                <w:sz w:val="20"/>
                <w:szCs w:val="20"/>
              </w:rPr>
            </w:pPr>
          </w:p>
        </w:tc>
      </w:tr>
      <w:tr w:rsidR="00E92447" w:rsidRPr="00B60D11" w14:paraId="395BAC24" w14:textId="77777777"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14:paraId="1D89FB52" w14:textId="77777777"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7196" w:type="dxa"/>
            <w:tcBorders>
              <w:top w:val="nil"/>
              <w:left w:val="nil"/>
              <w:bottom w:val="single" w:sz="4" w:space="0" w:color="auto"/>
              <w:right w:val="nil"/>
            </w:tcBorders>
            <w:shd w:val="clear" w:color="auto" w:fill="auto"/>
            <w:noWrap/>
            <w:vAlign w:val="bottom"/>
            <w:hideMark/>
          </w:tcPr>
          <w:p w14:paraId="517B3076" w14:textId="77777777" w:rsidR="00E92447" w:rsidRPr="00B60D11" w:rsidRDefault="00E92447" w:rsidP="00BE5F44">
            <w:pPr>
              <w:rPr>
                <w:rFonts w:ascii="Arial" w:eastAsia="Times New Roman" w:hAnsi="Arial" w:cs="Arial"/>
                <w:color w:val="000000"/>
                <w:lang w:eastAsia="pt-BR"/>
              </w:rPr>
            </w:pPr>
            <w:r w:rsidRPr="00B60D11">
              <w:rPr>
                <w:rFonts w:ascii="Arial" w:hAnsi="Arial" w:cs="Arial"/>
              </w:rPr>
              <w:t>GERTEC</w:t>
            </w:r>
          </w:p>
        </w:tc>
        <w:tc>
          <w:tcPr>
            <w:tcW w:w="146" w:type="dxa"/>
            <w:tcBorders>
              <w:top w:val="nil"/>
              <w:left w:val="nil"/>
              <w:bottom w:val="single" w:sz="4" w:space="0" w:color="auto"/>
              <w:right w:val="nil"/>
            </w:tcBorders>
          </w:tcPr>
          <w:p w14:paraId="7DFEF721" w14:textId="77777777" w:rsidR="00E92447" w:rsidRPr="00B60D11" w:rsidRDefault="00E92447" w:rsidP="00BE5F44">
            <w:pPr>
              <w:rPr>
                <w:rFonts w:ascii="Arial" w:hAnsi="Arial" w:cs="Arial"/>
              </w:rPr>
            </w:pPr>
          </w:p>
        </w:tc>
      </w:tr>
      <w:tr w:rsidR="00E92447" w:rsidRPr="00B60D11" w14:paraId="53FBF3BD" w14:textId="77777777"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14:paraId="0CE7C45D" w14:textId="77777777"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7196" w:type="dxa"/>
            <w:tcBorders>
              <w:top w:val="nil"/>
              <w:left w:val="nil"/>
              <w:bottom w:val="single" w:sz="4" w:space="0" w:color="auto"/>
              <w:right w:val="nil"/>
            </w:tcBorders>
            <w:shd w:val="clear" w:color="auto" w:fill="auto"/>
            <w:noWrap/>
            <w:vAlign w:val="bottom"/>
            <w:hideMark/>
          </w:tcPr>
          <w:p w14:paraId="3264CAC0" w14:textId="77777777" w:rsidR="00E92447" w:rsidRPr="00B60D11" w:rsidRDefault="00E92447" w:rsidP="00DC7245">
            <w:pPr>
              <w:rPr>
                <w:rFonts w:ascii="Arial" w:hAnsi="Arial" w:cs="Arial"/>
              </w:rPr>
            </w:pPr>
            <w:r w:rsidRPr="00B60D11">
              <w:rPr>
                <w:rFonts w:ascii="Arial" w:hAnsi="Arial" w:cs="Arial"/>
              </w:rPr>
              <w:t xml:space="preserve">Homologação de </w:t>
            </w:r>
            <w:r w:rsidR="00315066">
              <w:rPr>
                <w:rFonts w:ascii="Arial" w:hAnsi="Arial" w:cs="Arial"/>
                <w:b/>
              </w:rPr>
              <w:t>3</w:t>
            </w:r>
            <w:r w:rsidR="00DC7245">
              <w:rPr>
                <w:rFonts w:ascii="Arial" w:hAnsi="Arial" w:cs="Arial"/>
                <w:b/>
              </w:rPr>
              <w:t>6</w:t>
            </w:r>
            <w:r w:rsidRPr="00B60D11">
              <w:rPr>
                <w:rFonts w:ascii="Arial" w:hAnsi="Arial" w:cs="Arial"/>
                <w:b/>
              </w:rPr>
              <w:t xml:space="preserve"> </w:t>
            </w:r>
            <w:r w:rsidRPr="00B60D11">
              <w:rPr>
                <w:rFonts w:ascii="Arial" w:hAnsi="Arial" w:cs="Arial"/>
              </w:rPr>
              <w:t xml:space="preserve">Registros Profissionais em caráter </w:t>
            </w:r>
            <w:r w:rsidRPr="00B60D11">
              <w:rPr>
                <w:rFonts w:ascii="Arial" w:hAnsi="Arial" w:cs="Arial"/>
                <w:b/>
              </w:rPr>
              <w:t>DEFINITIVO</w:t>
            </w:r>
            <w:r w:rsidRPr="00B60D11">
              <w:rPr>
                <w:rFonts w:ascii="Arial" w:hAnsi="Arial" w:cs="Arial"/>
              </w:rPr>
              <w:t>.</w:t>
            </w:r>
          </w:p>
        </w:tc>
        <w:tc>
          <w:tcPr>
            <w:tcW w:w="146" w:type="dxa"/>
            <w:tcBorders>
              <w:top w:val="nil"/>
              <w:left w:val="nil"/>
              <w:bottom w:val="single" w:sz="4" w:space="0" w:color="auto"/>
              <w:right w:val="nil"/>
            </w:tcBorders>
          </w:tcPr>
          <w:p w14:paraId="5FC2EC9C" w14:textId="77777777" w:rsidR="00E92447" w:rsidRPr="00B60D11" w:rsidRDefault="00E92447" w:rsidP="00E92447">
            <w:pPr>
              <w:rPr>
                <w:rFonts w:ascii="Arial" w:hAnsi="Arial" w:cs="Arial"/>
              </w:rPr>
            </w:pPr>
          </w:p>
        </w:tc>
      </w:tr>
      <w:tr w:rsidR="00E92447" w:rsidRPr="00B60D11" w14:paraId="75D823FE" w14:textId="77777777" w:rsidTr="00E92447">
        <w:trPr>
          <w:trHeight w:val="120"/>
        </w:trPr>
        <w:tc>
          <w:tcPr>
            <w:tcW w:w="1729" w:type="dxa"/>
            <w:tcBorders>
              <w:top w:val="nil"/>
              <w:left w:val="nil"/>
              <w:bottom w:val="nil"/>
              <w:right w:val="nil"/>
            </w:tcBorders>
            <w:shd w:val="clear" w:color="auto" w:fill="auto"/>
            <w:noWrap/>
            <w:vAlign w:val="bottom"/>
            <w:hideMark/>
          </w:tcPr>
          <w:p w14:paraId="03C2760D" w14:textId="77777777" w:rsidR="00E92447" w:rsidRPr="00B60D11" w:rsidRDefault="00E92447" w:rsidP="00E14245">
            <w:pPr>
              <w:rPr>
                <w:rFonts w:ascii="Arial" w:eastAsia="Times New Roman" w:hAnsi="Arial" w:cs="Arial"/>
                <w:color w:val="000000"/>
                <w:sz w:val="12"/>
                <w:szCs w:val="12"/>
                <w:lang w:eastAsia="pt-BR"/>
              </w:rPr>
            </w:pPr>
          </w:p>
        </w:tc>
        <w:tc>
          <w:tcPr>
            <w:tcW w:w="7196" w:type="dxa"/>
            <w:tcBorders>
              <w:top w:val="nil"/>
              <w:left w:val="nil"/>
              <w:bottom w:val="nil"/>
              <w:right w:val="nil"/>
            </w:tcBorders>
            <w:shd w:val="clear" w:color="auto" w:fill="auto"/>
            <w:noWrap/>
            <w:vAlign w:val="bottom"/>
            <w:hideMark/>
          </w:tcPr>
          <w:p w14:paraId="563782C6" w14:textId="77777777" w:rsidR="00E92447" w:rsidRPr="00B60D11" w:rsidRDefault="00E92447" w:rsidP="00E14245">
            <w:pPr>
              <w:rPr>
                <w:rFonts w:ascii="Arial" w:hAnsi="Arial" w:cs="Arial"/>
                <w:sz w:val="12"/>
                <w:szCs w:val="12"/>
              </w:rPr>
            </w:pPr>
          </w:p>
        </w:tc>
        <w:tc>
          <w:tcPr>
            <w:tcW w:w="146" w:type="dxa"/>
            <w:tcBorders>
              <w:top w:val="nil"/>
              <w:left w:val="nil"/>
              <w:bottom w:val="nil"/>
              <w:right w:val="nil"/>
            </w:tcBorders>
          </w:tcPr>
          <w:p w14:paraId="2AA0CCA8" w14:textId="77777777" w:rsidR="00E92447" w:rsidRPr="00B60D11" w:rsidRDefault="00E92447" w:rsidP="00E14245">
            <w:pPr>
              <w:rPr>
                <w:rFonts w:ascii="Arial" w:hAnsi="Arial" w:cs="Arial"/>
                <w:sz w:val="12"/>
                <w:szCs w:val="12"/>
              </w:rPr>
            </w:pPr>
          </w:p>
        </w:tc>
      </w:tr>
      <w:tr w:rsidR="00E92447" w:rsidRPr="00B60D11" w14:paraId="61ECB4F1" w14:textId="77777777" w:rsidTr="00E92447">
        <w:trPr>
          <w:trHeight w:val="300"/>
        </w:trPr>
        <w:tc>
          <w:tcPr>
            <w:tcW w:w="8925" w:type="dxa"/>
            <w:gridSpan w:val="2"/>
            <w:tcBorders>
              <w:top w:val="single" w:sz="4" w:space="0" w:color="auto"/>
              <w:left w:val="nil"/>
              <w:bottom w:val="single" w:sz="4" w:space="0" w:color="auto"/>
              <w:right w:val="nil"/>
            </w:tcBorders>
            <w:shd w:val="clear" w:color="000000" w:fill="F2F2F2"/>
            <w:noWrap/>
            <w:vAlign w:val="center"/>
            <w:hideMark/>
          </w:tcPr>
          <w:p w14:paraId="7FE9B4BD" w14:textId="77777777" w:rsidR="00E92447" w:rsidRPr="00B60D11" w:rsidRDefault="00026DE9" w:rsidP="0015428F">
            <w:pPr>
              <w:jc w:val="center"/>
              <w:rPr>
                <w:rFonts w:ascii="Arial" w:eastAsia="Times New Roman" w:hAnsi="Arial" w:cs="Arial"/>
                <w:b/>
                <w:color w:val="000000"/>
                <w:lang w:eastAsia="pt-BR"/>
              </w:rPr>
            </w:pPr>
            <w:r>
              <w:rPr>
                <w:rFonts w:ascii="Arial" w:eastAsia="Times New Roman" w:hAnsi="Arial" w:cs="Arial"/>
                <w:b/>
                <w:color w:val="000000"/>
                <w:lang w:eastAsia="pt-BR"/>
              </w:rPr>
              <w:t>DELIBERAÇÃO Nº 50</w:t>
            </w:r>
            <w:r w:rsidR="00E92447" w:rsidRPr="00B60D11">
              <w:rPr>
                <w:rFonts w:ascii="Arial" w:eastAsia="Times New Roman" w:hAnsi="Arial" w:cs="Arial"/>
                <w:b/>
                <w:color w:val="000000"/>
                <w:lang w:eastAsia="pt-BR"/>
              </w:rPr>
              <w:t>/2020 – CEF-CAU/SC</w:t>
            </w:r>
          </w:p>
        </w:tc>
        <w:tc>
          <w:tcPr>
            <w:tcW w:w="146" w:type="dxa"/>
            <w:tcBorders>
              <w:top w:val="single" w:sz="4" w:space="0" w:color="auto"/>
              <w:left w:val="nil"/>
              <w:bottom w:val="single" w:sz="4" w:space="0" w:color="auto"/>
              <w:right w:val="nil"/>
            </w:tcBorders>
            <w:shd w:val="clear" w:color="000000" w:fill="F2F2F2"/>
          </w:tcPr>
          <w:p w14:paraId="43C7C566" w14:textId="77777777" w:rsidR="00E92447" w:rsidRPr="00B60D11" w:rsidRDefault="00E92447" w:rsidP="0015428F">
            <w:pPr>
              <w:jc w:val="center"/>
              <w:rPr>
                <w:rFonts w:ascii="Arial" w:eastAsia="Times New Roman" w:hAnsi="Arial" w:cs="Arial"/>
                <w:b/>
                <w:color w:val="000000"/>
                <w:lang w:eastAsia="pt-BR"/>
              </w:rPr>
            </w:pPr>
          </w:p>
        </w:tc>
      </w:tr>
    </w:tbl>
    <w:p w14:paraId="50E6680D" w14:textId="77777777" w:rsidR="00A01170" w:rsidRDefault="00A01170" w:rsidP="00894779">
      <w:pPr>
        <w:spacing w:before="80" w:after="80"/>
        <w:jc w:val="both"/>
        <w:rPr>
          <w:rFonts w:ascii="Arial" w:hAnsi="Arial" w:cs="Arial"/>
        </w:rPr>
      </w:pPr>
    </w:p>
    <w:p w14:paraId="3232A725" w14:textId="77777777" w:rsidR="00002928" w:rsidRPr="00B60D11" w:rsidRDefault="00002928" w:rsidP="00894779">
      <w:pPr>
        <w:spacing w:before="80" w:after="80"/>
        <w:jc w:val="both"/>
        <w:rPr>
          <w:rFonts w:ascii="Arial" w:hAnsi="Arial" w:cs="Arial"/>
        </w:rPr>
      </w:pPr>
      <w:r w:rsidRPr="00B60D11">
        <w:rPr>
          <w:rFonts w:ascii="Arial" w:hAnsi="Arial" w:cs="Arial"/>
        </w:rPr>
        <w:t xml:space="preserve">A COMISSÃO DE ENSINO E FORMAÇÃO – CEF-CAU/SC, reunida ordinariamente no dia </w:t>
      </w:r>
      <w:r w:rsidR="00C0319B">
        <w:rPr>
          <w:rFonts w:ascii="Arial" w:hAnsi="Arial" w:cs="Arial"/>
        </w:rPr>
        <w:t>2</w:t>
      </w:r>
      <w:r w:rsidR="00315066">
        <w:rPr>
          <w:rFonts w:ascii="Arial" w:hAnsi="Arial" w:cs="Arial"/>
        </w:rPr>
        <w:t>9</w:t>
      </w:r>
      <w:r w:rsidR="00C0319B">
        <w:rPr>
          <w:rFonts w:ascii="Arial" w:hAnsi="Arial" w:cs="Arial"/>
        </w:rPr>
        <w:t xml:space="preserve"> de </w:t>
      </w:r>
      <w:r w:rsidR="00E92447">
        <w:rPr>
          <w:rFonts w:ascii="Arial" w:hAnsi="Arial" w:cs="Arial"/>
        </w:rPr>
        <w:t>ju</w:t>
      </w:r>
      <w:r w:rsidR="00315066">
        <w:rPr>
          <w:rFonts w:ascii="Arial" w:hAnsi="Arial" w:cs="Arial"/>
        </w:rPr>
        <w:t>l</w:t>
      </w:r>
      <w:r w:rsidR="00E92447">
        <w:rPr>
          <w:rFonts w:ascii="Arial" w:hAnsi="Arial" w:cs="Arial"/>
        </w:rPr>
        <w:t>ho</w:t>
      </w:r>
      <w:r w:rsidRPr="00B60D11">
        <w:rPr>
          <w:rFonts w:ascii="Arial" w:hAnsi="Arial" w:cs="Arial"/>
        </w:rPr>
        <w:t xml:space="preserve"> de 2020, com participação virtual (à distância) dos (as) conselheiros (as), nos termos do item 4 da Deliberação Plenária nº 489, de 17 de abril de 2020, c/c o §3º do artigo 107 do Regimento Interno, </w:t>
      </w:r>
      <w:r w:rsidRPr="00B60D11">
        <w:rPr>
          <w:rFonts w:ascii="Arial" w:hAnsi="Arial" w:cs="Arial"/>
          <w:b/>
        </w:rPr>
        <w:t>no uso das competências</w:t>
      </w:r>
      <w:r w:rsidRPr="00B60D11">
        <w:rPr>
          <w:rFonts w:ascii="Arial" w:hAnsi="Arial" w:cs="Arial"/>
        </w:rPr>
        <w:t xml:space="preserve"> que lhe conferem os artigos 91 e 93 do Regimento Interno do CAU/SC, após análise do assunto em epígrafe, e</w:t>
      </w:r>
    </w:p>
    <w:p w14:paraId="5C4309E9" w14:textId="77777777" w:rsidR="00E71EA1" w:rsidRPr="00B60D11" w:rsidRDefault="00E71EA1" w:rsidP="00894779">
      <w:pPr>
        <w:spacing w:before="80" w:after="80"/>
        <w:jc w:val="both"/>
        <w:rPr>
          <w:rFonts w:ascii="Arial" w:hAnsi="Arial" w:cs="Arial"/>
        </w:rPr>
      </w:pPr>
      <w:r w:rsidRPr="00B60D11">
        <w:rPr>
          <w:rFonts w:ascii="Arial" w:hAnsi="Arial" w:cs="Arial"/>
        </w:rPr>
        <w:t>Considerando a Resolução n°18 do CAU/BR e as alterações dadas pelas Resoluções n°32, n°83, n°85, n°121, n°132;</w:t>
      </w:r>
    </w:p>
    <w:p w14:paraId="12E016D3" w14:textId="77777777" w:rsidR="00E71EA1" w:rsidRPr="00B60D11" w:rsidRDefault="00E71EA1" w:rsidP="00894779">
      <w:pPr>
        <w:spacing w:before="80" w:after="80"/>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14:paraId="39D854B3" w14:textId="77777777" w:rsidR="00A01170" w:rsidRDefault="00E71EA1" w:rsidP="00894779">
      <w:pPr>
        <w:spacing w:before="80" w:after="80"/>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14:paraId="3B362BC6" w14:textId="77777777" w:rsidR="00A01170" w:rsidRPr="00B60D11" w:rsidRDefault="00A01170" w:rsidP="00894779">
      <w:pPr>
        <w:spacing w:before="80" w:after="80"/>
        <w:jc w:val="both"/>
        <w:rPr>
          <w:rFonts w:ascii="Arial" w:hAnsi="Arial" w:cs="Arial"/>
        </w:rPr>
      </w:pPr>
    </w:p>
    <w:p w14:paraId="283A0F1E" w14:textId="77777777" w:rsidR="00A01170" w:rsidRPr="00B60D11" w:rsidRDefault="00E14245" w:rsidP="00894779">
      <w:pPr>
        <w:spacing w:before="80" w:after="80"/>
        <w:jc w:val="both"/>
        <w:rPr>
          <w:rFonts w:ascii="Arial" w:hAnsi="Arial" w:cs="Arial"/>
          <w:b/>
        </w:rPr>
      </w:pPr>
      <w:r w:rsidRPr="00B60D11">
        <w:rPr>
          <w:rFonts w:ascii="Arial" w:hAnsi="Arial" w:cs="Arial"/>
          <w:b/>
        </w:rPr>
        <w:t xml:space="preserve">DELIBERA: </w:t>
      </w:r>
    </w:p>
    <w:p w14:paraId="5662B09D" w14:textId="77777777" w:rsidR="00315066" w:rsidRPr="00315066" w:rsidRDefault="00E71EA1" w:rsidP="00315066">
      <w:pPr>
        <w:spacing w:after="160" w:line="259" w:lineRule="auto"/>
        <w:jc w:val="both"/>
        <w:rPr>
          <w:rFonts w:ascii="Arial" w:eastAsia="Times New Roman" w:hAnsi="Arial" w:cs="Arial"/>
          <w:color w:val="000000"/>
          <w:lang w:eastAsia="pt-BR"/>
        </w:rPr>
      </w:pPr>
      <w:r w:rsidRPr="00B60D11">
        <w:rPr>
          <w:rFonts w:ascii="Arial" w:hAnsi="Arial" w:cs="Arial"/>
        </w:rPr>
        <w:t xml:space="preserve">1 – Homologar o registro em caráter </w:t>
      </w:r>
      <w:r w:rsidR="00DE2C84" w:rsidRPr="00B60D11">
        <w:rPr>
          <w:rFonts w:ascii="Arial" w:hAnsi="Arial" w:cs="Arial"/>
        </w:rPr>
        <w:t>DEFINITIVO</w:t>
      </w:r>
      <w:r w:rsidRPr="00B60D11">
        <w:rPr>
          <w:rFonts w:ascii="Arial" w:hAnsi="Arial" w:cs="Arial"/>
        </w:rPr>
        <w:t xml:space="preserve"> dos profissionais</w:t>
      </w:r>
      <w:r w:rsidR="00782508" w:rsidRPr="00B60D11">
        <w:rPr>
          <w:rFonts w:ascii="Arial" w:hAnsi="Arial" w:cs="Arial"/>
        </w:rPr>
        <w:t xml:space="preserve">: </w:t>
      </w:r>
      <w:r w:rsidR="00315066" w:rsidRPr="000A3F3B">
        <w:rPr>
          <w:rFonts w:ascii="Arial" w:eastAsia="Times New Roman" w:hAnsi="Arial" w:cs="Arial"/>
          <w:color w:val="000000"/>
          <w:sz w:val="21"/>
          <w:szCs w:val="21"/>
          <w:lang w:eastAsia="pt-BR"/>
        </w:rPr>
        <w:t xml:space="preserve">ALICE OLIVEIRA TRONCHONI, ANDRESA JANING, ANGELA TRAMPUSCH, ANTONIO ALMEIDA COUCEIRO, AUGUSTO CECCHET, BRUNA LUIZA BURTULUZZI, CAMILA CRISTINA MARTINS, CARLOS EDUARDO LEONCIO DE FREITAS, CAROLINE BENTO ZEN, </w:t>
      </w:r>
      <w:r w:rsidR="00EF1E10" w:rsidRPr="000A3F3B">
        <w:rPr>
          <w:rFonts w:ascii="Arial" w:eastAsia="Times New Roman" w:hAnsi="Arial" w:cs="Arial"/>
          <w:color w:val="000000"/>
          <w:sz w:val="21"/>
          <w:szCs w:val="21"/>
          <w:lang w:eastAsia="pt-BR"/>
        </w:rPr>
        <w:t xml:space="preserve">CHAYANE JULIETT MEDEIROS, </w:t>
      </w:r>
      <w:r w:rsidR="00315066" w:rsidRPr="000A3F3B">
        <w:rPr>
          <w:rFonts w:ascii="Arial" w:eastAsia="Times New Roman" w:hAnsi="Arial" w:cs="Arial"/>
          <w:color w:val="000000"/>
          <w:sz w:val="21"/>
          <w:szCs w:val="21"/>
          <w:lang w:eastAsia="pt-BR"/>
        </w:rPr>
        <w:t>CRISTIANA RODRIGUES BREYER, DJENE CARLA ALBRECHT, EDINA ZANETTI, EDNA FRAINER, GIULIA MASSIGNAN, GUSTAVO ALBERTO DAROSSI, IHURI CUNHA, ISABELA DE CARVALHO FIGUEIRÓ, JAINE MOLINARI, JÉSSICA CAMILA PEREIRA LAURINDO, JÉSSICA FOLSTER PEREIRA, JHONATAN MANOEL MORAIS MACHADO, JOANNA SALVADOR DAMIAN, JULIANA STACHOWOSKI DOS SANTOS, KATHLEEN FELISBINO, LUANA ANESI FERREIRA, LUCELIA SCHAPPO, MÁRDIOLI MORARI MAHL, MARIANNE DA SILVA RIOS, PAULO DOS SANTOS FILHO, RAFAELA DENISE DOS SANTOS, REGUINALDT SCHMOELLER,RITA DE LEON ROTA VIEIRA, TAINARA MORAES CARDOZO, TIAGO LEONARDIS DI RENZO, VANESSA DE MELLO</w:t>
      </w:r>
      <w:r w:rsidR="00A01170">
        <w:rPr>
          <w:rFonts w:ascii="Arial" w:eastAsia="Times New Roman" w:hAnsi="Arial" w:cs="Arial"/>
          <w:color w:val="000000"/>
          <w:sz w:val="21"/>
          <w:szCs w:val="21"/>
          <w:lang w:eastAsia="pt-BR"/>
        </w:rPr>
        <w:t>;</w:t>
      </w:r>
    </w:p>
    <w:p w14:paraId="5D4250D9" w14:textId="62E4A821" w:rsidR="00A01170" w:rsidRDefault="00A01170" w:rsidP="003B7E02">
      <w:pPr>
        <w:spacing w:before="80" w:after="80"/>
        <w:jc w:val="both"/>
        <w:rPr>
          <w:rFonts w:ascii="Arial" w:hAnsi="Arial" w:cs="Arial"/>
        </w:rPr>
      </w:pPr>
      <w:r>
        <w:rPr>
          <w:rFonts w:ascii="Arial" w:hAnsi="Arial" w:cs="Arial"/>
        </w:rPr>
        <w:t>2</w:t>
      </w:r>
      <w:r w:rsidRPr="00B60D11">
        <w:rPr>
          <w:rFonts w:ascii="Arial" w:hAnsi="Arial" w:cs="Arial"/>
        </w:rPr>
        <w:t xml:space="preserve"> – </w:t>
      </w:r>
      <w:r w:rsidR="002958B5" w:rsidRPr="00B60D11">
        <w:rPr>
          <w:rFonts w:ascii="Arial" w:hAnsi="Arial" w:cs="Arial"/>
        </w:rPr>
        <w:t>Encaminhar esta deliberação à Presidência do CAU/SC para providências cabíveis.</w:t>
      </w:r>
    </w:p>
    <w:p w14:paraId="7912E00A" w14:textId="77777777" w:rsidR="003B7E02" w:rsidRPr="003B7E02" w:rsidRDefault="003B7E02" w:rsidP="003B7E02">
      <w:pPr>
        <w:spacing w:before="80" w:after="80"/>
        <w:jc w:val="both"/>
        <w:rPr>
          <w:rFonts w:ascii="Arial" w:hAnsi="Arial" w:cs="Arial"/>
        </w:rPr>
      </w:pPr>
    </w:p>
    <w:p w14:paraId="7B4CC2D8" w14:textId="79D695A8" w:rsidR="00A01170" w:rsidRPr="00A01170" w:rsidRDefault="00002928" w:rsidP="00A01170">
      <w:pPr>
        <w:autoSpaceDE w:val="0"/>
        <w:autoSpaceDN w:val="0"/>
        <w:adjustRightInd w:val="0"/>
        <w:spacing w:before="120" w:after="8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Valesca Menezes Marques </w:t>
      </w:r>
      <w:r w:rsidRPr="00002928">
        <w:rPr>
          <w:rFonts w:ascii="Arial" w:hAnsi="Arial" w:cs="Arial"/>
          <w:b/>
        </w:rPr>
        <w:t>(zero) votos contrários; 0 (zero) ab</w:t>
      </w:r>
      <w:r w:rsidR="00A01170">
        <w:rPr>
          <w:rFonts w:ascii="Arial" w:hAnsi="Arial" w:cs="Arial"/>
          <w:b/>
        </w:rPr>
        <w:t xml:space="preserve">stenções e 0 (zero) ausências. </w:t>
      </w:r>
    </w:p>
    <w:p w14:paraId="4ADBC5CA" w14:textId="77777777" w:rsidR="00002928" w:rsidRPr="00002928" w:rsidRDefault="00002928" w:rsidP="00A556B7">
      <w:pPr>
        <w:autoSpaceDE w:val="0"/>
        <w:autoSpaceDN w:val="0"/>
        <w:adjustRightInd w:val="0"/>
        <w:jc w:val="center"/>
        <w:rPr>
          <w:rFonts w:ascii="Arial" w:hAnsi="Arial" w:cs="Arial"/>
        </w:rPr>
      </w:pPr>
      <w:r w:rsidRPr="00002928">
        <w:rPr>
          <w:rFonts w:ascii="Arial" w:hAnsi="Arial" w:cs="Arial"/>
        </w:rPr>
        <w:t xml:space="preserve">Florianópolis, </w:t>
      </w:r>
      <w:r w:rsidRPr="00B60D11">
        <w:rPr>
          <w:rFonts w:ascii="Arial" w:hAnsi="Arial" w:cs="Arial"/>
        </w:rPr>
        <w:t>2</w:t>
      </w:r>
      <w:r w:rsidR="00315066">
        <w:rPr>
          <w:rFonts w:ascii="Arial" w:hAnsi="Arial" w:cs="Arial"/>
        </w:rPr>
        <w:t>9</w:t>
      </w:r>
      <w:r w:rsidRPr="00002928">
        <w:rPr>
          <w:rFonts w:ascii="Arial" w:hAnsi="Arial" w:cs="Arial"/>
        </w:rPr>
        <w:t xml:space="preserve"> de </w:t>
      </w:r>
      <w:r w:rsidR="00315066">
        <w:rPr>
          <w:rFonts w:ascii="Arial" w:hAnsi="Arial" w:cs="Arial"/>
        </w:rPr>
        <w:t>jul</w:t>
      </w:r>
      <w:r w:rsidR="00E92447">
        <w:rPr>
          <w:rFonts w:ascii="Arial" w:hAnsi="Arial" w:cs="Arial"/>
        </w:rPr>
        <w:t>ho</w:t>
      </w:r>
      <w:r w:rsidRPr="00002928">
        <w:rPr>
          <w:rFonts w:ascii="Arial" w:hAnsi="Arial" w:cs="Arial"/>
        </w:rPr>
        <w:t xml:space="preserve"> de 2020.</w:t>
      </w:r>
    </w:p>
    <w:p w14:paraId="6C3FB0D2" w14:textId="6429C89B" w:rsidR="003B7E02" w:rsidRDefault="003B7E02">
      <w:pPr>
        <w:rPr>
          <w:rFonts w:ascii="Arial" w:hAnsi="Arial" w:cs="Arial"/>
        </w:rPr>
      </w:pPr>
      <w:r>
        <w:rPr>
          <w:rFonts w:ascii="Arial" w:hAnsi="Arial" w:cs="Arial"/>
        </w:rPr>
        <w:br w:type="page"/>
      </w:r>
    </w:p>
    <w:p w14:paraId="3201CE95" w14:textId="77777777" w:rsidR="00002928" w:rsidRPr="00002928" w:rsidRDefault="00002928" w:rsidP="00002928">
      <w:pPr>
        <w:autoSpaceDE w:val="0"/>
        <w:autoSpaceDN w:val="0"/>
        <w:adjustRightInd w:val="0"/>
        <w:jc w:val="center"/>
        <w:rPr>
          <w:rFonts w:ascii="Arial" w:hAnsi="Arial" w:cs="Arial"/>
        </w:rPr>
      </w:pPr>
    </w:p>
    <w:p w14:paraId="626F4B58" w14:textId="77777777" w:rsidR="00A556B7" w:rsidRDefault="00002928" w:rsidP="00A556B7">
      <w:pPr>
        <w:jc w:val="both"/>
        <w:rPr>
          <w:rFonts w:ascii="Arial" w:hAnsi="Arial" w:cs="Arial"/>
        </w:rPr>
      </w:pPr>
      <w:r w:rsidRPr="00002928">
        <w:rPr>
          <w:rFonts w:ascii="Arial" w:hAnsi="Arial" w:cs="Arial"/>
        </w:rPr>
        <w:t xml:space="preserve">* Atesta a veracidade das informações nos termos do item 5.1. da Deliberação CD nº 28/2020 do CAU/SC e do item 5.1. </w:t>
      </w:r>
      <w:r w:rsidR="00A556B7">
        <w:rPr>
          <w:rFonts w:ascii="Arial" w:hAnsi="Arial" w:cs="Arial"/>
        </w:rPr>
        <w:t xml:space="preserve">da Deliberação Plenária nº 489/2020. </w:t>
      </w:r>
    </w:p>
    <w:p w14:paraId="62AA4DE7" w14:textId="7B07EB30" w:rsidR="00A556B7" w:rsidRDefault="00A556B7" w:rsidP="00A556B7">
      <w:pPr>
        <w:jc w:val="center"/>
        <w:rPr>
          <w:rFonts w:ascii="Arial" w:hAnsi="Arial" w:cs="Arial"/>
        </w:rPr>
      </w:pPr>
    </w:p>
    <w:p w14:paraId="3A7B7614" w14:textId="77777777" w:rsidR="00A556B7" w:rsidRDefault="00A556B7" w:rsidP="00A556B7">
      <w:pPr>
        <w:jc w:val="center"/>
        <w:rPr>
          <w:rFonts w:ascii="Arial" w:hAnsi="Arial" w:cs="Arial"/>
        </w:rPr>
      </w:pPr>
    </w:p>
    <w:p w14:paraId="2D6DAAF8" w14:textId="77777777" w:rsidR="00A556B7" w:rsidRDefault="00A556B7" w:rsidP="00A556B7">
      <w:pPr>
        <w:jc w:val="center"/>
        <w:rPr>
          <w:rFonts w:ascii="Arial" w:hAnsi="Arial" w:cs="Arial"/>
        </w:rPr>
      </w:pPr>
    </w:p>
    <w:p w14:paraId="6344AD6E" w14:textId="77777777" w:rsidR="00A556B7" w:rsidRDefault="00A556B7" w:rsidP="00A556B7">
      <w:pPr>
        <w:jc w:val="center"/>
        <w:rPr>
          <w:rFonts w:ascii="Arial" w:hAnsi="Arial" w:cs="Arial"/>
        </w:rPr>
      </w:pPr>
      <w:r>
        <w:rPr>
          <w:rFonts w:ascii="Arial" w:hAnsi="Arial" w:cs="Arial"/>
        </w:rPr>
        <w:t>___________________________________________</w:t>
      </w:r>
    </w:p>
    <w:p w14:paraId="5CBE3DC9" w14:textId="77777777" w:rsidR="00A556B7" w:rsidRDefault="00A556B7" w:rsidP="00A556B7">
      <w:pPr>
        <w:autoSpaceDE w:val="0"/>
        <w:autoSpaceDN w:val="0"/>
        <w:adjustRightInd w:val="0"/>
        <w:jc w:val="center"/>
        <w:rPr>
          <w:rFonts w:ascii="Arial" w:hAnsi="Arial" w:cs="Arial"/>
        </w:rPr>
      </w:pPr>
      <w:r>
        <w:rPr>
          <w:rFonts w:ascii="Arial" w:hAnsi="Arial" w:cs="Arial"/>
        </w:rPr>
        <w:t>Antonio Couto Nunes</w:t>
      </w:r>
    </w:p>
    <w:p w14:paraId="09552648" w14:textId="77777777" w:rsidR="00A556B7" w:rsidRDefault="00A556B7" w:rsidP="00A556B7">
      <w:pPr>
        <w:autoSpaceDE w:val="0"/>
        <w:autoSpaceDN w:val="0"/>
        <w:adjustRightInd w:val="0"/>
        <w:jc w:val="center"/>
        <w:rPr>
          <w:rFonts w:ascii="Arial" w:hAnsi="Arial" w:cs="Arial"/>
          <w:bCs/>
          <w:lang w:eastAsia="pt-BR"/>
        </w:rPr>
      </w:pPr>
      <w:r>
        <w:rPr>
          <w:rFonts w:ascii="Arial" w:hAnsi="Arial" w:cs="Arial"/>
        </w:rPr>
        <w:t>Assessor Especial da Presidência</w:t>
      </w:r>
    </w:p>
    <w:p w14:paraId="22AA5EF7" w14:textId="77777777" w:rsidR="000A3F3B" w:rsidRDefault="000A3F3B" w:rsidP="00A556B7">
      <w:pPr>
        <w:autoSpaceDE w:val="0"/>
        <w:autoSpaceDN w:val="0"/>
        <w:adjustRightInd w:val="0"/>
        <w:jc w:val="center"/>
        <w:rPr>
          <w:rFonts w:ascii="Arial" w:hAnsi="Arial" w:cs="Arial"/>
        </w:rPr>
      </w:pPr>
    </w:p>
    <w:p w14:paraId="7D09F627" w14:textId="77777777" w:rsidR="00A01170" w:rsidRDefault="00A01170" w:rsidP="00002928">
      <w:pPr>
        <w:autoSpaceDE w:val="0"/>
        <w:autoSpaceDN w:val="0"/>
        <w:adjustRightInd w:val="0"/>
        <w:jc w:val="center"/>
        <w:rPr>
          <w:rFonts w:ascii="Arial" w:eastAsia="Cambria" w:hAnsi="Arial" w:cs="Arial"/>
          <w:b/>
          <w:bCs/>
          <w:lang w:eastAsia="pt-BR"/>
        </w:rPr>
      </w:pPr>
    </w:p>
    <w:p w14:paraId="023540DD" w14:textId="77777777" w:rsidR="00A01170" w:rsidRDefault="00A01170" w:rsidP="00002928">
      <w:pPr>
        <w:autoSpaceDE w:val="0"/>
        <w:autoSpaceDN w:val="0"/>
        <w:adjustRightInd w:val="0"/>
        <w:jc w:val="center"/>
        <w:rPr>
          <w:rFonts w:ascii="Arial" w:eastAsia="Cambria" w:hAnsi="Arial" w:cs="Arial"/>
          <w:b/>
          <w:bCs/>
          <w:lang w:eastAsia="pt-BR"/>
        </w:rPr>
      </w:pPr>
    </w:p>
    <w:p w14:paraId="50061A27" w14:textId="77777777" w:rsidR="00002928" w:rsidRPr="00002928" w:rsidRDefault="00315066"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7</w:t>
      </w:r>
      <w:r w:rsidR="00E92447">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14:paraId="15262908" w14:textId="77777777" w:rsidR="00002928" w:rsidRPr="00002928" w:rsidRDefault="00002928" w:rsidP="00002928">
      <w:pPr>
        <w:autoSpaceDE w:val="0"/>
        <w:autoSpaceDN w:val="0"/>
        <w:adjustRightInd w:val="0"/>
        <w:jc w:val="center"/>
        <w:rPr>
          <w:rFonts w:ascii="Arial" w:eastAsia="Cambria" w:hAnsi="Arial" w:cs="Arial"/>
          <w:lang w:eastAsia="pt-BR"/>
        </w:rPr>
      </w:pPr>
    </w:p>
    <w:p w14:paraId="7400E0BC" w14:textId="77777777"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14:paraId="60BA7B6A" w14:textId="77777777"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14:paraId="4364F5E9" w14:textId="77777777" w:rsidTr="00B47CA6">
        <w:tc>
          <w:tcPr>
            <w:tcW w:w="5807" w:type="dxa"/>
            <w:vMerge w:val="restart"/>
            <w:shd w:val="clear" w:color="auto" w:fill="auto"/>
            <w:vAlign w:val="center"/>
          </w:tcPr>
          <w:p w14:paraId="6D1D79BB"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14:paraId="1ED3EE2D"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14:paraId="34E538E4" w14:textId="77777777" w:rsidTr="00B47CA6">
        <w:tc>
          <w:tcPr>
            <w:tcW w:w="5807" w:type="dxa"/>
            <w:vMerge/>
            <w:shd w:val="clear" w:color="auto" w:fill="auto"/>
            <w:vAlign w:val="center"/>
          </w:tcPr>
          <w:p w14:paraId="133AC304" w14:textId="77777777"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14:paraId="50581BFC"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14:paraId="5F3680D7"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14:paraId="48F9A055"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14:paraId="2B88A9C2"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14:paraId="137EEA96" w14:textId="77777777" w:rsidTr="00B47CA6">
        <w:tc>
          <w:tcPr>
            <w:tcW w:w="5807" w:type="dxa"/>
            <w:shd w:val="clear" w:color="auto" w:fill="auto"/>
            <w:tcMar>
              <w:top w:w="28" w:type="dxa"/>
              <w:bottom w:w="28" w:type="dxa"/>
            </w:tcMar>
          </w:tcPr>
          <w:p w14:paraId="58C44C42" w14:textId="77777777"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14:paraId="7DAE5A1D"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24C3F815"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0D1106B0" w14:textId="77777777"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14:paraId="613A453C" w14:textId="77777777" w:rsidR="00002928" w:rsidRPr="00002928" w:rsidRDefault="00002928" w:rsidP="00002928">
            <w:pPr>
              <w:tabs>
                <w:tab w:val="left" w:pos="1418"/>
              </w:tabs>
              <w:jc w:val="center"/>
              <w:rPr>
                <w:rFonts w:ascii="Arial" w:eastAsia="Cambria" w:hAnsi="Arial" w:cs="Arial"/>
              </w:rPr>
            </w:pPr>
          </w:p>
        </w:tc>
      </w:tr>
      <w:tr w:rsidR="00002928" w:rsidRPr="00002928" w14:paraId="7106B42D" w14:textId="77777777" w:rsidTr="00B47CA6">
        <w:tc>
          <w:tcPr>
            <w:tcW w:w="5807" w:type="dxa"/>
            <w:shd w:val="clear" w:color="auto" w:fill="auto"/>
            <w:tcMar>
              <w:top w:w="28" w:type="dxa"/>
              <w:bottom w:w="28" w:type="dxa"/>
            </w:tcMar>
          </w:tcPr>
          <w:p w14:paraId="06FA4387" w14:textId="77777777" w:rsidR="00002928" w:rsidRPr="00002928" w:rsidRDefault="00002928" w:rsidP="00002928">
            <w:pPr>
              <w:tabs>
                <w:tab w:val="left" w:pos="1418"/>
              </w:tabs>
              <w:rPr>
                <w:rFonts w:ascii="Arial" w:eastAsia="Cambria" w:hAnsi="Arial" w:cs="Arial"/>
              </w:rPr>
            </w:pPr>
            <w:r w:rsidRPr="00002928">
              <w:rPr>
                <w:rFonts w:ascii="Arial" w:hAnsi="Arial" w:cs="Arial"/>
              </w:rPr>
              <w:t>Silvana Maria Hall (coordenadora adjunta)</w:t>
            </w:r>
          </w:p>
        </w:tc>
        <w:tc>
          <w:tcPr>
            <w:tcW w:w="709" w:type="dxa"/>
            <w:shd w:val="clear" w:color="auto" w:fill="auto"/>
            <w:tcMar>
              <w:top w:w="28" w:type="dxa"/>
              <w:bottom w:w="28" w:type="dxa"/>
            </w:tcMar>
          </w:tcPr>
          <w:p w14:paraId="49FD4D03"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1580440F"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74BFB05D"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78DDD379" w14:textId="77777777" w:rsidR="00002928" w:rsidRPr="00002928" w:rsidRDefault="00002928" w:rsidP="00002928">
            <w:pPr>
              <w:tabs>
                <w:tab w:val="left" w:pos="1418"/>
              </w:tabs>
              <w:jc w:val="center"/>
              <w:rPr>
                <w:rFonts w:ascii="Arial" w:eastAsia="Cambria" w:hAnsi="Arial" w:cs="Arial"/>
              </w:rPr>
            </w:pPr>
          </w:p>
        </w:tc>
      </w:tr>
      <w:tr w:rsidR="00002928" w:rsidRPr="00002928" w14:paraId="178FEC48" w14:textId="77777777" w:rsidTr="00B47CA6">
        <w:tc>
          <w:tcPr>
            <w:tcW w:w="5807" w:type="dxa"/>
            <w:shd w:val="clear" w:color="auto" w:fill="auto"/>
            <w:tcMar>
              <w:top w:w="28" w:type="dxa"/>
              <w:bottom w:w="28" w:type="dxa"/>
            </w:tcMar>
          </w:tcPr>
          <w:p w14:paraId="293B1FDB" w14:textId="77777777"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14:paraId="5C41D1A0"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6413C263"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651532F1"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795045BA" w14:textId="77777777" w:rsidR="00002928" w:rsidRPr="00002928" w:rsidRDefault="00002928" w:rsidP="00002928">
            <w:pPr>
              <w:tabs>
                <w:tab w:val="left" w:pos="1418"/>
              </w:tabs>
              <w:jc w:val="center"/>
              <w:rPr>
                <w:rFonts w:ascii="Arial" w:eastAsia="Cambria" w:hAnsi="Arial" w:cs="Arial"/>
              </w:rPr>
            </w:pPr>
          </w:p>
        </w:tc>
      </w:tr>
    </w:tbl>
    <w:p w14:paraId="07683571" w14:textId="77777777"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14:paraId="23AD3D32" w14:textId="77777777" w:rsidTr="00B47CA6">
        <w:trPr>
          <w:trHeight w:val="257"/>
        </w:trPr>
        <w:tc>
          <w:tcPr>
            <w:tcW w:w="9060" w:type="dxa"/>
            <w:gridSpan w:val="2"/>
            <w:shd w:val="clear" w:color="auto" w:fill="D9D9D9"/>
          </w:tcPr>
          <w:p w14:paraId="43D6D4C4" w14:textId="77777777"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14:paraId="5DAC6D4A" w14:textId="77777777" w:rsidTr="00B47CA6">
        <w:trPr>
          <w:trHeight w:val="421"/>
        </w:trPr>
        <w:tc>
          <w:tcPr>
            <w:tcW w:w="9060" w:type="dxa"/>
            <w:gridSpan w:val="2"/>
            <w:shd w:val="clear" w:color="auto" w:fill="D9D9D9"/>
          </w:tcPr>
          <w:p w14:paraId="48116069" w14:textId="77777777" w:rsidR="00002928" w:rsidRPr="00002928" w:rsidRDefault="00002928" w:rsidP="00315066">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315066" w:rsidRPr="00315066">
              <w:rPr>
                <w:rFonts w:ascii="Arial" w:eastAsia="Cambria" w:hAnsi="Arial" w:cs="Arial"/>
              </w:rPr>
              <w:t>7</w:t>
            </w:r>
            <w:r w:rsidR="00E92447" w:rsidRPr="00974E1D">
              <w:rPr>
                <w:rFonts w:ascii="Arial" w:eastAsia="Cambria" w:hAnsi="Arial" w:cs="Arial"/>
              </w:rPr>
              <w:t>.</w:t>
            </w:r>
            <w:r w:rsidRPr="00002928">
              <w:rPr>
                <w:rFonts w:ascii="Arial" w:eastAsia="Cambria" w:hAnsi="Arial" w:cs="Arial"/>
              </w:rPr>
              <w:t>ª Reunião Ordinária de 2020</w:t>
            </w:r>
          </w:p>
        </w:tc>
      </w:tr>
      <w:tr w:rsidR="00002928" w:rsidRPr="00002928" w14:paraId="76D81200" w14:textId="77777777" w:rsidTr="00B47CA6">
        <w:trPr>
          <w:trHeight w:val="257"/>
        </w:trPr>
        <w:tc>
          <w:tcPr>
            <w:tcW w:w="9060" w:type="dxa"/>
            <w:gridSpan w:val="2"/>
            <w:shd w:val="clear" w:color="auto" w:fill="D9D9D9"/>
          </w:tcPr>
          <w:p w14:paraId="3AE9A539" w14:textId="77777777"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C0319B">
              <w:rPr>
                <w:rFonts w:ascii="Arial" w:eastAsia="Cambria" w:hAnsi="Arial" w:cs="Arial"/>
              </w:rPr>
              <w:t>2</w:t>
            </w:r>
            <w:r w:rsidR="00315066">
              <w:rPr>
                <w:rFonts w:ascii="Arial" w:eastAsia="Cambria" w:hAnsi="Arial" w:cs="Arial"/>
              </w:rPr>
              <w:t>9</w:t>
            </w:r>
            <w:r w:rsidRPr="00002928">
              <w:rPr>
                <w:rFonts w:ascii="Arial" w:eastAsia="Cambria" w:hAnsi="Arial" w:cs="Arial"/>
              </w:rPr>
              <w:t>/0</w:t>
            </w:r>
            <w:r w:rsidR="00315066">
              <w:rPr>
                <w:rFonts w:ascii="Arial" w:eastAsia="Cambria" w:hAnsi="Arial" w:cs="Arial"/>
              </w:rPr>
              <w:t>7</w:t>
            </w:r>
            <w:r w:rsidRPr="00002928">
              <w:rPr>
                <w:rFonts w:ascii="Arial" w:eastAsia="Cambria" w:hAnsi="Arial" w:cs="Arial"/>
              </w:rPr>
              <w:t>/2020</w:t>
            </w:r>
          </w:p>
          <w:p w14:paraId="3074406B" w14:textId="77777777" w:rsidR="00002928" w:rsidRPr="00002928" w:rsidRDefault="00002928" w:rsidP="000A3F3B">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315066">
              <w:rPr>
                <w:rFonts w:ascii="Arial" w:eastAsia="Times New Roman" w:hAnsi="Arial" w:cs="Arial"/>
                <w:color w:val="000000"/>
                <w:lang w:eastAsia="pt-BR"/>
              </w:rPr>
              <w:t>3</w:t>
            </w:r>
            <w:r w:rsidR="000A3F3B">
              <w:rPr>
                <w:rFonts w:ascii="Arial" w:eastAsia="Times New Roman" w:hAnsi="Arial" w:cs="Arial"/>
                <w:color w:val="000000"/>
                <w:lang w:eastAsia="pt-BR"/>
              </w:rPr>
              <w:t>6</w:t>
            </w:r>
            <w:r w:rsidRPr="00002928">
              <w:rPr>
                <w:rFonts w:ascii="Arial" w:eastAsia="Times New Roman" w:hAnsi="Arial" w:cs="Arial"/>
                <w:color w:val="000000"/>
                <w:lang w:eastAsia="pt-BR"/>
              </w:rPr>
              <w:t xml:space="preserve"> Registros Profissionais em caráter </w:t>
            </w:r>
            <w:r w:rsidR="00DE2C84" w:rsidRPr="00B60D11">
              <w:rPr>
                <w:rFonts w:ascii="Arial" w:eastAsia="Times New Roman" w:hAnsi="Arial" w:cs="Arial"/>
                <w:color w:val="000000"/>
                <w:lang w:eastAsia="pt-BR"/>
              </w:rPr>
              <w:t>DEFINITIVO</w:t>
            </w:r>
          </w:p>
        </w:tc>
      </w:tr>
      <w:tr w:rsidR="00002928" w:rsidRPr="00002928" w14:paraId="1B9BEE3B" w14:textId="77777777" w:rsidTr="00B47CA6">
        <w:trPr>
          <w:trHeight w:val="277"/>
        </w:trPr>
        <w:tc>
          <w:tcPr>
            <w:tcW w:w="9060" w:type="dxa"/>
            <w:gridSpan w:val="2"/>
            <w:shd w:val="clear" w:color="auto" w:fill="D9D9D9"/>
          </w:tcPr>
          <w:p w14:paraId="5A376EA1" w14:textId="77777777"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14:paraId="06AAADE4" w14:textId="77777777" w:rsidTr="00B47CA6">
        <w:trPr>
          <w:trHeight w:val="257"/>
        </w:trPr>
        <w:tc>
          <w:tcPr>
            <w:tcW w:w="9060" w:type="dxa"/>
            <w:gridSpan w:val="2"/>
            <w:shd w:val="clear" w:color="auto" w:fill="D9D9D9"/>
          </w:tcPr>
          <w:p w14:paraId="480F1BCF" w14:textId="77777777"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14:paraId="331FD164" w14:textId="77777777" w:rsidTr="00B47CA6">
        <w:trPr>
          <w:trHeight w:val="257"/>
        </w:trPr>
        <w:tc>
          <w:tcPr>
            <w:tcW w:w="4530" w:type="dxa"/>
            <w:shd w:val="clear" w:color="auto" w:fill="D9D9D9"/>
          </w:tcPr>
          <w:p w14:paraId="5CDDC790" w14:textId="77777777" w:rsidR="00002928" w:rsidRPr="00002928" w:rsidRDefault="00002928" w:rsidP="00002928">
            <w:pPr>
              <w:tabs>
                <w:tab w:val="left" w:pos="1418"/>
              </w:tabs>
              <w:rPr>
                <w:rFonts w:ascii="Arial" w:eastAsia="Cambria" w:hAnsi="Arial" w:cs="Arial"/>
              </w:rPr>
            </w:pPr>
            <w:r w:rsidRPr="00002928">
              <w:rPr>
                <w:rFonts w:ascii="Arial" w:eastAsia="Cambria" w:hAnsi="Arial" w:cs="Arial"/>
                <w:b/>
              </w:rPr>
              <w:t xml:space="preserve">Secretário da Reunião: </w:t>
            </w:r>
            <w:r w:rsidRPr="00002928">
              <w:rPr>
                <w:rFonts w:ascii="Arial" w:eastAsia="Cambria" w:hAnsi="Arial" w:cs="Arial"/>
              </w:rPr>
              <w:t>Luiza Mecabô</w:t>
            </w:r>
          </w:p>
        </w:tc>
        <w:tc>
          <w:tcPr>
            <w:tcW w:w="4530" w:type="dxa"/>
            <w:shd w:val="clear" w:color="auto" w:fill="D9D9D9"/>
          </w:tcPr>
          <w:p w14:paraId="433DC0F2" w14:textId="77777777"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14:paraId="66B0BC1F" w14:textId="77777777" w:rsidR="00002928" w:rsidRPr="00002928" w:rsidRDefault="00002928" w:rsidP="00002928">
      <w:pPr>
        <w:jc w:val="both"/>
        <w:rPr>
          <w:rFonts w:ascii="Arial" w:hAnsi="Arial" w:cs="Arial"/>
        </w:rPr>
      </w:pPr>
    </w:p>
    <w:p w14:paraId="252DE674" w14:textId="77777777" w:rsidR="00002928" w:rsidRPr="00002928" w:rsidRDefault="00002928" w:rsidP="00002928">
      <w:pPr>
        <w:rPr>
          <w:rFonts w:ascii="Arial" w:hAnsi="Arial" w:cs="Arial"/>
        </w:rPr>
      </w:pPr>
    </w:p>
    <w:p w14:paraId="6CEEA6E9" w14:textId="77777777" w:rsidR="00002928" w:rsidRPr="00002928" w:rsidRDefault="00002928" w:rsidP="00002928">
      <w:pPr>
        <w:jc w:val="both"/>
        <w:rPr>
          <w:rFonts w:ascii="Arial" w:hAnsi="Arial" w:cs="Arial"/>
        </w:rPr>
      </w:pPr>
    </w:p>
    <w:p w14:paraId="1A863062" w14:textId="77777777" w:rsidR="00F35EFD" w:rsidRPr="00B60D11" w:rsidRDefault="00F35EFD" w:rsidP="00002928">
      <w:pPr>
        <w:jc w:val="both"/>
        <w:rPr>
          <w:rFonts w:ascii="Arial" w:hAnsi="Arial" w:cs="Arial"/>
        </w:rPr>
      </w:pPr>
    </w:p>
    <w:sectPr w:rsidR="00F35EFD" w:rsidRPr="00B60D11"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474BE" w14:textId="77777777" w:rsidR="00412118" w:rsidRDefault="00412118" w:rsidP="00480328">
      <w:r>
        <w:separator/>
      </w:r>
    </w:p>
  </w:endnote>
  <w:endnote w:type="continuationSeparator" w:id="0">
    <w:p w14:paraId="605FA458" w14:textId="77777777" w:rsidR="00412118" w:rsidRDefault="00412118"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B36BB" w14:textId="77777777" w:rsidR="00480328" w:rsidRDefault="00BE1907">
    <w:pPr>
      <w:pStyle w:val="Rodap"/>
    </w:pPr>
    <w:r>
      <w:rPr>
        <w:noProof/>
        <w:lang w:eastAsia="pt-BR"/>
      </w:rPr>
      <w:drawing>
        <wp:inline distT="0" distB="0" distL="0" distR="0" wp14:anchorId="68DE8959" wp14:editId="3C48062E">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3221ED4D" wp14:editId="5A996D9A">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C774"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B0E837D" wp14:editId="06D72463">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069B9281" wp14:editId="19501C9B">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D2203" w14:textId="77777777" w:rsidR="00412118" w:rsidRDefault="00412118" w:rsidP="00480328">
      <w:r>
        <w:separator/>
      </w:r>
    </w:p>
  </w:footnote>
  <w:footnote w:type="continuationSeparator" w:id="0">
    <w:p w14:paraId="4ED2C5FE" w14:textId="77777777" w:rsidR="00412118" w:rsidRDefault="00412118"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8933" w14:textId="77777777" w:rsidR="00480328" w:rsidRDefault="00BE1907">
    <w:pPr>
      <w:pStyle w:val="Cabealho"/>
    </w:pPr>
    <w:r>
      <w:rPr>
        <w:noProof/>
        <w:lang w:eastAsia="pt-BR"/>
      </w:rPr>
      <w:drawing>
        <wp:anchor distT="0" distB="0" distL="0" distR="0" simplePos="0" relativeHeight="251656704" behindDoc="0" locked="0" layoutInCell="1" allowOverlap="1" wp14:anchorId="4C4EF79F" wp14:editId="0C7E6B14">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2928"/>
    <w:rsid w:val="000225FC"/>
    <w:rsid w:val="000229F6"/>
    <w:rsid w:val="00026DE9"/>
    <w:rsid w:val="0004346A"/>
    <w:rsid w:val="00097731"/>
    <w:rsid w:val="000A3F3B"/>
    <w:rsid w:val="000C2CD9"/>
    <w:rsid w:val="000E1EA5"/>
    <w:rsid w:val="000E2CCA"/>
    <w:rsid w:val="000E6DF2"/>
    <w:rsid w:val="000F559C"/>
    <w:rsid w:val="00143CB8"/>
    <w:rsid w:val="0015428F"/>
    <w:rsid w:val="0018251D"/>
    <w:rsid w:val="001848AD"/>
    <w:rsid w:val="00190120"/>
    <w:rsid w:val="00190F8A"/>
    <w:rsid w:val="001B42E4"/>
    <w:rsid w:val="00224F00"/>
    <w:rsid w:val="0024303B"/>
    <w:rsid w:val="00245E76"/>
    <w:rsid w:val="00290704"/>
    <w:rsid w:val="002958B5"/>
    <w:rsid w:val="002E7E08"/>
    <w:rsid w:val="003117D2"/>
    <w:rsid w:val="00315066"/>
    <w:rsid w:val="003350AC"/>
    <w:rsid w:val="00336A0D"/>
    <w:rsid w:val="00345500"/>
    <w:rsid w:val="003B190F"/>
    <w:rsid w:val="003B4522"/>
    <w:rsid w:val="003B7E02"/>
    <w:rsid w:val="00412118"/>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75F4A"/>
    <w:rsid w:val="006A4170"/>
    <w:rsid w:val="006C345D"/>
    <w:rsid w:val="006E441C"/>
    <w:rsid w:val="007271ED"/>
    <w:rsid w:val="00732FD1"/>
    <w:rsid w:val="0074184B"/>
    <w:rsid w:val="00767AE8"/>
    <w:rsid w:val="00782508"/>
    <w:rsid w:val="007B14D6"/>
    <w:rsid w:val="007E0D6B"/>
    <w:rsid w:val="007F2D35"/>
    <w:rsid w:val="008348F1"/>
    <w:rsid w:val="0084466D"/>
    <w:rsid w:val="008703C4"/>
    <w:rsid w:val="00894779"/>
    <w:rsid w:val="00897D77"/>
    <w:rsid w:val="008B46A0"/>
    <w:rsid w:val="008C6348"/>
    <w:rsid w:val="00913694"/>
    <w:rsid w:val="0092346F"/>
    <w:rsid w:val="00952B80"/>
    <w:rsid w:val="009716F1"/>
    <w:rsid w:val="00972843"/>
    <w:rsid w:val="00974E1D"/>
    <w:rsid w:val="009819ED"/>
    <w:rsid w:val="009822E0"/>
    <w:rsid w:val="00991C98"/>
    <w:rsid w:val="009972B4"/>
    <w:rsid w:val="009A1D05"/>
    <w:rsid w:val="009A2B8E"/>
    <w:rsid w:val="009B0769"/>
    <w:rsid w:val="009D0393"/>
    <w:rsid w:val="009F0997"/>
    <w:rsid w:val="00A01170"/>
    <w:rsid w:val="00A055D2"/>
    <w:rsid w:val="00A5035F"/>
    <w:rsid w:val="00A556B7"/>
    <w:rsid w:val="00A91CF5"/>
    <w:rsid w:val="00AC1F0B"/>
    <w:rsid w:val="00AF6D81"/>
    <w:rsid w:val="00B160E8"/>
    <w:rsid w:val="00B279E2"/>
    <w:rsid w:val="00B41DF9"/>
    <w:rsid w:val="00B55780"/>
    <w:rsid w:val="00B60D11"/>
    <w:rsid w:val="00B82FCB"/>
    <w:rsid w:val="00BC698F"/>
    <w:rsid w:val="00BE1907"/>
    <w:rsid w:val="00BE5F44"/>
    <w:rsid w:val="00BF546C"/>
    <w:rsid w:val="00C0319B"/>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C7245"/>
    <w:rsid w:val="00DE2C84"/>
    <w:rsid w:val="00DE604B"/>
    <w:rsid w:val="00E01D0C"/>
    <w:rsid w:val="00E069BA"/>
    <w:rsid w:val="00E1064A"/>
    <w:rsid w:val="00E14245"/>
    <w:rsid w:val="00E24E98"/>
    <w:rsid w:val="00E45E9D"/>
    <w:rsid w:val="00E56CD6"/>
    <w:rsid w:val="00E71EA1"/>
    <w:rsid w:val="00E761A5"/>
    <w:rsid w:val="00E92447"/>
    <w:rsid w:val="00E940DD"/>
    <w:rsid w:val="00EB09C1"/>
    <w:rsid w:val="00ED3F80"/>
    <w:rsid w:val="00EF1E1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4D93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386567567">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3EF1-4060-4054-AB53-69586DCB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3016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5</cp:revision>
  <cp:lastPrinted>2019-06-03T13:41:00Z</cp:lastPrinted>
  <dcterms:created xsi:type="dcterms:W3CDTF">2020-07-29T14:04:00Z</dcterms:created>
  <dcterms:modified xsi:type="dcterms:W3CDTF">2020-08-07T14:02:00Z</dcterms:modified>
</cp:coreProperties>
</file>